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4EE" w:rsidRDefault="008034EE">
      <w:pPr>
        <w:spacing w:line="360" w:lineRule="auto"/>
        <w:jc w:val="center"/>
        <w:rPr>
          <w:rFonts w:ascii="Cambria Math" w:hAnsi="Cambria Math" w:cs="宋体"/>
          <w:b/>
          <w:color w:val="000000"/>
          <w:sz w:val="48"/>
          <w:szCs w:val="48"/>
          <w:u w:val="single"/>
        </w:rPr>
      </w:pPr>
    </w:p>
    <w:p w:rsidR="008034EE" w:rsidRDefault="008034EE">
      <w:pPr>
        <w:spacing w:line="360" w:lineRule="auto"/>
        <w:jc w:val="center"/>
        <w:rPr>
          <w:rFonts w:ascii="Cambria Math" w:hAnsi="Cambria Math" w:cs="宋体"/>
          <w:b/>
          <w:color w:val="000000"/>
          <w:sz w:val="48"/>
          <w:szCs w:val="48"/>
          <w:u w:val="single"/>
        </w:rPr>
      </w:pPr>
    </w:p>
    <w:p w:rsidR="008034EE" w:rsidRDefault="00A1779E">
      <w:pPr>
        <w:spacing w:line="360" w:lineRule="auto"/>
        <w:jc w:val="center"/>
        <w:rPr>
          <w:rFonts w:ascii="Cambria Math" w:hAnsi="Cambria Math" w:cs="宋体"/>
          <w:b/>
          <w:color w:val="000000"/>
          <w:sz w:val="52"/>
          <w:szCs w:val="52"/>
        </w:rPr>
      </w:pPr>
      <w:r>
        <w:rPr>
          <w:rFonts w:ascii="Cambria Math" w:hAnsi="Cambria Math" w:cs="宋体" w:hint="eastAsia"/>
          <w:b/>
          <w:color w:val="000000"/>
          <w:sz w:val="48"/>
          <w:szCs w:val="48"/>
          <w:u w:val="single"/>
        </w:rPr>
        <w:t>南通市市级机关第二幼儿园光明分园多功能厅装修项目</w:t>
      </w:r>
    </w:p>
    <w:p w:rsidR="008034EE" w:rsidRDefault="008034EE">
      <w:pPr>
        <w:spacing w:line="360" w:lineRule="auto"/>
        <w:jc w:val="center"/>
        <w:rPr>
          <w:b/>
          <w:color w:val="000000"/>
          <w:sz w:val="84"/>
          <w:szCs w:val="84"/>
        </w:rPr>
      </w:pPr>
    </w:p>
    <w:p w:rsidR="008034EE" w:rsidRPr="00FD1DB0" w:rsidRDefault="008034EE">
      <w:pPr>
        <w:spacing w:line="360" w:lineRule="auto"/>
        <w:jc w:val="center"/>
        <w:rPr>
          <w:b/>
          <w:color w:val="000000"/>
          <w:sz w:val="84"/>
          <w:szCs w:val="84"/>
        </w:rPr>
      </w:pPr>
    </w:p>
    <w:p w:rsidR="008034EE" w:rsidRDefault="008034EE">
      <w:pPr>
        <w:jc w:val="center"/>
        <w:rPr>
          <w:rFonts w:ascii="宋体" w:hAnsi="宋体"/>
          <w:color w:val="000000"/>
          <w:sz w:val="32"/>
          <w:szCs w:val="32"/>
        </w:rPr>
      </w:pPr>
      <w:r>
        <w:rPr>
          <w:rFonts w:ascii="Verdana" w:hAnsi="Verdana" w:cs="宋体" w:hint="eastAsia"/>
          <w:b/>
          <w:color w:val="000000"/>
          <w:sz w:val="84"/>
          <w:szCs w:val="84"/>
        </w:rPr>
        <w:t>施工招标文件</w:t>
      </w:r>
      <w:r>
        <w:rPr>
          <w:rFonts w:ascii="宋体" w:hAnsi="宋体" w:cs="宋体" w:hint="eastAsia"/>
          <w:color w:val="000000"/>
          <w:sz w:val="36"/>
        </w:rPr>
        <w:t xml:space="preserve">                                                                     </w:t>
      </w:r>
      <w:r>
        <w:rPr>
          <w:rFonts w:ascii="宋体" w:hAnsi="宋体"/>
          <w:color w:val="000000"/>
          <w:sz w:val="32"/>
          <w:szCs w:val="32"/>
        </w:rPr>
        <w:t>(工程量清单计价)</w:t>
      </w:r>
    </w:p>
    <w:p w:rsidR="008034EE" w:rsidRDefault="008034EE">
      <w:pPr>
        <w:spacing w:line="360" w:lineRule="auto"/>
        <w:jc w:val="center"/>
        <w:rPr>
          <w:rFonts w:ascii="Cambria Math" w:eastAsia="Cambria Math" w:hAnsi="Cambria Math" w:cs="Cambria Math"/>
          <w:color w:val="000000"/>
          <w:sz w:val="25"/>
        </w:rPr>
      </w:pPr>
    </w:p>
    <w:p w:rsidR="008034EE" w:rsidRDefault="008034EE">
      <w:pPr>
        <w:spacing w:line="360" w:lineRule="auto"/>
        <w:jc w:val="center"/>
        <w:rPr>
          <w:rFonts w:ascii="Cambria Math" w:eastAsia="Cambria Math" w:hAnsi="Cambria Math" w:cs="Cambria Math"/>
          <w:color w:val="000000"/>
          <w:sz w:val="25"/>
        </w:rPr>
      </w:pPr>
    </w:p>
    <w:p w:rsidR="008034EE" w:rsidRDefault="008034EE">
      <w:pPr>
        <w:spacing w:line="360" w:lineRule="auto"/>
        <w:jc w:val="center"/>
        <w:rPr>
          <w:rFonts w:ascii="Cambria Math" w:eastAsia="Cambria Math" w:hAnsi="Cambria Math" w:cs="Cambria Math"/>
          <w:color w:val="000000"/>
          <w:sz w:val="25"/>
        </w:rPr>
      </w:pPr>
    </w:p>
    <w:p w:rsidR="008034EE" w:rsidRDefault="008034EE">
      <w:pPr>
        <w:spacing w:line="360" w:lineRule="auto"/>
        <w:jc w:val="center"/>
        <w:rPr>
          <w:rFonts w:ascii="Cambria Math" w:eastAsia="Cambria Math" w:hAnsi="Cambria Math" w:cs="Cambria Math"/>
          <w:color w:val="000000"/>
          <w:sz w:val="25"/>
        </w:rPr>
      </w:pPr>
    </w:p>
    <w:p w:rsidR="008034EE" w:rsidRDefault="008034EE">
      <w:pPr>
        <w:spacing w:line="360" w:lineRule="auto"/>
        <w:jc w:val="center"/>
        <w:rPr>
          <w:rFonts w:ascii="Cambria Math" w:eastAsia="Cambria Math" w:hAnsi="Cambria Math" w:cs="Cambria Math"/>
          <w:color w:val="000000"/>
          <w:sz w:val="25"/>
        </w:rPr>
      </w:pPr>
    </w:p>
    <w:p w:rsidR="008034EE" w:rsidRDefault="008034EE">
      <w:pPr>
        <w:spacing w:line="360" w:lineRule="auto"/>
        <w:jc w:val="center"/>
        <w:rPr>
          <w:rFonts w:ascii="Cambria Math" w:eastAsia="Cambria Math" w:hAnsi="Cambria Math" w:cs="Cambria Math"/>
          <w:color w:val="000000"/>
          <w:sz w:val="25"/>
        </w:rPr>
      </w:pPr>
    </w:p>
    <w:p w:rsidR="008034EE" w:rsidRDefault="008034EE">
      <w:pPr>
        <w:spacing w:line="480" w:lineRule="auto"/>
        <w:ind w:firstLineChars="150" w:firstLine="480"/>
        <w:rPr>
          <w:rFonts w:ascii="宋体" w:hAnsi="宋体" w:cs="宋体"/>
          <w:bCs/>
          <w:color w:val="000000"/>
          <w:sz w:val="32"/>
          <w:szCs w:val="32"/>
        </w:rPr>
      </w:pPr>
      <w:r>
        <w:rPr>
          <w:rFonts w:ascii="宋体" w:hAnsi="宋体" w:cs="宋体" w:hint="eastAsia"/>
          <w:color w:val="000000"/>
          <w:sz w:val="32"/>
          <w:szCs w:val="32"/>
        </w:rPr>
        <w:t>招</w:t>
      </w:r>
      <w:r>
        <w:rPr>
          <w:rFonts w:ascii="宋体" w:hAnsi="宋体" w:cs="宋体" w:hint="eastAsia"/>
          <w:bCs/>
          <w:color w:val="000000"/>
          <w:sz w:val="32"/>
          <w:szCs w:val="32"/>
        </w:rPr>
        <w:t xml:space="preserve">  标 </w:t>
      </w:r>
      <w:r>
        <w:rPr>
          <w:rFonts w:ascii="宋体" w:hAnsi="宋体" w:cs="宋体"/>
          <w:bCs/>
          <w:color w:val="000000"/>
          <w:sz w:val="32"/>
          <w:szCs w:val="32"/>
        </w:rPr>
        <w:t>单 位</w:t>
      </w:r>
      <w:r>
        <w:rPr>
          <w:rFonts w:ascii="宋体" w:hAnsi="宋体" w:cs="宋体" w:hint="eastAsia"/>
          <w:bCs/>
          <w:color w:val="000000"/>
          <w:sz w:val="32"/>
          <w:szCs w:val="32"/>
        </w:rPr>
        <w:t>：</w:t>
      </w:r>
      <w:r w:rsidR="00A1779E">
        <w:rPr>
          <w:rFonts w:ascii="宋体" w:hAnsi="宋体" w:cs="宋体" w:hint="eastAsia"/>
          <w:bCs/>
          <w:color w:val="000000"/>
          <w:sz w:val="32"/>
          <w:szCs w:val="32"/>
          <w:u w:val="single"/>
        </w:rPr>
        <w:t>南通市市级机关第二幼儿园</w:t>
      </w:r>
      <w:r>
        <w:rPr>
          <w:rFonts w:ascii="宋体" w:hAnsi="宋体" w:cs="宋体" w:hint="eastAsia"/>
          <w:bCs/>
          <w:color w:val="000000"/>
          <w:sz w:val="32"/>
          <w:szCs w:val="32"/>
          <w:u w:val="single"/>
        </w:rPr>
        <w:t xml:space="preserve"> </w:t>
      </w:r>
      <w:r>
        <w:rPr>
          <w:rFonts w:hAnsi="宋体" w:hint="eastAsia"/>
          <w:snapToGrid w:val="0"/>
          <w:color w:val="000000"/>
          <w:sz w:val="24"/>
          <w:u w:val="single"/>
        </w:rPr>
        <w:t xml:space="preserve"> </w:t>
      </w:r>
      <w:r>
        <w:rPr>
          <w:rFonts w:hAnsi="宋体"/>
          <w:snapToGrid w:val="0"/>
          <w:color w:val="000000"/>
          <w:sz w:val="24"/>
          <w:u w:val="single"/>
        </w:rPr>
        <w:t xml:space="preserve"> </w:t>
      </w:r>
      <w:r>
        <w:rPr>
          <w:rFonts w:hAnsi="宋体" w:hint="eastAsia"/>
          <w:snapToGrid w:val="0"/>
          <w:color w:val="000000"/>
          <w:sz w:val="24"/>
          <w:u w:val="single"/>
        </w:rPr>
        <w:t xml:space="preserve">    </w:t>
      </w:r>
      <w:r>
        <w:rPr>
          <w:rFonts w:hAnsi="宋体"/>
          <w:snapToGrid w:val="0"/>
          <w:color w:val="000000"/>
          <w:sz w:val="24"/>
          <w:u w:val="single"/>
        </w:rPr>
        <w:t xml:space="preserve">    </w:t>
      </w:r>
      <w:r>
        <w:rPr>
          <w:rFonts w:hAnsi="宋体" w:hint="eastAsia"/>
          <w:snapToGrid w:val="0"/>
          <w:color w:val="000000"/>
          <w:sz w:val="24"/>
          <w:u w:val="single"/>
        </w:rPr>
        <w:t xml:space="preserve">                           </w:t>
      </w:r>
      <w:r>
        <w:rPr>
          <w:rFonts w:hint="eastAsia"/>
          <w:color w:val="000000"/>
          <w:sz w:val="28"/>
          <w:szCs w:val="28"/>
          <w:u w:val="single"/>
        </w:rPr>
        <w:t xml:space="preserve">       </w:t>
      </w:r>
      <w:r>
        <w:rPr>
          <w:rFonts w:hint="eastAsia"/>
          <w:color w:val="000000"/>
          <w:sz w:val="28"/>
          <w:szCs w:val="28"/>
        </w:rPr>
        <w:t xml:space="preserve">    </w:t>
      </w:r>
      <w:r>
        <w:rPr>
          <w:rFonts w:ascii="宋体" w:hAnsi="宋体" w:hint="eastAsia"/>
          <w:bCs/>
          <w:color w:val="000000"/>
          <w:sz w:val="32"/>
          <w:szCs w:val="32"/>
        </w:rPr>
        <w:t xml:space="preserve">                             </w:t>
      </w:r>
      <w:r>
        <w:rPr>
          <w:rFonts w:ascii="宋体" w:hAnsi="宋体" w:hint="eastAsia"/>
          <w:bCs/>
          <w:color w:val="000000"/>
          <w:sz w:val="32"/>
          <w:szCs w:val="32"/>
          <w:u w:val="single"/>
        </w:rPr>
        <w:t xml:space="preserve">  </w:t>
      </w:r>
      <w:r>
        <w:rPr>
          <w:rFonts w:ascii="宋体" w:hAnsi="宋体" w:cs="宋体" w:hint="eastAsia"/>
          <w:bCs/>
          <w:color w:val="000000"/>
          <w:sz w:val="32"/>
          <w:szCs w:val="32"/>
        </w:rPr>
        <w:t xml:space="preserve">                         </w:t>
      </w:r>
    </w:p>
    <w:p w:rsidR="008034EE" w:rsidRDefault="008034EE">
      <w:pPr>
        <w:spacing w:line="480" w:lineRule="auto"/>
        <w:ind w:firstLineChars="150" w:firstLine="480"/>
        <w:rPr>
          <w:rFonts w:ascii="宋体" w:hAnsi="宋体" w:cs="宋体"/>
          <w:color w:val="000000"/>
          <w:sz w:val="32"/>
          <w:szCs w:val="32"/>
        </w:rPr>
      </w:pPr>
      <w:r>
        <w:rPr>
          <w:rFonts w:ascii="宋体" w:hAnsi="宋体" w:cs="宋体" w:hint="eastAsia"/>
          <w:bCs/>
          <w:color w:val="000000"/>
          <w:sz w:val="32"/>
          <w:szCs w:val="32"/>
        </w:rPr>
        <w:t>招标代理机构：</w:t>
      </w:r>
      <w:r w:rsidR="00A1779E">
        <w:rPr>
          <w:rFonts w:ascii="宋体" w:hAnsi="宋体" w:cs="宋体" w:hint="eastAsia"/>
          <w:bCs/>
          <w:color w:val="000000"/>
          <w:sz w:val="32"/>
          <w:szCs w:val="32"/>
          <w:u w:val="single"/>
        </w:rPr>
        <w:t>江苏苏世建设项目管理有限公司</w:t>
      </w:r>
      <w:r>
        <w:rPr>
          <w:rFonts w:hAnsi="宋体" w:hint="eastAsia"/>
          <w:snapToGrid w:val="0"/>
          <w:color w:val="000000"/>
          <w:sz w:val="24"/>
          <w:u w:val="single"/>
        </w:rPr>
        <w:t xml:space="preserve">                               </w:t>
      </w:r>
    </w:p>
    <w:p w:rsidR="008034EE" w:rsidRDefault="008034EE">
      <w:pPr>
        <w:spacing w:line="480" w:lineRule="auto"/>
        <w:ind w:firstLineChars="150" w:firstLine="480"/>
        <w:rPr>
          <w:rFonts w:ascii="宋体" w:hAnsi="宋体" w:cs="宋体"/>
          <w:color w:val="000000"/>
          <w:sz w:val="32"/>
          <w:szCs w:val="32"/>
          <w:u w:val="single"/>
        </w:rPr>
      </w:pPr>
      <w:r>
        <w:rPr>
          <w:rFonts w:ascii="宋体" w:hAnsi="宋体" w:cs="宋体" w:hint="eastAsia"/>
          <w:color w:val="000000"/>
          <w:sz w:val="32"/>
          <w:szCs w:val="32"/>
        </w:rPr>
        <w:t>日        期：</w:t>
      </w:r>
      <w:r>
        <w:rPr>
          <w:rFonts w:ascii="宋体" w:hAnsi="宋体" w:cs="宋体" w:hint="eastAsia"/>
          <w:bCs/>
          <w:color w:val="000000"/>
          <w:sz w:val="32"/>
          <w:szCs w:val="32"/>
          <w:u w:val="single"/>
        </w:rPr>
        <w:t>2018年</w:t>
      </w:r>
      <w:r w:rsidR="00A1779E">
        <w:rPr>
          <w:rFonts w:ascii="宋体" w:hAnsi="宋体" w:cs="宋体" w:hint="eastAsia"/>
          <w:bCs/>
          <w:color w:val="000000"/>
          <w:sz w:val="32"/>
          <w:szCs w:val="32"/>
          <w:u w:val="single"/>
        </w:rPr>
        <w:t>6</w:t>
      </w:r>
      <w:r>
        <w:rPr>
          <w:rFonts w:ascii="宋体" w:hAnsi="宋体" w:cs="宋体" w:hint="eastAsia"/>
          <w:bCs/>
          <w:color w:val="000000"/>
          <w:sz w:val="32"/>
          <w:szCs w:val="32"/>
          <w:u w:val="single"/>
        </w:rPr>
        <w:t>月</w:t>
      </w:r>
      <w:r w:rsidR="00A1779E">
        <w:rPr>
          <w:rFonts w:ascii="宋体" w:hAnsi="宋体" w:cs="宋体" w:hint="eastAsia"/>
          <w:bCs/>
          <w:color w:val="000000"/>
          <w:sz w:val="32"/>
          <w:szCs w:val="32"/>
          <w:u w:val="single"/>
        </w:rPr>
        <w:t>18</w:t>
      </w:r>
      <w:r>
        <w:rPr>
          <w:rFonts w:ascii="宋体" w:hAnsi="宋体" w:cs="宋体" w:hint="eastAsia"/>
          <w:bCs/>
          <w:color w:val="000000"/>
          <w:sz w:val="32"/>
          <w:szCs w:val="32"/>
          <w:u w:val="single"/>
        </w:rPr>
        <w:t xml:space="preserve">日 </w:t>
      </w:r>
      <w:r>
        <w:rPr>
          <w:rFonts w:hAnsi="宋体" w:hint="eastAsia"/>
          <w:snapToGrid w:val="0"/>
          <w:color w:val="000000"/>
          <w:sz w:val="24"/>
          <w:u w:val="single"/>
        </w:rPr>
        <w:t xml:space="preserve">                               </w:t>
      </w:r>
      <w:r>
        <w:rPr>
          <w:rFonts w:ascii="宋体" w:hAnsi="宋体" w:cs="宋体" w:hint="eastAsia"/>
          <w:color w:val="000000"/>
          <w:sz w:val="32"/>
          <w:szCs w:val="32"/>
          <w:u w:val="single"/>
        </w:rPr>
        <w:t xml:space="preserve">      </w:t>
      </w:r>
    </w:p>
    <w:p w:rsidR="008034EE" w:rsidRDefault="008034EE">
      <w:pPr>
        <w:pStyle w:val="12"/>
        <w:jc w:val="center"/>
        <w:rPr>
          <w:rFonts w:ascii="宋体" w:hAnsi="宋体"/>
          <w:bCs/>
          <w:color w:val="000000"/>
          <w:kern w:val="44"/>
          <w:sz w:val="36"/>
          <w:szCs w:val="44"/>
        </w:rPr>
      </w:pPr>
      <w:r>
        <w:rPr>
          <w:color w:val="000000"/>
        </w:rPr>
        <w:br w:type="page"/>
      </w:r>
      <w:bookmarkStart w:id="0" w:name="_Toc380680177"/>
      <w:bookmarkStart w:id="1" w:name="_Toc380680817"/>
      <w:bookmarkStart w:id="2" w:name="_Toc380681010"/>
      <w:bookmarkStart w:id="3" w:name="_Toc380681229"/>
      <w:bookmarkStart w:id="4" w:name="_Toc427744852"/>
      <w:r>
        <w:rPr>
          <w:rFonts w:ascii="宋体" w:hAnsi="宋体" w:hint="eastAsia"/>
          <w:bCs/>
          <w:color w:val="000000"/>
          <w:kern w:val="44"/>
          <w:sz w:val="36"/>
          <w:szCs w:val="44"/>
        </w:rPr>
        <w:lastRenderedPageBreak/>
        <w:t>工程招标文件备案表</w:t>
      </w:r>
      <w:bookmarkEnd w:id="0"/>
      <w:bookmarkEnd w:id="1"/>
      <w:bookmarkEnd w:id="2"/>
      <w:bookmarkEnd w:id="3"/>
      <w:bookmarkEnd w:id="4"/>
    </w:p>
    <w:p w:rsidR="008034EE" w:rsidRDefault="008034EE"/>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tblPr>
      <w:tblGrid>
        <w:gridCol w:w="8589"/>
      </w:tblGrid>
      <w:tr w:rsidR="008034EE">
        <w:trPr>
          <w:trHeight w:val="3643"/>
        </w:trPr>
        <w:tc>
          <w:tcPr>
            <w:tcW w:w="8589" w:type="dxa"/>
            <w:tcBorders>
              <w:top w:val="single" w:sz="4" w:space="0" w:color="auto"/>
              <w:left w:val="single" w:sz="4" w:space="0" w:color="auto"/>
              <w:bottom w:val="single" w:sz="4" w:space="0" w:color="auto"/>
              <w:right w:val="single" w:sz="4" w:space="0" w:color="auto"/>
            </w:tcBorders>
          </w:tcPr>
          <w:p w:rsidR="008034EE" w:rsidRDefault="008034EE">
            <w:pPr>
              <w:jc w:val="center"/>
              <w:rPr>
                <w:color w:val="000000"/>
              </w:rPr>
            </w:pPr>
          </w:p>
          <w:p w:rsidR="008034EE" w:rsidRDefault="008034EE">
            <w:pPr>
              <w:jc w:val="center"/>
              <w:rPr>
                <w:color w:val="000000"/>
                <w:sz w:val="28"/>
                <w:szCs w:val="28"/>
              </w:rPr>
            </w:pPr>
          </w:p>
          <w:p w:rsidR="008034EE" w:rsidRDefault="008034EE">
            <w:pPr>
              <w:jc w:val="center"/>
              <w:rPr>
                <w:color w:val="000000"/>
                <w:sz w:val="28"/>
                <w:szCs w:val="28"/>
              </w:rPr>
            </w:pPr>
          </w:p>
          <w:p w:rsidR="008034EE" w:rsidRDefault="008034EE">
            <w:pPr>
              <w:ind w:firstLineChars="1200" w:firstLine="3360"/>
              <w:rPr>
                <w:color w:val="000000"/>
                <w:sz w:val="28"/>
                <w:szCs w:val="28"/>
              </w:rPr>
            </w:pPr>
            <w:r>
              <w:rPr>
                <w:color w:val="000000"/>
                <w:sz w:val="28"/>
                <w:szCs w:val="28"/>
              </w:rPr>
              <w:t>编制人：</w:t>
            </w:r>
            <w:r>
              <w:rPr>
                <w:rFonts w:hint="eastAsia"/>
                <w:color w:val="000000"/>
                <w:sz w:val="28"/>
                <w:szCs w:val="28"/>
              </w:rPr>
              <w:t xml:space="preserve"> </w:t>
            </w:r>
          </w:p>
          <w:p w:rsidR="008034EE" w:rsidRDefault="008034EE">
            <w:pPr>
              <w:jc w:val="center"/>
              <w:rPr>
                <w:color w:val="000000"/>
                <w:sz w:val="28"/>
                <w:szCs w:val="28"/>
              </w:rPr>
            </w:pPr>
          </w:p>
          <w:p w:rsidR="008034EE" w:rsidRDefault="008034EE">
            <w:pPr>
              <w:jc w:val="center"/>
              <w:rPr>
                <w:color w:val="000000"/>
                <w:sz w:val="28"/>
                <w:szCs w:val="28"/>
              </w:rPr>
            </w:pPr>
            <w:r>
              <w:rPr>
                <w:rFonts w:hint="eastAsia"/>
                <w:color w:val="000000"/>
                <w:sz w:val="28"/>
                <w:szCs w:val="28"/>
              </w:rPr>
              <w:t xml:space="preserve">               </w:t>
            </w:r>
            <w:r>
              <w:rPr>
                <w:color w:val="000000"/>
                <w:sz w:val="28"/>
                <w:szCs w:val="28"/>
              </w:rPr>
              <w:t>日</w:t>
            </w:r>
            <w:r>
              <w:rPr>
                <w:color w:val="000000"/>
                <w:sz w:val="28"/>
                <w:szCs w:val="28"/>
              </w:rPr>
              <w:t xml:space="preserve">  </w:t>
            </w:r>
            <w:r>
              <w:rPr>
                <w:color w:val="000000"/>
                <w:sz w:val="28"/>
                <w:szCs w:val="28"/>
              </w:rPr>
              <w:t>期：</w:t>
            </w:r>
            <w:r>
              <w:rPr>
                <w:rFonts w:hint="eastAsia"/>
                <w:color w:val="000000"/>
                <w:sz w:val="28"/>
                <w:szCs w:val="28"/>
                <w:u w:val="single"/>
              </w:rPr>
              <w:t xml:space="preserve"> 2018  </w:t>
            </w:r>
            <w:r>
              <w:rPr>
                <w:color w:val="000000"/>
                <w:sz w:val="28"/>
                <w:szCs w:val="28"/>
              </w:rPr>
              <w:t>年</w:t>
            </w:r>
            <w:r>
              <w:rPr>
                <w:rFonts w:hint="eastAsia"/>
                <w:color w:val="000000"/>
                <w:sz w:val="28"/>
                <w:szCs w:val="28"/>
                <w:u w:val="single"/>
              </w:rPr>
              <w:t xml:space="preserve"> </w:t>
            </w:r>
            <w:r w:rsidR="001F4462">
              <w:rPr>
                <w:rFonts w:hint="eastAsia"/>
                <w:color w:val="000000"/>
                <w:sz w:val="28"/>
                <w:szCs w:val="28"/>
                <w:u w:val="single"/>
              </w:rPr>
              <w:t xml:space="preserve"> </w:t>
            </w:r>
            <w:r>
              <w:rPr>
                <w:rFonts w:hint="eastAsia"/>
                <w:color w:val="000000"/>
                <w:sz w:val="28"/>
                <w:szCs w:val="28"/>
                <w:u w:val="single"/>
              </w:rPr>
              <w:t xml:space="preserve">  </w:t>
            </w:r>
            <w:r>
              <w:rPr>
                <w:color w:val="000000"/>
                <w:sz w:val="28"/>
                <w:szCs w:val="28"/>
              </w:rPr>
              <w:t>月</w:t>
            </w:r>
            <w:r w:rsidR="001F4462">
              <w:rPr>
                <w:rFonts w:hint="eastAsia"/>
                <w:color w:val="000000"/>
                <w:sz w:val="28"/>
                <w:szCs w:val="28"/>
                <w:u w:val="single"/>
              </w:rPr>
              <w:t xml:space="preserve">    </w:t>
            </w:r>
            <w:r>
              <w:rPr>
                <w:color w:val="000000"/>
                <w:sz w:val="28"/>
                <w:szCs w:val="28"/>
              </w:rPr>
              <w:t>日</w:t>
            </w:r>
          </w:p>
          <w:p w:rsidR="008034EE" w:rsidRDefault="008034EE">
            <w:pPr>
              <w:jc w:val="center"/>
              <w:rPr>
                <w:color w:val="000000"/>
                <w:sz w:val="24"/>
              </w:rPr>
            </w:pPr>
          </w:p>
          <w:p w:rsidR="008034EE" w:rsidRDefault="008034EE">
            <w:pPr>
              <w:ind w:firstLine="2281"/>
              <w:jc w:val="center"/>
              <w:rPr>
                <w:color w:val="000000"/>
              </w:rPr>
            </w:pPr>
          </w:p>
        </w:tc>
      </w:tr>
      <w:tr w:rsidR="008034EE">
        <w:trPr>
          <w:trHeight w:val="5522"/>
        </w:trPr>
        <w:tc>
          <w:tcPr>
            <w:tcW w:w="8589" w:type="dxa"/>
            <w:tcBorders>
              <w:top w:val="single" w:sz="4" w:space="0" w:color="auto"/>
              <w:left w:val="single" w:sz="4" w:space="0" w:color="auto"/>
              <w:bottom w:val="single" w:sz="4" w:space="0" w:color="auto"/>
              <w:right w:val="single" w:sz="4" w:space="0" w:color="auto"/>
            </w:tcBorders>
          </w:tcPr>
          <w:p w:rsidR="008034EE" w:rsidRDefault="008034EE">
            <w:pPr>
              <w:rPr>
                <w:color w:val="000000"/>
              </w:rPr>
            </w:pPr>
          </w:p>
          <w:p w:rsidR="008034EE" w:rsidRDefault="008034EE">
            <w:pPr>
              <w:jc w:val="center"/>
              <w:rPr>
                <w:color w:val="000000"/>
              </w:rPr>
            </w:pPr>
          </w:p>
          <w:p w:rsidR="008034EE" w:rsidRDefault="008034EE">
            <w:pPr>
              <w:jc w:val="center"/>
              <w:rPr>
                <w:color w:val="000000"/>
              </w:rPr>
            </w:pPr>
          </w:p>
          <w:p w:rsidR="008034EE" w:rsidRDefault="008034EE">
            <w:pPr>
              <w:jc w:val="center"/>
              <w:rPr>
                <w:color w:val="000000"/>
              </w:rPr>
            </w:pPr>
          </w:p>
          <w:p w:rsidR="008034EE" w:rsidRDefault="008034EE">
            <w:pPr>
              <w:jc w:val="center"/>
              <w:rPr>
                <w:color w:val="000000"/>
              </w:rPr>
            </w:pPr>
          </w:p>
          <w:p w:rsidR="008034EE" w:rsidRDefault="008034EE">
            <w:pPr>
              <w:jc w:val="center"/>
              <w:rPr>
                <w:color w:val="000000"/>
                <w:sz w:val="28"/>
                <w:szCs w:val="28"/>
              </w:rPr>
            </w:pPr>
          </w:p>
          <w:p w:rsidR="008034EE" w:rsidRDefault="008034EE">
            <w:pPr>
              <w:jc w:val="center"/>
              <w:rPr>
                <w:color w:val="000000"/>
                <w:sz w:val="28"/>
                <w:szCs w:val="28"/>
              </w:rPr>
            </w:pPr>
            <w:r>
              <w:rPr>
                <w:color w:val="000000"/>
                <w:sz w:val="28"/>
                <w:szCs w:val="28"/>
              </w:rPr>
              <w:t>招标人</w:t>
            </w:r>
            <w:r>
              <w:rPr>
                <w:color w:val="000000"/>
                <w:sz w:val="28"/>
                <w:szCs w:val="28"/>
              </w:rPr>
              <w:t>(</w:t>
            </w:r>
            <w:r>
              <w:rPr>
                <w:color w:val="000000"/>
                <w:sz w:val="28"/>
                <w:szCs w:val="28"/>
              </w:rPr>
              <w:t>盖章</w:t>
            </w:r>
            <w:r>
              <w:rPr>
                <w:color w:val="000000"/>
                <w:sz w:val="28"/>
                <w:szCs w:val="28"/>
              </w:rPr>
              <w:t xml:space="preserve">)             </w:t>
            </w:r>
            <w:r>
              <w:rPr>
                <w:color w:val="000000"/>
                <w:sz w:val="28"/>
                <w:szCs w:val="28"/>
              </w:rPr>
              <w:t xml:space="preserve">　法定代表人</w:t>
            </w:r>
            <w:r>
              <w:rPr>
                <w:color w:val="000000"/>
                <w:sz w:val="28"/>
                <w:szCs w:val="28"/>
              </w:rPr>
              <w:t>(</w:t>
            </w:r>
            <w:r>
              <w:rPr>
                <w:color w:val="000000"/>
                <w:sz w:val="28"/>
                <w:szCs w:val="28"/>
              </w:rPr>
              <w:t>签字或盖章</w:t>
            </w:r>
            <w:r>
              <w:rPr>
                <w:color w:val="000000"/>
                <w:sz w:val="28"/>
                <w:szCs w:val="28"/>
              </w:rPr>
              <w:t>)</w:t>
            </w:r>
          </w:p>
          <w:p w:rsidR="008034EE" w:rsidRDefault="008034EE">
            <w:pPr>
              <w:jc w:val="center"/>
              <w:rPr>
                <w:color w:val="000000"/>
                <w:sz w:val="28"/>
                <w:szCs w:val="28"/>
              </w:rPr>
            </w:pPr>
          </w:p>
          <w:p w:rsidR="008034EE" w:rsidRDefault="008034EE">
            <w:pPr>
              <w:jc w:val="center"/>
              <w:rPr>
                <w:color w:val="000000"/>
                <w:sz w:val="28"/>
                <w:szCs w:val="28"/>
              </w:rPr>
            </w:pPr>
          </w:p>
          <w:p w:rsidR="008034EE" w:rsidRDefault="008034EE">
            <w:pPr>
              <w:jc w:val="center"/>
              <w:rPr>
                <w:color w:val="000000"/>
                <w:sz w:val="28"/>
                <w:szCs w:val="28"/>
              </w:rPr>
            </w:pPr>
          </w:p>
          <w:p w:rsidR="008034EE" w:rsidRDefault="008034EE">
            <w:pPr>
              <w:jc w:val="center"/>
              <w:rPr>
                <w:color w:val="000000"/>
                <w:sz w:val="28"/>
                <w:szCs w:val="28"/>
              </w:rPr>
            </w:pPr>
          </w:p>
          <w:p w:rsidR="008034EE" w:rsidRDefault="008034EE">
            <w:pPr>
              <w:jc w:val="center"/>
              <w:rPr>
                <w:color w:val="000000"/>
                <w:sz w:val="28"/>
                <w:szCs w:val="28"/>
              </w:rPr>
            </w:pPr>
          </w:p>
          <w:p w:rsidR="008034EE" w:rsidRDefault="008034EE">
            <w:pPr>
              <w:jc w:val="center"/>
              <w:rPr>
                <w:color w:val="000000"/>
                <w:sz w:val="28"/>
                <w:szCs w:val="28"/>
              </w:rPr>
            </w:pPr>
          </w:p>
          <w:p w:rsidR="008034EE" w:rsidRDefault="008034EE">
            <w:pPr>
              <w:jc w:val="center"/>
              <w:rPr>
                <w:color w:val="000000"/>
                <w:sz w:val="28"/>
                <w:szCs w:val="28"/>
              </w:rPr>
            </w:pPr>
          </w:p>
          <w:p w:rsidR="008034EE" w:rsidRDefault="008034EE">
            <w:pPr>
              <w:jc w:val="center"/>
              <w:rPr>
                <w:color w:val="000000"/>
                <w:sz w:val="28"/>
                <w:szCs w:val="28"/>
              </w:rPr>
            </w:pPr>
          </w:p>
          <w:p w:rsidR="008034EE" w:rsidRDefault="008034EE">
            <w:pPr>
              <w:jc w:val="center"/>
              <w:rPr>
                <w:color w:val="000000"/>
                <w:sz w:val="28"/>
                <w:szCs w:val="28"/>
              </w:rPr>
            </w:pPr>
          </w:p>
          <w:p w:rsidR="008034EE" w:rsidRDefault="008034EE">
            <w:pPr>
              <w:jc w:val="center"/>
              <w:rPr>
                <w:color w:val="000000"/>
                <w:sz w:val="28"/>
                <w:szCs w:val="28"/>
              </w:rPr>
            </w:pPr>
            <w:r>
              <w:rPr>
                <w:color w:val="000000"/>
                <w:sz w:val="28"/>
                <w:szCs w:val="28"/>
              </w:rPr>
              <w:t>招标代理机构</w:t>
            </w:r>
            <w:r>
              <w:rPr>
                <w:color w:val="000000"/>
                <w:sz w:val="28"/>
                <w:szCs w:val="28"/>
              </w:rPr>
              <w:t>(</w:t>
            </w:r>
            <w:r>
              <w:rPr>
                <w:color w:val="000000"/>
                <w:sz w:val="28"/>
                <w:szCs w:val="28"/>
              </w:rPr>
              <w:t>盖章</w:t>
            </w:r>
            <w:r>
              <w:rPr>
                <w:color w:val="000000"/>
                <w:sz w:val="28"/>
                <w:szCs w:val="28"/>
              </w:rPr>
              <w:t xml:space="preserve">)         </w:t>
            </w:r>
            <w:r>
              <w:rPr>
                <w:color w:val="000000"/>
                <w:sz w:val="28"/>
                <w:szCs w:val="28"/>
              </w:rPr>
              <w:t>法定代表人</w:t>
            </w:r>
            <w:r>
              <w:rPr>
                <w:color w:val="000000"/>
                <w:sz w:val="28"/>
                <w:szCs w:val="28"/>
              </w:rPr>
              <w:t>(</w:t>
            </w:r>
            <w:r>
              <w:rPr>
                <w:color w:val="000000"/>
                <w:sz w:val="28"/>
                <w:szCs w:val="28"/>
              </w:rPr>
              <w:t>签字或盖章</w:t>
            </w:r>
            <w:r>
              <w:rPr>
                <w:color w:val="000000"/>
                <w:sz w:val="28"/>
                <w:szCs w:val="28"/>
              </w:rPr>
              <w:t>)</w:t>
            </w:r>
          </w:p>
          <w:p w:rsidR="008034EE" w:rsidRDefault="008034EE">
            <w:pPr>
              <w:ind w:firstLine="630"/>
              <w:jc w:val="center"/>
              <w:rPr>
                <w:color w:val="000000"/>
                <w:sz w:val="28"/>
                <w:szCs w:val="28"/>
              </w:rPr>
            </w:pPr>
          </w:p>
          <w:p w:rsidR="008034EE" w:rsidRDefault="008034EE">
            <w:pPr>
              <w:jc w:val="center"/>
              <w:rPr>
                <w:color w:val="000000"/>
                <w:sz w:val="28"/>
                <w:szCs w:val="28"/>
              </w:rPr>
            </w:pPr>
            <w:r>
              <w:rPr>
                <w:rFonts w:hint="eastAsia"/>
                <w:color w:val="000000"/>
                <w:sz w:val="28"/>
                <w:szCs w:val="28"/>
              </w:rPr>
              <w:t xml:space="preserve">                   </w:t>
            </w:r>
          </w:p>
          <w:p w:rsidR="008034EE" w:rsidRDefault="008034EE">
            <w:pPr>
              <w:ind w:right="560" w:firstLineChars="1200" w:firstLine="3360"/>
              <w:rPr>
                <w:color w:val="000000"/>
                <w:sz w:val="28"/>
                <w:szCs w:val="28"/>
              </w:rPr>
            </w:pPr>
            <w:r>
              <w:rPr>
                <w:rFonts w:hint="eastAsia"/>
                <w:color w:val="000000"/>
                <w:sz w:val="28"/>
                <w:szCs w:val="28"/>
              </w:rPr>
              <w:t xml:space="preserve">  </w:t>
            </w:r>
            <w:r>
              <w:rPr>
                <w:color w:val="000000"/>
                <w:sz w:val="28"/>
                <w:szCs w:val="28"/>
              </w:rPr>
              <w:t>日</w:t>
            </w:r>
            <w:r>
              <w:rPr>
                <w:color w:val="000000"/>
                <w:sz w:val="28"/>
                <w:szCs w:val="28"/>
              </w:rPr>
              <w:t xml:space="preserve">  </w:t>
            </w:r>
            <w:r>
              <w:rPr>
                <w:color w:val="000000"/>
                <w:sz w:val="28"/>
                <w:szCs w:val="28"/>
              </w:rPr>
              <w:t>期：</w:t>
            </w:r>
            <w:r>
              <w:rPr>
                <w:rFonts w:hint="eastAsia"/>
                <w:color w:val="000000"/>
                <w:sz w:val="28"/>
                <w:szCs w:val="28"/>
                <w:u w:val="single"/>
              </w:rPr>
              <w:t xml:space="preserve"> 2018 </w:t>
            </w:r>
            <w:r>
              <w:rPr>
                <w:color w:val="000000"/>
                <w:sz w:val="28"/>
                <w:szCs w:val="28"/>
              </w:rPr>
              <w:t>年</w:t>
            </w:r>
            <w:r>
              <w:rPr>
                <w:rFonts w:hint="eastAsia"/>
                <w:color w:val="000000"/>
                <w:sz w:val="28"/>
                <w:szCs w:val="28"/>
                <w:u w:val="single"/>
              </w:rPr>
              <w:t xml:space="preserve"> </w:t>
            </w:r>
            <w:r w:rsidR="001F4462">
              <w:rPr>
                <w:rFonts w:hint="eastAsia"/>
                <w:color w:val="000000"/>
                <w:sz w:val="28"/>
                <w:szCs w:val="28"/>
                <w:u w:val="single"/>
              </w:rPr>
              <w:t xml:space="preserve">  </w:t>
            </w:r>
            <w:r>
              <w:rPr>
                <w:rFonts w:hint="eastAsia"/>
                <w:color w:val="000000"/>
                <w:sz w:val="28"/>
                <w:szCs w:val="28"/>
                <w:u w:val="single"/>
              </w:rPr>
              <w:t xml:space="preserve"> </w:t>
            </w:r>
            <w:r>
              <w:rPr>
                <w:color w:val="000000"/>
                <w:sz w:val="28"/>
                <w:szCs w:val="28"/>
              </w:rPr>
              <w:t>月</w:t>
            </w:r>
            <w:r>
              <w:rPr>
                <w:rFonts w:hint="eastAsia"/>
                <w:color w:val="000000"/>
                <w:sz w:val="28"/>
                <w:szCs w:val="28"/>
                <w:u w:val="single"/>
              </w:rPr>
              <w:t xml:space="preserve"> </w:t>
            </w:r>
            <w:r w:rsidR="001F4462">
              <w:rPr>
                <w:rFonts w:hint="eastAsia"/>
                <w:color w:val="000000"/>
                <w:sz w:val="28"/>
                <w:szCs w:val="28"/>
                <w:u w:val="single"/>
              </w:rPr>
              <w:t xml:space="preserve">  </w:t>
            </w:r>
            <w:r>
              <w:rPr>
                <w:rFonts w:hint="eastAsia"/>
                <w:color w:val="000000"/>
                <w:sz w:val="28"/>
                <w:szCs w:val="28"/>
                <w:u w:val="single"/>
              </w:rPr>
              <w:t xml:space="preserve"> </w:t>
            </w:r>
            <w:r>
              <w:rPr>
                <w:color w:val="000000"/>
                <w:sz w:val="28"/>
                <w:szCs w:val="28"/>
              </w:rPr>
              <w:t>日</w:t>
            </w:r>
          </w:p>
          <w:p w:rsidR="008034EE" w:rsidRDefault="008034EE">
            <w:pPr>
              <w:jc w:val="center"/>
              <w:rPr>
                <w:color w:val="000000"/>
              </w:rPr>
            </w:pPr>
          </w:p>
          <w:p w:rsidR="008034EE" w:rsidRDefault="008034EE">
            <w:pPr>
              <w:jc w:val="center"/>
              <w:rPr>
                <w:color w:val="000000"/>
              </w:rPr>
            </w:pPr>
          </w:p>
          <w:p w:rsidR="008034EE" w:rsidRDefault="008034EE">
            <w:pPr>
              <w:jc w:val="center"/>
              <w:rPr>
                <w:color w:val="000000"/>
              </w:rPr>
            </w:pPr>
          </w:p>
          <w:p w:rsidR="008034EE" w:rsidRDefault="008034EE">
            <w:pPr>
              <w:jc w:val="center"/>
              <w:rPr>
                <w:color w:val="000000"/>
              </w:rPr>
            </w:pPr>
          </w:p>
        </w:tc>
      </w:tr>
    </w:tbl>
    <w:p w:rsidR="008034EE" w:rsidRDefault="008034EE">
      <w:pPr>
        <w:pStyle w:val="10"/>
        <w:spacing w:line="240" w:lineRule="atLeast"/>
        <w:ind w:firstLineChars="395" w:firstLine="1428"/>
        <w:rPr>
          <w:rFonts w:ascii="Cambria Math" w:hAnsi="Cambria Math"/>
          <w:color w:val="000000"/>
          <w:sz w:val="36"/>
        </w:rPr>
      </w:pPr>
      <w:r>
        <w:rPr>
          <w:rFonts w:ascii="Cambria Math" w:hAnsi="Cambria Math"/>
          <w:color w:val="000000"/>
          <w:sz w:val="36"/>
        </w:rPr>
        <w:br w:type="page"/>
      </w:r>
      <w:bookmarkStart w:id="5" w:name="_Toc380680178"/>
      <w:bookmarkStart w:id="6" w:name="_Toc380680818"/>
      <w:bookmarkStart w:id="7" w:name="_Toc380681011"/>
      <w:bookmarkStart w:id="8" w:name="_Toc380681230"/>
      <w:bookmarkStart w:id="9" w:name="_Toc427744853"/>
      <w:r>
        <w:rPr>
          <w:rFonts w:ascii="Cambria Math" w:hAnsi="Cambria Math"/>
          <w:color w:val="000000"/>
          <w:sz w:val="36"/>
        </w:rPr>
        <w:lastRenderedPageBreak/>
        <w:t>第一章</w:t>
      </w:r>
      <w:r>
        <w:rPr>
          <w:rFonts w:ascii="Cambria Math" w:hAnsi="Cambria Math"/>
          <w:color w:val="000000"/>
          <w:sz w:val="36"/>
        </w:rPr>
        <w:t xml:space="preserve"> </w:t>
      </w:r>
      <w:r>
        <w:rPr>
          <w:rFonts w:ascii="Cambria Math" w:hAnsi="Cambria Math"/>
          <w:color w:val="000000"/>
          <w:sz w:val="36"/>
        </w:rPr>
        <w:t>投标须知及投标须知前附表</w:t>
      </w:r>
      <w:bookmarkEnd w:id="5"/>
      <w:bookmarkEnd w:id="6"/>
      <w:bookmarkEnd w:id="7"/>
      <w:bookmarkEnd w:id="8"/>
      <w:bookmarkEnd w:id="9"/>
    </w:p>
    <w:p w:rsidR="008034EE" w:rsidRDefault="008034EE">
      <w:pPr>
        <w:pStyle w:val="2"/>
        <w:spacing w:line="240" w:lineRule="atLeast"/>
        <w:jc w:val="center"/>
        <w:rPr>
          <w:rFonts w:ascii="Cambria Math" w:eastAsia="宋体" w:hAnsi="Cambria Math"/>
          <w:color w:val="000000"/>
          <w:sz w:val="30"/>
        </w:rPr>
      </w:pPr>
      <w:bookmarkStart w:id="10" w:name="_Toc380680179"/>
      <w:bookmarkStart w:id="11" w:name="_Toc380680819"/>
      <w:bookmarkStart w:id="12" w:name="_Toc380681012"/>
      <w:bookmarkStart w:id="13" w:name="_Toc380681231"/>
      <w:r>
        <w:rPr>
          <w:rFonts w:ascii="Cambria Math" w:eastAsia="宋体" w:hAnsi="Cambria Math"/>
          <w:color w:val="000000"/>
          <w:sz w:val="30"/>
        </w:rPr>
        <w:t>一、投标须知前附表</w:t>
      </w:r>
      <w:bookmarkEnd w:id="10"/>
      <w:bookmarkEnd w:id="11"/>
      <w:bookmarkEnd w:id="12"/>
      <w:bookmarkEnd w:id="13"/>
    </w:p>
    <w:p w:rsidR="00FD67C4" w:rsidRPr="00FD67C4" w:rsidRDefault="00FD67C4" w:rsidP="00FD67C4">
      <w:pPr>
        <w:rPr>
          <w:rFonts w:ascii="Tahoma" w:hAnsi="Tahoma"/>
          <w:sz w:val="24"/>
          <w:szCs w:val="20"/>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2"/>
        <w:gridCol w:w="1053"/>
        <w:gridCol w:w="2015"/>
        <w:gridCol w:w="5340"/>
      </w:tblGrid>
      <w:tr w:rsidR="008034EE">
        <w:trPr>
          <w:trHeight w:val="483"/>
          <w:tblHeader/>
        </w:trPr>
        <w:tc>
          <w:tcPr>
            <w:tcW w:w="892" w:type="dxa"/>
            <w:vAlign w:val="center"/>
          </w:tcPr>
          <w:p w:rsidR="008034EE" w:rsidRDefault="008034EE" w:rsidP="008034EE">
            <w:pPr>
              <w:spacing w:line="360" w:lineRule="auto"/>
              <w:ind w:leftChars="-65" w:left="-110" w:hangingChars="11" w:hanging="26"/>
              <w:jc w:val="center"/>
              <w:rPr>
                <w:rFonts w:ascii="Cambria Math" w:hAnsi="Cambria Math"/>
                <w:b/>
                <w:color w:val="000000"/>
                <w:sz w:val="24"/>
              </w:rPr>
            </w:pPr>
            <w:r>
              <w:rPr>
                <w:rFonts w:ascii="Cambria Math" w:hAnsi="Cambria Math"/>
                <w:b/>
                <w:color w:val="000000"/>
                <w:sz w:val="24"/>
              </w:rPr>
              <w:t>项号</w:t>
            </w:r>
          </w:p>
        </w:tc>
        <w:tc>
          <w:tcPr>
            <w:tcW w:w="1053" w:type="dxa"/>
            <w:vAlign w:val="center"/>
          </w:tcPr>
          <w:p w:rsidR="008034EE" w:rsidRDefault="008034EE">
            <w:pPr>
              <w:spacing w:line="360" w:lineRule="auto"/>
              <w:jc w:val="center"/>
              <w:rPr>
                <w:rFonts w:ascii="Cambria Math" w:hAnsi="Cambria Math"/>
                <w:b/>
                <w:color w:val="000000"/>
                <w:sz w:val="24"/>
              </w:rPr>
            </w:pPr>
            <w:r>
              <w:rPr>
                <w:rFonts w:ascii="Cambria Math" w:hAnsi="Cambria Math"/>
                <w:b/>
                <w:color w:val="000000"/>
                <w:sz w:val="24"/>
              </w:rPr>
              <w:t>条款号</w:t>
            </w:r>
          </w:p>
        </w:tc>
        <w:tc>
          <w:tcPr>
            <w:tcW w:w="2015" w:type="dxa"/>
            <w:vAlign w:val="center"/>
          </w:tcPr>
          <w:p w:rsidR="008034EE" w:rsidRDefault="008034EE">
            <w:pPr>
              <w:spacing w:line="360" w:lineRule="auto"/>
              <w:jc w:val="center"/>
              <w:rPr>
                <w:rFonts w:ascii="Cambria Math" w:hAnsi="Cambria Math"/>
                <w:b/>
                <w:color w:val="000000"/>
                <w:sz w:val="24"/>
              </w:rPr>
            </w:pPr>
            <w:r>
              <w:rPr>
                <w:rFonts w:ascii="Cambria Math" w:hAnsi="Cambria Math"/>
                <w:b/>
                <w:color w:val="000000"/>
                <w:sz w:val="24"/>
              </w:rPr>
              <w:t>内</w:t>
            </w:r>
            <w:r>
              <w:rPr>
                <w:rFonts w:ascii="Cambria Math" w:hAnsi="Cambria Math"/>
                <w:b/>
                <w:color w:val="000000"/>
                <w:sz w:val="24"/>
              </w:rPr>
              <w:t xml:space="preserve">    </w:t>
            </w:r>
            <w:r>
              <w:rPr>
                <w:rFonts w:ascii="Cambria Math" w:hAnsi="Cambria Math"/>
                <w:b/>
                <w:color w:val="000000"/>
                <w:sz w:val="24"/>
              </w:rPr>
              <w:t>容</w:t>
            </w:r>
          </w:p>
        </w:tc>
        <w:tc>
          <w:tcPr>
            <w:tcW w:w="5340" w:type="dxa"/>
            <w:vAlign w:val="center"/>
          </w:tcPr>
          <w:p w:rsidR="008034EE" w:rsidRDefault="008034EE">
            <w:pPr>
              <w:spacing w:line="360" w:lineRule="auto"/>
              <w:jc w:val="center"/>
              <w:rPr>
                <w:rFonts w:ascii="Cambria Math" w:hAnsi="Cambria Math"/>
                <w:b/>
                <w:color w:val="000000"/>
                <w:sz w:val="24"/>
              </w:rPr>
            </w:pPr>
            <w:r>
              <w:rPr>
                <w:rFonts w:ascii="Cambria Math" w:hAnsi="Cambria Math"/>
                <w:b/>
                <w:color w:val="000000"/>
                <w:sz w:val="24"/>
              </w:rPr>
              <w:t>说</w:t>
            </w:r>
            <w:r>
              <w:rPr>
                <w:rFonts w:ascii="Cambria Math" w:hAnsi="Cambria Math"/>
                <w:b/>
                <w:color w:val="000000"/>
                <w:sz w:val="24"/>
              </w:rPr>
              <w:t xml:space="preserve"> </w:t>
            </w:r>
            <w:r>
              <w:rPr>
                <w:rFonts w:ascii="Cambria Math" w:hAnsi="Cambria Math"/>
                <w:b/>
                <w:color w:val="000000"/>
                <w:sz w:val="24"/>
              </w:rPr>
              <w:t>明</w:t>
            </w:r>
            <w:r>
              <w:rPr>
                <w:rFonts w:ascii="Cambria Math" w:hAnsi="Cambria Math"/>
                <w:b/>
                <w:color w:val="000000"/>
                <w:sz w:val="24"/>
              </w:rPr>
              <w:t xml:space="preserve"> </w:t>
            </w:r>
            <w:r>
              <w:rPr>
                <w:rFonts w:ascii="Cambria Math" w:hAnsi="Cambria Math"/>
                <w:b/>
                <w:color w:val="000000"/>
                <w:sz w:val="24"/>
              </w:rPr>
              <w:t>与</w:t>
            </w:r>
            <w:r>
              <w:rPr>
                <w:rFonts w:ascii="Cambria Math" w:hAnsi="Cambria Math"/>
                <w:b/>
                <w:color w:val="000000"/>
                <w:sz w:val="24"/>
              </w:rPr>
              <w:t xml:space="preserve"> </w:t>
            </w:r>
            <w:r>
              <w:rPr>
                <w:rFonts w:ascii="Cambria Math" w:hAnsi="Cambria Math"/>
                <w:b/>
                <w:color w:val="000000"/>
                <w:sz w:val="24"/>
              </w:rPr>
              <w:t>要</w:t>
            </w:r>
            <w:r>
              <w:rPr>
                <w:rFonts w:ascii="Cambria Math" w:hAnsi="Cambria Math"/>
                <w:b/>
                <w:color w:val="000000"/>
                <w:sz w:val="24"/>
              </w:rPr>
              <w:t xml:space="preserve"> </w:t>
            </w:r>
            <w:r>
              <w:rPr>
                <w:rFonts w:ascii="Cambria Math" w:hAnsi="Cambria Math"/>
                <w:b/>
                <w:color w:val="000000"/>
                <w:sz w:val="24"/>
              </w:rPr>
              <w:t>求</w:t>
            </w:r>
          </w:p>
        </w:tc>
      </w:tr>
      <w:tr w:rsidR="008034EE">
        <w:trPr>
          <w:trHeight w:val="518"/>
        </w:trPr>
        <w:tc>
          <w:tcPr>
            <w:tcW w:w="892" w:type="dxa"/>
            <w:vAlign w:val="center"/>
          </w:tcPr>
          <w:p w:rsidR="008034EE" w:rsidRDefault="008034EE">
            <w:pPr>
              <w:jc w:val="center"/>
              <w:rPr>
                <w:color w:val="000000"/>
                <w:sz w:val="24"/>
              </w:rPr>
            </w:pPr>
            <w:r>
              <w:rPr>
                <w:color w:val="000000"/>
                <w:sz w:val="24"/>
              </w:rPr>
              <w:t>1</w:t>
            </w:r>
          </w:p>
        </w:tc>
        <w:tc>
          <w:tcPr>
            <w:tcW w:w="1053" w:type="dxa"/>
            <w:vAlign w:val="center"/>
          </w:tcPr>
          <w:p w:rsidR="008034EE" w:rsidRDefault="008034EE">
            <w:pPr>
              <w:spacing w:line="400" w:lineRule="exact"/>
              <w:jc w:val="center"/>
              <w:rPr>
                <w:color w:val="000000"/>
                <w:sz w:val="24"/>
              </w:rPr>
            </w:pPr>
            <w:r>
              <w:rPr>
                <w:color w:val="000000"/>
                <w:sz w:val="24"/>
              </w:rPr>
              <w:t>1.1</w:t>
            </w:r>
          </w:p>
        </w:tc>
        <w:tc>
          <w:tcPr>
            <w:tcW w:w="2015" w:type="dxa"/>
            <w:vAlign w:val="center"/>
          </w:tcPr>
          <w:p w:rsidR="008034EE" w:rsidRDefault="008034EE">
            <w:pPr>
              <w:spacing w:line="400" w:lineRule="exact"/>
              <w:jc w:val="center"/>
              <w:rPr>
                <w:color w:val="000000"/>
                <w:sz w:val="24"/>
              </w:rPr>
            </w:pPr>
            <w:r>
              <w:rPr>
                <w:color w:val="000000"/>
                <w:sz w:val="24"/>
              </w:rPr>
              <w:t>工程名称</w:t>
            </w:r>
          </w:p>
        </w:tc>
        <w:tc>
          <w:tcPr>
            <w:tcW w:w="5340" w:type="dxa"/>
            <w:vAlign w:val="center"/>
          </w:tcPr>
          <w:p w:rsidR="008034EE" w:rsidRDefault="00A1779E">
            <w:pPr>
              <w:spacing w:line="420" w:lineRule="exact"/>
              <w:jc w:val="left"/>
              <w:rPr>
                <w:color w:val="000000"/>
                <w:sz w:val="24"/>
              </w:rPr>
            </w:pPr>
            <w:r>
              <w:rPr>
                <w:rFonts w:hint="eastAsia"/>
                <w:color w:val="000000"/>
                <w:sz w:val="24"/>
              </w:rPr>
              <w:t>南通市市级机关第二幼儿园光明分园多功能厅装修项目</w:t>
            </w:r>
            <w:r w:rsidR="008034EE">
              <w:rPr>
                <w:rFonts w:hint="eastAsia"/>
                <w:color w:val="000000"/>
                <w:sz w:val="24"/>
              </w:rPr>
              <w:t xml:space="preserve"> </w:t>
            </w:r>
          </w:p>
        </w:tc>
      </w:tr>
      <w:tr w:rsidR="008034EE">
        <w:trPr>
          <w:trHeight w:val="441"/>
        </w:trPr>
        <w:tc>
          <w:tcPr>
            <w:tcW w:w="892" w:type="dxa"/>
            <w:vAlign w:val="center"/>
          </w:tcPr>
          <w:p w:rsidR="008034EE" w:rsidRDefault="008034EE">
            <w:pPr>
              <w:jc w:val="center"/>
              <w:rPr>
                <w:color w:val="000000"/>
                <w:sz w:val="24"/>
              </w:rPr>
            </w:pPr>
            <w:r>
              <w:rPr>
                <w:color w:val="000000"/>
                <w:sz w:val="24"/>
              </w:rPr>
              <w:t>2</w:t>
            </w:r>
          </w:p>
        </w:tc>
        <w:tc>
          <w:tcPr>
            <w:tcW w:w="1053" w:type="dxa"/>
            <w:vAlign w:val="center"/>
          </w:tcPr>
          <w:p w:rsidR="008034EE" w:rsidRDefault="008034EE">
            <w:pPr>
              <w:spacing w:line="400" w:lineRule="exact"/>
              <w:jc w:val="center"/>
              <w:rPr>
                <w:color w:val="000000"/>
                <w:sz w:val="24"/>
              </w:rPr>
            </w:pPr>
            <w:r>
              <w:rPr>
                <w:color w:val="000000"/>
                <w:sz w:val="24"/>
              </w:rPr>
              <w:t>1.1</w:t>
            </w:r>
          </w:p>
        </w:tc>
        <w:tc>
          <w:tcPr>
            <w:tcW w:w="2015" w:type="dxa"/>
            <w:vAlign w:val="center"/>
          </w:tcPr>
          <w:p w:rsidR="008034EE" w:rsidRDefault="008034EE">
            <w:pPr>
              <w:spacing w:line="400" w:lineRule="exact"/>
              <w:jc w:val="center"/>
              <w:rPr>
                <w:color w:val="000000"/>
                <w:sz w:val="24"/>
              </w:rPr>
            </w:pPr>
            <w:r>
              <w:rPr>
                <w:color w:val="000000"/>
                <w:sz w:val="24"/>
              </w:rPr>
              <w:t>建设地点</w:t>
            </w:r>
          </w:p>
        </w:tc>
        <w:tc>
          <w:tcPr>
            <w:tcW w:w="5340" w:type="dxa"/>
            <w:vAlign w:val="center"/>
          </w:tcPr>
          <w:p w:rsidR="008034EE" w:rsidRDefault="00A1779E">
            <w:pPr>
              <w:spacing w:line="400" w:lineRule="exact"/>
              <w:jc w:val="left"/>
              <w:rPr>
                <w:color w:val="000000"/>
                <w:sz w:val="24"/>
              </w:rPr>
            </w:pPr>
            <w:r>
              <w:rPr>
                <w:rFonts w:ascii="宋体" w:hAnsi="宋体" w:cs="宋体" w:hint="eastAsia"/>
                <w:bCs/>
                <w:sz w:val="24"/>
              </w:rPr>
              <w:t>南通市市级机关第二幼儿园</w:t>
            </w:r>
          </w:p>
        </w:tc>
      </w:tr>
      <w:tr w:rsidR="008034EE">
        <w:trPr>
          <w:trHeight w:val="857"/>
        </w:trPr>
        <w:tc>
          <w:tcPr>
            <w:tcW w:w="892" w:type="dxa"/>
            <w:vAlign w:val="center"/>
          </w:tcPr>
          <w:p w:rsidR="008034EE" w:rsidRDefault="008034EE">
            <w:pPr>
              <w:jc w:val="center"/>
              <w:rPr>
                <w:color w:val="000000"/>
                <w:sz w:val="24"/>
              </w:rPr>
            </w:pPr>
            <w:r>
              <w:rPr>
                <w:color w:val="000000"/>
                <w:sz w:val="24"/>
              </w:rPr>
              <w:t>3</w:t>
            </w:r>
          </w:p>
        </w:tc>
        <w:tc>
          <w:tcPr>
            <w:tcW w:w="1053" w:type="dxa"/>
            <w:vAlign w:val="center"/>
          </w:tcPr>
          <w:p w:rsidR="008034EE" w:rsidRDefault="008034EE">
            <w:pPr>
              <w:spacing w:line="400" w:lineRule="exact"/>
              <w:jc w:val="center"/>
              <w:rPr>
                <w:color w:val="000000"/>
                <w:sz w:val="24"/>
              </w:rPr>
            </w:pPr>
            <w:r>
              <w:rPr>
                <w:color w:val="000000"/>
                <w:sz w:val="24"/>
              </w:rPr>
              <w:t>1.1</w:t>
            </w:r>
          </w:p>
        </w:tc>
        <w:tc>
          <w:tcPr>
            <w:tcW w:w="2015" w:type="dxa"/>
            <w:vAlign w:val="center"/>
          </w:tcPr>
          <w:p w:rsidR="008034EE" w:rsidRDefault="008034EE">
            <w:pPr>
              <w:spacing w:line="400" w:lineRule="exact"/>
              <w:jc w:val="center"/>
              <w:rPr>
                <w:color w:val="000000"/>
                <w:sz w:val="24"/>
              </w:rPr>
            </w:pPr>
            <w:r>
              <w:rPr>
                <w:color w:val="000000"/>
                <w:sz w:val="24"/>
              </w:rPr>
              <w:t>建设规模</w:t>
            </w:r>
            <w:r>
              <w:rPr>
                <w:rFonts w:hint="eastAsia"/>
                <w:color w:val="000000"/>
                <w:sz w:val="24"/>
              </w:rPr>
              <w:t>及标段划分</w:t>
            </w:r>
          </w:p>
        </w:tc>
        <w:tc>
          <w:tcPr>
            <w:tcW w:w="5340" w:type="dxa"/>
            <w:vAlign w:val="center"/>
          </w:tcPr>
          <w:p w:rsidR="008034EE" w:rsidRDefault="008034EE" w:rsidP="008034EE">
            <w:pPr>
              <w:spacing w:line="400" w:lineRule="exact"/>
              <w:jc w:val="left"/>
              <w:rPr>
                <w:color w:val="000000"/>
                <w:sz w:val="24"/>
              </w:rPr>
            </w:pPr>
            <w:r>
              <w:rPr>
                <w:rFonts w:hint="eastAsia"/>
                <w:color w:val="000000"/>
                <w:sz w:val="24"/>
              </w:rPr>
              <w:t>共分一个标段，合同估算价人民币</w:t>
            </w:r>
            <w:r w:rsidR="0008693B">
              <w:rPr>
                <w:rFonts w:hint="eastAsia"/>
                <w:b/>
                <w:color w:val="000000"/>
                <w:sz w:val="24"/>
              </w:rPr>
              <w:t xml:space="preserve">18.991464 </w:t>
            </w:r>
            <w:r>
              <w:rPr>
                <w:rFonts w:hint="eastAsia"/>
                <w:color w:val="000000"/>
                <w:sz w:val="24"/>
              </w:rPr>
              <w:t>万元。</w:t>
            </w:r>
          </w:p>
        </w:tc>
      </w:tr>
      <w:tr w:rsidR="008034EE">
        <w:trPr>
          <w:trHeight w:val="518"/>
        </w:trPr>
        <w:tc>
          <w:tcPr>
            <w:tcW w:w="892" w:type="dxa"/>
            <w:vAlign w:val="center"/>
          </w:tcPr>
          <w:p w:rsidR="008034EE" w:rsidRDefault="008034EE">
            <w:pPr>
              <w:jc w:val="center"/>
              <w:rPr>
                <w:color w:val="000000"/>
                <w:sz w:val="24"/>
              </w:rPr>
            </w:pPr>
            <w:r>
              <w:rPr>
                <w:color w:val="000000"/>
                <w:sz w:val="24"/>
              </w:rPr>
              <w:t>4</w:t>
            </w:r>
          </w:p>
        </w:tc>
        <w:tc>
          <w:tcPr>
            <w:tcW w:w="1053" w:type="dxa"/>
            <w:vAlign w:val="center"/>
          </w:tcPr>
          <w:p w:rsidR="008034EE" w:rsidRDefault="008034EE">
            <w:pPr>
              <w:spacing w:line="400" w:lineRule="exact"/>
              <w:jc w:val="center"/>
              <w:rPr>
                <w:color w:val="000000"/>
                <w:sz w:val="24"/>
              </w:rPr>
            </w:pPr>
            <w:r>
              <w:rPr>
                <w:color w:val="000000"/>
                <w:sz w:val="24"/>
              </w:rPr>
              <w:t>1.1</w:t>
            </w:r>
          </w:p>
        </w:tc>
        <w:tc>
          <w:tcPr>
            <w:tcW w:w="2015" w:type="dxa"/>
            <w:vAlign w:val="center"/>
          </w:tcPr>
          <w:p w:rsidR="008034EE" w:rsidRDefault="008034EE">
            <w:pPr>
              <w:spacing w:line="400" w:lineRule="exact"/>
              <w:jc w:val="center"/>
              <w:rPr>
                <w:color w:val="000000"/>
                <w:sz w:val="24"/>
              </w:rPr>
            </w:pPr>
            <w:r>
              <w:rPr>
                <w:color w:val="000000"/>
                <w:sz w:val="24"/>
              </w:rPr>
              <w:t>承包方式</w:t>
            </w:r>
          </w:p>
        </w:tc>
        <w:tc>
          <w:tcPr>
            <w:tcW w:w="5340" w:type="dxa"/>
            <w:vAlign w:val="center"/>
          </w:tcPr>
          <w:p w:rsidR="008034EE" w:rsidRDefault="008034EE">
            <w:pPr>
              <w:spacing w:line="400" w:lineRule="exact"/>
              <w:jc w:val="left"/>
              <w:rPr>
                <w:color w:val="000000"/>
                <w:sz w:val="24"/>
              </w:rPr>
            </w:pPr>
            <w:r>
              <w:rPr>
                <w:color w:val="000000"/>
                <w:sz w:val="24"/>
              </w:rPr>
              <w:t>包工包料</w:t>
            </w:r>
          </w:p>
        </w:tc>
      </w:tr>
      <w:tr w:rsidR="008034EE">
        <w:trPr>
          <w:trHeight w:val="508"/>
        </w:trPr>
        <w:tc>
          <w:tcPr>
            <w:tcW w:w="892" w:type="dxa"/>
            <w:vAlign w:val="center"/>
          </w:tcPr>
          <w:p w:rsidR="008034EE" w:rsidRDefault="008034EE">
            <w:pPr>
              <w:jc w:val="center"/>
              <w:rPr>
                <w:color w:val="000000"/>
                <w:sz w:val="24"/>
              </w:rPr>
            </w:pPr>
            <w:r>
              <w:rPr>
                <w:color w:val="000000"/>
                <w:sz w:val="24"/>
              </w:rPr>
              <w:t>5</w:t>
            </w:r>
          </w:p>
        </w:tc>
        <w:tc>
          <w:tcPr>
            <w:tcW w:w="1053" w:type="dxa"/>
            <w:vAlign w:val="center"/>
          </w:tcPr>
          <w:p w:rsidR="008034EE" w:rsidRDefault="008034EE">
            <w:pPr>
              <w:spacing w:line="400" w:lineRule="exact"/>
              <w:jc w:val="center"/>
              <w:rPr>
                <w:color w:val="000000"/>
                <w:sz w:val="24"/>
              </w:rPr>
            </w:pPr>
            <w:r>
              <w:rPr>
                <w:color w:val="000000"/>
                <w:sz w:val="24"/>
              </w:rPr>
              <w:t>1.1</w:t>
            </w:r>
          </w:p>
        </w:tc>
        <w:tc>
          <w:tcPr>
            <w:tcW w:w="2015" w:type="dxa"/>
            <w:vAlign w:val="center"/>
          </w:tcPr>
          <w:p w:rsidR="008034EE" w:rsidRDefault="008034EE">
            <w:pPr>
              <w:spacing w:line="400" w:lineRule="exact"/>
              <w:jc w:val="center"/>
              <w:rPr>
                <w:color w:val="000000"/>
                <w:sz w:val="24"/>
              </w:rPr>
            </w:pPr>
            <w:r>
              <w:rPr>
                <w:color w:val="000000"/>
                <w:sz w:val="24"/>
              </w:rPr>
              <w:t>质量标准</w:t>
            </w:r>
          </w:p>
        </w:tc>
        <w:tc>
          <w:tcPr>
            <w:tcW w:w="5340" w:type="dxa"/>
            <w:vAlign w:val="center"/>
          </w:tcPr>
          <w:p w:rsidR="008034EE" w:rsidRDefault="008034EE">
            <w:pPr>
              <w:spacing w:line="400" w:lineRule="exact"/>
              <w:jc w:val="left"/>
              <w:rPr>
                <w:color w:val="000000"/>
                <w:sz w:val="24"/>
              </w:rPr>
            </w:pPr>
            <w:r>
              <w:rPr>
                <w:color w:val="000000"/>
                <w:sz w:val="24"/>
              </w:rPr>
              <w:t>合格</w:t>
            </w:r>
          </w:p>
        </w:tc>
      </w:tr>
      <w:tr w:rsidR="008034EE">
        <w:trPr>
          <w:trHeight w:val="1199"/>
        </w:trPr>
        <w:tc>
          <w:tcPr>
            <w:tcW w:w="892" w:type="dxa"/>
            <w:vAlign w:val="center"/>
          </w:tcPr>
          <w:p w:rsidR="008034EE" w:rsidRDefault="008034EE">
            <w:pPr>
              <w:jc w:val="center"/>
              <w:rPr>
                <w:color w:val="000000"/>
                <w:sz w:val="24"/>
              </w:rPr>
            </w:pPr>
            <w:r>
              <w:rPr>
                <w:color w:val="000000"/>
                <w:sz w:val="24"/>
              </w:rPr>
              <w:t>6</w:t>
            </w:r>
          </w:p>
        </w:tc>
        <w:tc>
          <w:tcPr>
            <w:tcW w:w="1053" w:type="dxa"/>
            <w:vAlign w:val="center"/>
          </w:tcPr>
          <w:p w:rsidR="008034EE" w:rsidRDefault="008034EE">
            <w:pPr>
              <w:spacing w:line="400" w:lineRule="exact"/>
              <w:jc w:val="center"/>
              <w:rPr>
                <w:color w:val="000000"/>
                <w:sz w:val="24"/>
              </w:rPr>
            </w:pPr>
            <w:r>
              <w:rPr>
                <w:color w:val="000000"/>
                <w:sz w:val="24"/>
              </w:rPr>
              <w:t>1.1</w:t>
            </w:r>
          </w:p>
        </w:tc>
        <w:tc>
          <w:tcPr>
            <w:tcW w:w="2015" w:type="dxa"/>
            <w:vAlign w:val="center"/>
          </w:tcPr>
          <w:p w:rsidR="008034EE" w:rsidRDefault="008034EE">
            <w:pPr>
              <w:spacing w:line="400" w:lineRule="exact"/>
              <w:jc w:val="center"/>
              <w:rPr>
                <w:color w:val="000000"/>
                <w:sz w:val="24"/>
              </w:rPr>
            </w:pPr>
            <w:r>
              <w:rPr>
                <w:color w:val="000000"/>
                <w:sz w:val="24"/>
              </w:rPr>
              <w:t>工期要求</w:t>
            </w:r>
          </w:p>
        </w:tc>
        <w:tc>
          <w:tcPr>
            <w:tcW w:w="5340" w:type="dxa"/>
            <w:vAlign w:val="center"/>
          </w:tcPr>
          <w:p w:rsidR="008034EE" w:rsidRDefault="008034EE">
            <w:pPr>
              <w:spacing w:line="400" w:lineRule="exact"/>
              <w:jc w:val="left"/>
              <w:rPr>
                <w:color w:val="000000"/>
                <w:sz w:val="24"/>
              </w:rPr>
            </w:pPr>
            <w:r>
              <w:rPr>
                <w:rFonts w:hint="eastAsia"/>
                <w:color w:val="000000"/>
                <w:sz w:val="24"/>
              </w:rPr>
              <w:t>施工总工期</w:t>
            </w:r>
            <w:r>
              <w:rPr>
                <w:rFonts w:hint="eastAsia"/>
                <w:color w:val="000000"/>
                <w:sz w:val="24"/>
              </w:rPr>
              <w:t>30</w:t>
            </w:r>
            <w:r>
              <w:rPr>
                <w:rFonts w:hint="eastAsia"/>
                <w:color w:val="000000"/>
                <w:sz w:val="24"/>
              </w:rPr>
              <w:t>日历天。</w:t>
            </w:r>
          </w:p>
          <w:p w:rsidR="008034EE" w:rsidRDefault="008034EE">
            <w:pPr>
              <w:spacing w:line="400" w:lineRule="exact"/>
              <w:jc w:val="left"/>
              <w:rPr>
                <w:color w:val="000000"/>
                <w:sz w:val="24"/>
              </w:rPr>
            </w:pPr>
            <w:r>
              <w:rPr>
                <w:rFonts w:hint="eastAsia"/>
                <w:color w:val="000000"/>
                <w:sz w:val="24"/>
              </w:rPr>
              <w:t>计划开工时间：</w:t>
            </w:r>
            <w:r>
              <w:rPr>
                <w:rFonts w:hint="eastAsia"/>
                <w:color w:val="000000"/>
                <w:sz w:val="24"/>
              </w:rPr>
              <w:t>2018</w:t>
            </w:r>
            <w:r>
              <w:rPr>
                <w:rFonts w:hint="eastAsia"/>
                <w:color w:val="000000"/>
                <w:sz w:val="24"/>
              </w:rPr>
              <w:t>年</w:t>
            </w:r>
            <w:r w:rsidR="00A1779E">
              <w:rPr>
                <w:rFonts w:hint="eastAsia"/>
                <w:color w:val="000000"/>
                <w:sz w:val="24"/>
              </w:rPr>
              <w:t>6</w:t>
            </w:r>
            <w:r>
              <w:rPr>
                <w:rFonts w:hint="eastAsia"/>
                <w:color w:val="000000"/>
                <w:sz w:val="24"/>
              </w:rPr>
              <w:t>月</w:t>
            </w:r>
          </w:p>
          <w:p w:rsidR="008034EE" w:rsidRDefault="008034EE" w:rsidP="00A1779E">
            <w:pPr>
              <w:spacing w:line="400" w:lineRule="exact"/>
              <w:jc w:val="left"/>
              <w:rPr>
                <w:color w:val="000000"/>
                <w:sz w:val="24"/>
                <w:highlight w:val="yellow"/>
              </w:rPr>
            </w:pPr>
            <w:r>
              <w:rPr>
                <w:rFonts w:hint="eastAsia"/>
                <w:color w:val="000000"/>
                <w:sz w:val="24"/>
              </w:rPr>
              <w:t>计划竣工时间：</w:t>
            </w:r>
            <w:r>
              <w:rPr>
                <w:rFonts w:hint="eastAsia"/>
                <w:color w:val="000000"/>
                <w:sz w:val="24"/>
              </w:rPr>
              <w:t>2018</w:t>
            </w:r>
            <w:r>
              <w:rPr>
                <w:rFonts w:hint="eastAsia"/>
                <w:color w:val="000000"/>
                <w:sz w:val="24"/>
              </w:rPr>
              <w:t>年</w:t>
            </w:r>
            <w:r w:rsidR="00A1779E">
              <w:rPr>
                <w:rFonts w:hint="eastAsia"/>
                <w:color w:val="000000"/>
                <w:sz w:val="24"/>
              </w:rPr>
              <w:t>7</w:t>
            </w:r>
            <w:r>
              <w:rPr>
                <w:rFonts w:hint="eastAsia"/>
                <w:color w:val="000000"/>
                <w:sz w:val="24"/>
              </w:rPr>
              <w:t>月</w:t>
            </w:r>
          </w:p>
        </w:tc>
      </w:tr>
      <w:tr w:rsidR="008034EE">
        <w:trPr>
          <w:trHeight w:val="466"/>
        </w:trPr>
        <w:tc>
          <w:tcPr>
            <w:tcW w:w="892" w:type="dxa"/>
            <w:vAlign w:val="center"/>
          </w:tcPr>
          <w:p w:rsidR="008034EE" w:rsidRDefault="008034EE">
            <w:pPr>
              <w:jc w:val="center"/>
              <w:rPr>
                <w:color w:val="000000"/>
                <w:sz w:val="24"/>
              </w:rPr>
            </w:pPr>
            <w:r>
              <w:rPr>
                <w:color w:val="000000"/>
                <w:sz w:val="24"/>
              </w:rPr>
              <w:t>7</w:t>
            </w:r>
          </w:p>
        </w:tc>
        <w:tc>
          <w:tcPr>
            <w:tcW w:w="1053" w:type="dxa"/>
            <w:vAlign w:val="center"/>
          </w:tcPr>
          <w:p w:rsidR="008034EE" w:rsidRDefault="008034EE">
            <w:pPr>
              <w:spacing w:line="400" w:lineRule="exact"/>
              <w:jc w:val="center"/>
              <w:rPr>
                <w:color w:val="000000"/>
                <w:sz w:val="24"/>
              </w:rPr>
            </w:pPr>
            <w:r>
              <w:rPr>
                <w:color w:val="000000"/>
                <w:sz w:val="24"/>
              </w:rPr>
              <w:t>1.</w:t>
            </w:r>
            <w:r>
              <w:rPr>
                <w:rFonts w:hint="eastAsia"/>
                <w:color w:val="000000"/>
                <w:sz w:val="24"/>
              </w:rPr>
              <w:t>1</w:t>
            </w:r>
          </w:p>
        </w:tc>
        <w:tc>
          <w:tcPr>
            <w:tcW w:w="2015" w:type="dxa"/>
            <w:vAlign w:val="center"/>
          </w:tcPr>
          <w:p w:rsidR="008034EE" w:rsidRDefault="008034EE">
            <w:pPr>
              <w:spacing w:line="400" w:lineRule="exact"/>
              <w:jc w:val="center"/>
              <w:rPr>
                <w:color w:val="000000"/>
                <w:sz w:val="24"/>
              </w:rPr>
            </w:pPr>
            <w:r>
              <w:rPr>
                <w:color w:val="000000"/>
                <w:sz w:val="24"/>
              </w:rPr>
              <w:t>资金来源</w:t>
            </w:r>
          </w:p>
        </w:tc>
        <w:tc>
          <w:tcPr>
            <w:tcW w:w="5340" w:type="dxa"/>
            <w:vAlign w:val="center"/>
          </w:tcPr>
          <w:p w:rsidR="008034EE" w:rsidRDefault="008034EE">
            <w:pPr>
              <w:spacing w:line="400" w:lineRule="exact"/>
              <w:rPr>
                <w:color w:val="000000"/>
                <w:sz w:val="24"/>
              </w:rPr>
            </w:pPr>
            <w:r>
              <w:rPr>
                <w:rFonts w:hint="eastAsia"/>
                <w:color w:val="000000"/>
                <w:sz w:val="24"/>
              </w:rPr>
              <w:t>自筹</w:t>
            </w:r>
          </w:p>
        </w:tc>
      </w:tr>
      <w:tr w:rsidR="008034EE">
        <w:trPr>
          <w:trHeight w:val="676"/>
        </w:trPr>
        <w:tc>
          <w:tcPr>
            <w:tcW w:w="892" w:type="dxa"/>
            <w:vAlign w:val="center"/>
          </w:tcPr>
          <w:p w:rsidR="008034EE" w:rsidRDefault="008034EE">
            <w:pPr>
              <w:jc w:val="center"/>
              <w:rPr>
                <w:color w:val="000000"/>
                <w:sz w:val="24"/>
              </w:rPr>
            </w:pPr>
            <w:r>
              <w:rPr>
                <w:color w:val="000000"/>
                <w:sz w:val="24"/>
              </w:rPr>
              <w:t>8</w:t>
            </w:r>
          </w:p>
        </w:tc>
        <w:tc>
          <w:tcPr>
            <w:tcW w:w="1053" w:type="dxa"/>
            <w:vAlign w:val="center"/>
          </w:tcPr>
          <w:p w:rsidR="008034EE" w:rsidRDefault="008034EE">
            <w:pPr>
              <w:spacing w:line="400" w:lineRule="exact"/>
              <w:jc w:val="center"/>
              <w:rPr>
                <w:color w:val="000000"/>
                <w:sz w:val="24"/>
              </w:rPr>
            </w:pPr>
            <w:r>
              <w:rPr>
                <w:rFonts w:hint="eastAsia"/>
                <w:color w:val="000000"/>
                <w:sz w:val="24"/>
              </w:rPr>
              <w:t>1.2</w:t>
            </w:r>
          </w:p>
        </w:tc>
        <w:tc>
          <w:tcPr>
            <w:tcW w:w="2015" w:type="dxa"/>
            <w:vAlign w:val="center"/>
          </w:tcPr>
          <w:p w:rsidR="008034EE" w:rsidRDefault="008034EE">
            <w:pPr>
              <w:spacing w:line="400" w:lineRule="exact"/>
              <w:jc w:val="center"/>
              <w:rPr>
                <w:color w:val="000000"/>
                <w:sz w:val="24"/>
              </w:rPr>
            </w:pPr>
            <w:r>
              <w:rPr>
                <w:color w:val="000000"/>
                <w:sz w:val="24"/>
              </w:rPr>
              <w:t>招标范围</w:t>
            </w:r>
          </w:p>
        </w:tc>
        <w:tc>
          <w:tcPr>
            <w:tcW w:w="5340" w:type="dxa"/>
            <w:vAlign w:val="center"/>
          </w:tcPr>
          <w:p w:rsidR="008034EE" w:rsidRDefault="00A1779E">
            <w:pPr>
              <w:spacing w:line="400" w:lineRule="exact"/>
              <w:rPr>
                <w:color w:val="000000"/>
                <w:sz w:val="24"/>
              </w:rPr>
            </w:pPr>
            <w:r>
              <w:rPr>
                <w:rFonts w:hint="eastAsia"/>
                <w:color w:val="000000"/>
                <w:sz w:val="24"/>
              </w:rPr>
              <w:t>南通市市级机关第二幼儿园光明分园多功能厅装修项目</w:t>
            </w:r>
            <w:r w:rsidR="008034EE">
              <w:rPr>
                <w:rFonts w:hint="eastAsia"/>
                <w:color w:val="000000"/>
                <w:sz w:val="24"/>
              </w:rPr>
              <w:t>施工图纸及工程量清单所示所有内容</w:t>
            </w:r>
          </w:p>
        </w:tc>
      </w:tr>
      <w:tr w:rsidR="008034EE">
        <w:trPr>
          <w:trHeight w:val="700"/>
        </w:trPr>
        <w:tc>
          <w:tcPr>
            <w:tcW w:w="892" w:type="dxa"/>
            <w:vAlign w:val="center"/>
          </w:tcPr>
          <w:p w:rsidR="008034EE" w:rsidRDefault="008034EE">
            <w:pPr>
              <w:jc w:val="center"/>
              <w:rPr>
                <w:color w:val="000000"/>
                <w:sz w:val="24"/>
              </w:rPr>
            </w:pPr>
            <w:r>
              <w:rPr>
                <w:color w:val="000000"/>
                <w:sz w:val="24"/>
              </w:rPr>
              <w:t>9</w:t>
            </w:r>
          </w:p>
        </w:tc>
        <w:tc>
          <w:tcPr>
            <w:tcW w:w="1053" w:type="dxa"/>
            <w:vAlign w:val="center"/>
          </w:tcPr>
          <w:p w:rsidR="008034EE" w:rsidRDefault="008034EE">
            <w:pPr>
              <w:spacing w:line="400" w:lineRule="exact"/>
              <w:jc w:val="center"/>
              <w:rPr>
                <w:color w:val="000000"/>
                <w:sz w:val="24"/>
              </w:rPr>
            </w:pPr>
            <w:r>
              <w:rPr>
                <w:color w:val="000000"/>
                <w:sz w:val="24"/>
              </w:rPr>
              <w:t>1</w:t>
            </w:r>
            <w:r>
              <w:rPr>
                <w:rFonts w:hint="eastAsia"/>
                <w:color w:val="000000"/>
                <w:sz w:val="24"/>
              </w:rPr>
              <w:t>8</w:t>
            </w:r>
          </w:p>
        </w:tc>
        <w:tc>
          <w:tcPr>
            <w:tcW w:w="2015" w:type="dxa"/>
            <w:vAlign w:val="center"/>
          </w:tcPr>
          <w:p w:rsidR="008034EE" w:rsidRDefault="008034EE">
            <w:pPr>
              <w:spacing w:line="400" w:lineRule="exact"/>
              <w:jc w:val="center"/>
              <w:rPr>
                <w:color w:val="000000"/>
                <w:sz w:val="24"/>
              </w:rPr>
            </w:pPr>
            <w:r>
              <w:rPr>
                <w:color w:val="000000"/>
                <w:sz w:val="24"/>
              </w:rPr>
              <w:t>工程报价方式</w:t>
            </w:r>
          </w:p>
        </w:tc>
        <w:tc>
          <w:tcPr>
            <w:tcW w:w="5340" w:type="dxa"/>
            <w:vAlign w:val="center"/>
          </w:tcPr>
          <w:p w:rsidR="008034EE" w:rsidRDefault="008034EE">
            <w:pPr>
              <w:spacing w:line="400" w:lineRule="exact"/>
              <w:rPr>
                <w:color w:val="000000"/>
                <w:sz w:val="24"/>
              </w:rPr>
            </w:pPr>
            <w:r>
              <w:rPr>
                <w:color w:val="000000"/>
                <w:sz w:val="24"/>
              </w:rPr>
              <w:t>按工程量清单计价固定综合单价报价</w:t>
            </w:r>
          </w:p>
        </w:tc>
      </w:tr>
      <w:tr w:rsidR="008034EE">
        <w:trPr>
          <w:trHeight w:val="530"/>
        </w:trPr>
        <w:tc>
          <w:tcPr>
            <w:tcW w:w="892" w:type="dxa"/>
            <w:vAlign w:val="center"/>
          </w:tcPr>
          <w:p w:rsidR="008034EE" w:rsidRDefault="008034EE">
            <w:pPr>
              <w:jc w:val="center"/>
              <w:rPr>
                <w:color w:val="000000"/>
                <w:sz w:val="24"/>
              </w:rPr>
            </w:pPr>
            <w:r>
              <w:rPr>
                <w:color w:val="000000"/>
                <w:sz w:val="24"/>
              </w:rPr>
              <w:t>10</w:t>
            </w:r>
          </w:p>
        </w:tc>
        <w:tc>
          <w:tcPr>
            <w:tcW w:w="1053" w:type="dxa"/>
            <w:vAlign w:val="center"/>
          </w:tcPr>
          <w:p w:rsidR="008034EE" w:rsidRDefault="008034EE">
            <w:pPr>
              <w:spacing w:line="400" w:lineRule="exact"/>
              <w:jc w:val="center"/>
              <w:rPr>
                <w:color w:val="000000"/>
                <w:sz w:val="24"/>
              </w:rPr>
            </w:pPr>
            <w:r>
              <w:rPr>
                <w:color w:val="000000"/>
                <w:sz w:val="24"/>
              </w:rPr>
              <w:t>12</w:t>
            </w:r>
          </w:p>
        </w:tc>
        <w:tc>
          <w:tcPr>
            <w:tcW w:w="2015" w:type="dxa"/>
            <w:vAlign w:val="center"/>
          </w:tcPr>
          <w:p w:rsidR="008034EE" w:rsidRDefault="008034EE">
            <w:pPr>
              <w:spacing w:line="400" w:lineRule="exact"/>
              <w:jc w:val="center"/>
              <w:rPr>
                <w:color w:val="000000"/>
                <w:sz w:val="24"/>
              </w:rPr>
            </w:pPr>
            <w:r>
              <w:rPr>
                <w:color w:val="000000"/>
                <w:sz w:val="24"/>
              </w:rPr>
              <w:t>投标有效期</w:t>
            </w:r>
          </w:p>
        </w:tc>
        <w:tc>
          <w:tcPr>
            <w:tcW w:w="5340" w:type="dxa"/>
            <w:vAlign w:val="center"/>
          </w:tcPr>
          <w:p w:rsidR="008034EE" w:rsidRDefault="008034EE">
            <w:pPr>
              <w:spacing w:line="400" w:lineRule="exact"/>
              <w:rPr>
                <w:color w:val="000000"/>
                <w:sz w:val="24"/>
              </w:rPr>
            </w:pPr>
            <w:r>
              <w:rPr>
                <w:rFonts w:hint="eastAsia"/>
                <w:b/>
                <w:color w:val="000000"/>
                <w:sz w:val="24"/>
              </w:rPr>
              <w:t>为</w:t>
            </w:r>
            <w:r>
              <w:rPr>
                <w:rFonts w:hint="eastAsia"/>
                <w:b/>
                <w:color w:val="000000"/>
                <w:sz w:val="24"/>
                <w:u w:val="single"/>
              </w:rPr>
              <w:t>45</w:t>
            </w:r>
            <w:r>
              <w:rPr>
                <w:b/>
                <w:color w:val="000000"/>
                <w:sz w:val="24"/>
              </w:rPr>
              <w:t>日历天</w:t>
            </w:r>
            <w:r>
              <w:rPr>
                <w:color w:val="000000"/>
                <w:sz w:val="24"/>
              </w:rPr>
              <w:t>(</w:t>
            </w:r>
            <w:r>
              <w:rPr>
                <w:color w:val="000000"/>
                <w:sz w:val="24"/>
              </w:rPr>
              <w:t>从投标截止之日算起</w:t>
            </w:r>
            <w:r>
              <w:rPr>
                <w:color w:val="000000"/>
                <w:sz w:val="24"/>
              </w:rPr>
              <w:t>)</w:t>
            </w:r>
            <w:r>
              <w:rPr>
                <w:rFonts w:hint="eastAsia"/>
                <w:color w:val="000000"/>
                <w:sz w:val="24"/>
              </w:rPr>
              <w:t>。</w:t>
            </w:r>
          </w:p>
        </w:tc>
      </w:tr>
      <w:tr w:rsidR="008034EE">
        <w:trPr>
          <w:trHeight w:val="1006"/>
        </w:trPr>
        <w:tc>
          <w:tcPr>
            <w:tcW w:w="892" w:type="dxa"/>
            <w:tcBorders>
              <w:bottom w:val="single" w:sz="4" w:space="0" w:color="auto"/>
            </w:tcBorders>
            <w:vAlign w:val="center"/>
          </w:tcPr>
          <w:p w:rsidR="008034EE" w:rsidRDefault="008034EE">
            <w:pPr>
              <w:jc w:val="center"/>
              <w:rPr>
                <w:color w:val="000000"/>
                <w:sz w:val="24"/>
              </w:rPr>
            </w:pPr>
            <w:r>
              <w:rPr>
                <w:color w:val="000000"/>
                <w:sz w:val="24"/>
              </w:rPr>
              <w:t>11</w:t>
            </w:r>
          </w:p>
        </w:tc>
        <w:tc>
          <w:tcPr>
            <w:tcW w:w="1053" w:type="dxa"/>
            <w:tcBorders>
              <w:bottom w:val="single" w:sz="4" w:space="0" w:color="auto"/>
            </w:tcBorders>
            <w:vAlign w:val="center"/>
          </w:tcPr>
          <w:p w:rsidR="008034EE" w:rsidRDefault="008034EE">
            <w:pPr>
              <w:spacing w:line="400" w:lineRule="exact"/>
              <w:jc w:val="center"/>
              <w:rPr>
                <w:color w:val="000000"/>
                <w:sz w:val="24"/>
              </w:rPr>
            </w:pPr>
            <w:r>
              <w:rPr>
                <w:color w:val="000000"/>
                <w:sz w:val="24"/>
              </w:rPr>
              <w:t>1</w:t>
            </w:r>
            <w:r>
              <w:rPr>
                <w:rFonts w:hint="eastAsia"/>
                <w:color w:val="000000"/>
                <w:sz w:val="24"/>
              </w:rPr>
              <w:t>3</w:t>
            </w:r>
          </w:p>
        </w:tc>
        <w:tc>
          <w:tcPr>
            <w:tcW w:w="2015" w:type="dxa"/>
            <w:tcBorders>
              <w:bottom w:val="single" w:sz="4" w:space="0" w:color="auto"/>
            </w:tcBorders>
            <w:vAlign w:val="center"/>
          </w:tcPr>
          <w:p w:rsidR="008034EE" w:rsidRDefault="008034EE">
            <w:pPr>
              <w:spacing w:line="400" w:lineRule="exact"/>
              <w:jc w:val="center"/>
              <w:rPr>
                <w:color w:val="000000"/>
                <w:sz w:val="24"/>
              </w:rPr>
            </w:pPr>
            <w:r>
              <w:rPr>
                <w:color w:val="000000"/>
                <w:sz w:val="24"/>
              </w:rPr>
              <w:t>投标</w:t>
            </w:r>
            <w:r>
              <w:rPr>
                <w:rFonts w:ascii="宋体" w:hAnsi="宋体" w:hint="eastAsia"/>
                <w:color w:val="000000"/>
                <w:sz w:val="24"/>
              </w:rPr>
              <w:t>保证</w:t>
            </w:r>
            <w:r>
              <w:rPr>
                <w:color w:val="000000"/>
                <w:sz w:val="24"/>
              </w:rPr>
              <w:t>金额</w:t>
            </w:r>
          </w:p>
        </w:tc>
        <w:tc>
          <w:tcPr>
            <w:tcW w:w="5340" w:type="dxa"/>
            <w:tcBorders>
              <w:bottom w:val="single" w:sz="4" w:space="0" w:color="auto"/>
            </w:tcBorders>
            <w:vAlign w:val="center"/>
          </w:tcPr>
          <w:p w:rsidR="008034EE" w:rsidRDefault="008034EE" w:rsidP="0091790C">
            <w:pPr>
              <w:snapToGrid w:val="0"/>
              <w:spacing w:line="360" w:lineRule="auto"/>
              <w:outlineLvl w:val="1"/>
              <w:rPr>
                <w:color w:val="000000"/>
                <w:sz w:val="24"/>
              </w:rPr>
            </w:pPr>
            <w:r>
              <w:rPr>
                <w:rFonts w:ascii="宋体" w:hAnsi="宋体" w:cs="宋体" w:hint="eastAsia"/>
                <w:bCs/>
                <w:color w:val="000000"/>
                <w:sz w:val="24"/>
              </w:rPr>
              <w:t>人民币</w:t>
            </w:r>
            <w:r w:rsidR="00A1779E">
              <w:rPr>
                <w:rFonts w:ascii="宋体" w:hAnsi="宋体" w:cs="宋体" w:hint="eastAsia"/>
                <w:b/>
                <w:color w:val="000000"/>
                <w:sz w:val="24"/>
                <w:u w:val="single"/>
              </w:rPr>
              <w:t>肆</w:t>
            </w:r>
            <w:r>
              <w:rPr>
                <w:rFonts w:ascii="宋体" w:hAnsi="宋体" w:cs="宋体" w:hint="eastAsia"/>
                <w:b/>
                <w:color w:val="000000"/>
                <w:sz w:val="24"/>
                <w:u w:val="single"/>
              </w:rPr>
              <w:t>仟元</w:t>
            </w:r>
            <w:r>
              <w:rPr>
                <w:rFonts w:ascii="宋体" w:hAnsi="宋体" w:cs="宋体" w:hint="eastAsia"/>
                <w:bCs/>
                <w:color w:val="000000"/>
                <w:sz w:val="24"/>
              </w:rPr>
              <w:t>整（递交形式：以</w:t>
            </w:r>
            <w:r>
              <w:rPr>
                <w:rFonts w:ascii="宋体" w:hAnsi="宋体" w:cs="宋体" w:hint="eastAsia"/>
                <w:b/>
                <w:color w:val="000000"/>
                <w:sz w:val="24"/>
                <w:u w:val="single"/>
              </w:rPr>
              <w:t>现金</w:t>
            </w:r>
            <w:r>
              <w:rPr>
                <w:rFonts w:ascii="宋体" w:hAnsi="宋体" w:cs="宋体" w:hint="eastAsia"/>
                <w:bCs/>
                <w:color w:val="000000"/>
                <w:sz w:val="24"/>
              </w:rPr>
              <w:t>方式与投标文件一起送达投标文件递交地点（保证金单独密封，不要密封在投标文件中）。</w:t>
            </w:r>
          </w:p>
        </w:tc>
      </w:tr>
      <w:tr w:rsidR="008034EE">
        <w:trPr>
          <w:trHeight w:val="763"/>
        </w:trPr>
        <w:tc>
          <w:tcPr>
            <w:tcW w:w="892" w:type="dxa"/>
            <w:vAlign w:val="center"/>
          </w:tcPr>
          <w:p w:rsidR="008034EE" w:rsidRDefault="008034EE">
            <w:pPr>
              <w:jc w:val="center"/>
              <w:rPr>
                <w:color w:val="000000"/>
                <w:sz w:val="24"/>
              </w:rPr>
            </w:pPr>
            <w:r>
              <w:rPr>
                <w:color w:val="000000"/>
                <w:sz w:val="24"/>
              </w:rPr>
              <w:t>1</w:t>
            </w:r>
            <w:r>
              <w:rPr>
                <w:rFonts w:hint="eastAsia"/>
                <w:color w:val="000000"/>
                <w:sz w:val="24"/>
              </w:rPr>
              <w:t>2</w:t>
            </w:r>
          </w:p>
        </w:tc>
        <w:tc>
          <w:tcPr>
            <w:tcW w:w="1053" w:type="dxa"/>
            <w:vAlign w:val="center"/>
          </w:tcPr>
          <w:p w:rsidR="008034EE" w:rsidRDefault="008034EE">
            <w:pPr>
              <w:spacing w:line="400" w:lineRule="exact"/>
              <w:jc w:val="center"/>
              <w:rPr>
                <w:color w:val="000000"/>
                <w:sz w:val="24"/>
              </w:rPr>
            </w:pPr>
            <w:r>
              <w:rPr>
                <w:rFonts w:hint="eastAsia"/>
                <w:color w:val="000000"/>
                <w:sz w:val="24"/>
              </w:rPr>
              <w:t>4</w:t>
            </w:r>
          </w:p>
        </w:tc>
        <w:tc>
          <w:tcPr>
            <w:tcW w:w="2015" w:type="dxa"/>
            <w:vAlign w:val="center"/>
          </w:tcPr>
          <w:p w:rsidR="008034EE" w:rsidRDefault="008034EE">
            <w:pPr>
              <w:spacing w:line="400" w:lineRule="exact"/>
              <w:jc w:val="center"/>
              <w:rPr>
                <w:rFonts w:ascii="宋体" w:hAnsi="宋体"/>
                <w:color w:val="000000"/>
                <w:sz w:val="24"/>
              </w:rPr>
            </w:pPr>
            <w:r>
              <w:rPr>
                <w:rFonts w:ascii="宋体" w:hAnsi="宋体"/>
                <w:color w:val="000000"/>
                <w:sz w:val="24"/>
              </w:rPr>
              <w:t>踏勘现场</w:t>
            </w:r>
          </w:p>
        </w:tc>
        <w:tc>
          <w:tcPr>
            <w:tcW w:w="5340" w:type="dxa"/>
            <w:vAlign w:val="center"/>
          </w:tcPr>
          <w:p w:rsidR="008034EE" w:rsidRDefault="008034EE">
            <w:pPr>
              <w:spacing w:line="400" w:lineRule="exact"/>
              <w:rPr>
                <w:rFonts w:ascii="宋体" w:hAnsi="宋体"/>
                <w:color w:val="000000"/>
                <w:sz w:val="24"/>
              </w:rPr>
            </w:pPr>
            <w:r>
              <w:rPr>
                <w:rFonts w:ascii="宋体" w:hAnsi="宋体"/>
                <w:color w:val="000000"/>
                <w:sz w:val="24"/>
              </w:rPr>
              <w:t xml:space="preserve">投标人自行踏勘现场 </w:t>
            </w:r>
            <w:r>
              <w:rPr>
                <w:rFonts w:ascii="宋体" w:hAnsi="宋体" w:hint="eastAsia"/>
                <w:color w:val="000000"/>
                <w:sz w:val="24"/>
              </w:rPr>
              <w:t>。</w:t>
            </w:r>
          </w:p>
        </w:tc>
      </w:tr>
      <w:tr w:rsidR="008034EE">
        <w:trPr>
          <w:trHeight w:val="1194"/>
        </w:trPr>
        <w:tc>
          <w:tcPr>
            <w:tcW w:w="892" w:type="dxa"/>
            <w:vAlign w:val="center"/>
          </w:tcPr>
          <w:p w:rsidR="008034EE" w:rsidRDefault="008034EE">
            <w:pPr>
              <w:jc w:val="center"/>
              <w:rPr>
                <w:color w:val="000000"/>
                <w:sz w:val="24"/>
              </w:rPr>
            </w:pPr>
            <w:r>
              <w:rPr>
                <w:rFonts w:hint="eastAsia"/>
                <w:color w:val="000000"/>
                <w:sz w:val="24"/>
              </w:rPr>
              <w:t>13</w:t>
            </w:r>
          </w:p>
        </w:tc>
        <w:tc>
          <w:tcPr>
            <w:tcW w:w="1053" w:type="dxa"/>
            <w:vAlign w:val="center"/>
          </w:tcPr>
          <w:p w:rsidR="008034EE" w:rsidRDefault="008034EE">
            <w:pPr>
              <w:spacing w:line="400" w:lineRule="exact"/>
              <w:jc w:val="center"/>
              <w:rPr>
                <w:color w:val="000000"/>
                <w:sz w:val="24"/>
              </w:rPr>
            </w:pPr>
            <w:r>
              <w:rPr>
                <w:rFonts w:hint="eastAsia"/>
                <w:color w:val="000000"/>
                <w:sz w:val="24"/>
              </w:rPr>
              <w:t>15.4</w:t>
            </w:r>
          </w:p>
        </w:tc>
        <w:tc>
          <w:tcPr>
            <w:tcW w:w="2015" w:type="dxa"/>
            <w:vAlign w:val="center"/>
          </w:tcPr>
          <w:p w:rsidR="008034EE" w:rsidRDefault="008034EE">
            <w:pPr>
              <w:spacing w:line="400" w:lineRule="exact"/>
              <w:jc w:val="center"/>
              <w:rPr>
                <w:color w:val="000000"/>
                <w:sz w:val="24"/>
              </w:rPr>
            </w:pPr>
            <w:r>
              <w:rPr>
                <w:color w:val="000000"/>
                <w:sz w:val="24"/>
              </w:rPr>
              <w:t>招标控制价</w:t>
            </w:r>
          </w:p>
        </w:tc>
        <w:tc>
          <w:tcPr>
            <w:tcW w:w="5340" w:type="dxa"/>
            <w:vAlign w:val="center"/>
          </w:tcPr>
          <w:p w:rsidR="008034EE" w:rsidRDefault="008034EE" w:rsidP="008034EE">
            <w:pPr>
              <w:spacing w:line="400" w:lineRule="exact"/>
              <w:rPr>
                <w:color w:val="000000"/>
                <w:sz w:val="24"/>
              </w:rPr>
            </w:pPr>
            <w:r>
              <w:rPr>
                <w:color w:val="000000"/>
                <w:sz w:val="24"/>
              </w:rPr>
              <w:t>本工程招标控制价</w:t>
            </w:r>
            <w:r>
              <w:rPr>
                <w:b/>
                <w:color w:val="000000"/>
                <w:sz w:val="24"/>
              </w:rPr>
              <w:t>：</w:t>
            </w:r>
            <w:r w:rsidR="0008693B">
              <w:rPr>
                <w:rFonts w:hint="eastAsia"/>
                <w:b/>
                <w:color w:val="000000"/>
                <w:sz w:val="24"/>
                <w:u w:val="single"/>
              </w:rPr>
              <w:t xml:space="preserve">18.991464 </w:t>
            </w:r>
            <w:r>
              <w:rPr>
                <w:b/>
                <w:color w:val="000000"/>
                <w:sz w:val="24"/>
              </w:rPr>
              <w:t>万元</w:t>
            </w:r>
            <w:r>
              <w:rPr>
                <w:rFonts w:hint="eastAsia"/>
                <w:color w:val="000000"/>
                <w:sz w:val="24"/>
              </w:rPr>
              <w:t>。</w:t>
            </w:r>
          </w:p>
        </w:tc>
      </w:tr>
      <w:tr w:rsidR="008034EE">
        <w:trPr>
          <w:trHeight w:val="1704"/>
        </w:trPr>
        <w:tc>
          <w:tcPr>
            <w:tcW w:w="892" w:type="dxa"/>
            <w:vAlign w:val="center"/>
          </w:tcPr>
          <w:p w:rsidR="008034EE" w:rsidRDefault="008034EE">
            <w:pPr>
              <w:jc w:val="center"/>
              <w:rPr>
                <w:color w:val="000000"/>
                <w:sz w:val="24"/>
              </w:rPr>
            </w:pPr>
            <w:r>
              <w:rPr>
                <w:rFonts w:hint="eastAsia"/>
                <w:color w:val="000000"/>
                <w:sz w:val="24"/>
              </w:rPr>
              <w:lastRenderedPageBreak/>
              <w:t>14</w:t>
            </w:r>
          </w:p>
        </w:tc>
        <w:tc>
          <w:tcPr>
            <w:tcW w:w="1053" w:type="dxa"/>
            <w:vAlign w:val="center"/>
          </w:tcPr>
          <w:p w:rsidR="008034EE" w:rsidRDefault="008034EE">
            <w:pPr>
              <w:spacing w:line="400" w:lineRule="exact"/>
              <w:jc w:val="center"/>
              <w:rPr>
                <w:color w:val="000000"/>
                <w:sz w:val="24"/>
              </w:rPr>
            </w:pPr>
            <w:r>
              <w:rPr>
                <w:color w:val="000000"/>
                <w:sz w:val="24"/>
              </w:rPr>
              <w:t>20.</w:t>
            </w:r>
            <w:r>
              <w:rPr>
                <w:rFonts w:hint="eastAsia"/>
                <w:color w:val="000000"/>
                <w:sz w:val="24"/>
              </w:rPr>
              <w:t>2</w:t>
            </w:r>
          </w:p>
        </w:tc>
        <w:tc>
          <w:tcPr>
            <w:tcW w:w="2015" w:type="dxa"/>
            <w:vAlign w:val="center"/>
          </w:tcPr>
          <w:p w:rsidR="008034EE" w:rsidRDefault="008034EE">
            <w:pPr>
              <w:spacing w:line="400" w:lineRule="exact"/>
              <w:jc w:val="center"/>
              <w:rPr>
                <w:color w:val="000000"/>
                <w:sz w:val="24"/>
              </w:rPr>
            </w:pPr>
            <w:r>
              <w:rPr>
                <w:color w:val="000000"/>
                <w:sz w:val="24"/>
              </w:rPr>
              <w:t>投标文件份数</w:t>
            </w:r>
          </w:p>
        </w:tc>
        <w:tc>
          <w:tcPr>
            <w:tcW w:w="5340" w:type="dxa"/>
            <w:vAlign w:val="center"/>
          </w:tcPr>
          <w:p w:rsidR="008034EE" w:rsidRDefault="008034EE">
            <w:pPr>
              <w:spacing w:line="400" w:lineRule="exact"/>
              <w:rPr>
                <w:color w:val="000000"/>
                <w:sz w:val="24"/>
              </w:rPr>
            </w:pPr>
            <w:r>
              <w:rPr>
                <w:color w:val="000000"/>
                <w:sz w:val="24"/>
              </w:rPr>
              <w:t>投标文件</w:t>
            </w:r>
            <w:r>
              <w:rPr>
                <w:rFonts w:hint="eastAsia"/>
                <w:color w:val="000000"/>
                <w:sz w:val="24"/>
              </w:rPr>
              <w:t>一式</w:t>
            </w:r>
            <w:r>
              <w:rPr>
                <w:rFonts w:hint="eastAsia"/>
                <w:b/>
                <w:color w:val="000000"/>
                <w:sz w:val="24"/>
                <w:u w:val="single"/>
              </w:rPr>
              <w:t xml:space="preserve"> </w:t>
            </w:r>
            <w:r>
              <w:rPr>
                <w:rFonts w:hint="eastAsia"/>
                <w:b/>
                <w:color w:val="000000"/>
                <w:sz w:val="24"/>
                <w:u w:val="single"/>
              </w:rPr>
              <w:t>叁</w:t>
            </w:r>
            <w:r>
              <w:rPr>
                <w:rFonts w:hint="eastAsia"/>
                <w:b/>
                <w:color w:val="000000"/>
                <w:sz w:val="24"/>
                <w:u w:val="single"/>
              </w:rPr>
              <w:t xml:space="preserve"> </w:t>
            </w:r>
            <w:r>
              <w:rPr>
                <w:rFonts w:hint="eastAsia"/>
                <w:color w:val="000000"/>
                <w:sz w:val="24"/>
              </w:rPr>
              <w:t>份，其中</w:t>
            </w:r>
            <w:r>
              <w:rPr>
                <w:color w:val="000000"/>
                <w:sz w:val="24"/>
              </w:rPr>
              <w:t>正本</w:t>
            </w:r>
            <w:r>
              <w:rPr>
                <w:rFonts w:hint="eastAsia"/>
                <w:b/>
                <w:color w:val="000000"/>
                <w:sz w:val="24"/>
                <w:u w:val="single"/>
              </w:rPr>
              <w:t xml:space="preserve"> </w:t>
            </w:r>
            <w:r>
              <w:rPr>
                <w:rFonts w:hint="eastAsia"/>
                <w:b/>
                <w:color w:val="000000"/>
                <w:sz w:val="24"/>
                <w:u w:val="single"/>
              </w:rPr>
              <w:t>壹</w:t>
            </w:r>
            <w:r>
              <w:rPr>
                <w:b/>
                <w:color w:val="000000"/>
                <w:sz w:val="24"/>
                <w:u w:val="single"/>
              </w:rPr>
              <w:t xml:space="preserve"> </w:t>
            </w:r>
            <w:r>
              <w:rPr>
                <w:color w:val="000000"/>
                <w:sz w:val="24"/>
                <w:u w:val="single"/>
              </w:rPr>
              <w:t xml:space="preserve"> </w:t>
            </w:r>
            <w:r>
              <w:rPr>
                <w:color w:val="000000"/>
                <w:sz w:val="24"/>
              </w:rPr>
              <w:t>份</w:t>
            </w:r>
            <w:r>
              <w:rPr>
                <w:rFonts w:ascii="宋体" w:hAnsi="宋体" w:hint="eastAsia"/>
                <w:color w:val="000000"/>
                <w:sz w:val="24"/>
              </w:rPr>
              <w:t>，副本</w:t>
            </w:r>
            <w:r>
              <w:rPr>
                <w:rFonts w:hint="eastAsia"/>
                <w:b/>
                <w:color w:val="000000"/>
                <w:sz w:val="24"/>
                <w:u w:val="single"/>
              </w:rPr>
              <w:t>贰</w:t>
            </w:r>
            <w:r>
              <w:rPr>
                <w:rFonts w:hint="eastAsia"/>
                <w:b/>
                <w:color w:val="000000"/>
                <w:sz w:val="24"/>
                <w:u w:val="single"/>
              </w:rPr>
              <w:t xml:space="preserve"> </w:t>
            </w:r>
            <w:r>
              <w:rPr>
                <w:rFonts w:ascii="宋体" w:hAnsi="宋体" w:hint="eastAsia"/>
                <w:color w:val="000000"/>
                <w:sz w:val="24"/>
              </w:rPr>
              <w:t>份</w:t>
            </w:r>
            <w:r>
              <w:rPr>
                <w:rFonts w:hint="eastAsia"/>
                <w:color w:val="000000"/>
                <w:sz w:val="24"/>
              </w:rPr>
              <w:t>。</w:t>
            </w:r>
          </w:p>
        </w:tc>
      </w:tr>
      <w:tr w:rsidR="008034EE">
        <w:trPr>
          <w:trHeight w:val="600"/>
        </w:trPr>
        <w:tc>
          <w:tcPr>
            <w:tcW w:w="892" w:type="dxa"/>
            <w:vAlign w:val="center"/>
          </w:tcPr>
          <w:p w:rsidR="008034EE" w:rsidRDefault="008034EE">
            <w:pPr>
              <w:jc w:val="center"/>
              <w:rPr>
                <w:color w:val="000000"/>
                <w:sz w:val="24"/>
              </w:rPr>
            </w:pPr>
            <w:r>
              <w:rPr>
                <w:rFonts w:hint="eastAsia"/>
                <w:color w:val="000000"/>
                <w:sz w:val="24"/>
              </w:rPr>
              <w:t>15</w:t>
            </w:r>
          </w:p>
        </w:tc>
        <w:tc>
          <w:tcPr>
            <w:tcW w:w="1053" w:type="dxa"/>
            <w:vAlign w:val="center"/>
          </w:tcPr>
          <w:p w:rsidR="008034EE" w:rsidRDefault="008034EE">
            <w:pPr>
              <w:spacing w:line="400" w:lineRule="exact"/>
              <w:jc w:val="center"/>
              <w:rPr>
                <w:color w:val="000000"/>
                <w:sz w:val="24"/>
              </w:rPr>
            </w:pPr>
            <w:r>
              <w:rPr>
                <w:color w:val="000000"/>
                <w:sz w:val="24"/>
              </w:rPr>
              <w:t>21</w:t>
            </w:r>
          </w:p>
        </w:tc>
        <w:tc>
          <w:tcPr>
            <w:tcW w:w="2015" w:type="dxa"/>
            <w:vAlign w:val="center"/>
          </w:tcPr>
          <w:p w:rsidR="008034EE" w:rsidRDefault="008034EE">
            <w:pPr>
              <w:spacing w:line="400" w:lineRule="exact"/>
              <w:jc w:val="center"/>
              <w:rPr>
                <w:color w:val="000000"/>
                <w:sz w:val="24"/>
              </w:rPr>
            </w:pPr>
            <w:r>
              <w:rPr>
                <w:color w:val="000000"/>
                <w:sz w:val="24"/>
              </w:rPr>
              <w:t>投标文件提交地点及截止时间</w:t>
            </w:r>
          </w:p>
        </w:tc>
        <w:tc>
          <w:tcPr>
            <w:tcW w:w="5340" w:type="dxa"/>
            <w:vAlign w:val="center"/>
          </w:tcPr>
          <w:p w:rsidR="008034EE" w:rsidRDefault="008034EE">
            <w:pPr>
              <w:spacing w:line="400" w:lineRule="exact"/>
              <w:rPr>
                <w:b/>
                <w:bCs/>
                <w:color w:val="000000"/>
                <w:sz w:val="24"/>
                <w:u w:val="single"/>
              </w:rPr>
            </w:pPr>
            <w:r>
              <w:rPr>
                <w:color w:val="000000"/>
                <w:sz w:val="24"/>
              </w:rPr>
              <w:t>收件人：</w:t>
            </w:r>
            <w:r w:rsidR="00A1779E">
              <w:rPr>
                <w:rFonts w:hint="eastAsia"/>
                <w:b/>
                <w:bCs/>
                <w:color w:val="000000"/>
                <w:sz w:val="24"/>
                <w:u w:val="single"/>
              </w:rPr>
              <w:t>江苏苏世建设项目管理有限公司</w:t>
            </w:r>
          </w:p>
          <w:p w:rsidR="008034EE" w:rsidRDefault="008034EE">
            <w:pPr>
              <w:spacing w:line="400" w:lineRule="exact"/>
              <w:rPr>
                <w:color w:val="000000"/>
                <w:sz w:val="24"/>
              </w:rPr>
            </w:pPr>
            <w:r>
              <w:rPr>
                <w:color w:val="000000"/>
                <w:sz w:val="24"/>
              </w:rPr>
              <w:t>截止时间</w:t>
            </w:r>
            <w:r w:rsidRPr="0091790C">
              <w:rPr>
                <w:color w:val="000000"/>
                <w:sz w:val="24"/>
                <w:highlight w:val="yellow"/>
              </w:rPr>
              <w:t>：</w:t>
            </w:r>
            <w:r w:rsidRPr="0091790C">
              <w:rPr>
                <w:rFonts w:hint="eastAsia"/>
                <w:b/>
                <w:color w:val="000000"/>
                <w:sz w:val="24"/>
                <w:highlight w:val="yellow"/>
                <w:u w:val="single"/>
              </w:rPr>
              <w:t>2018</w:t>
            </w:r>
            <w:r w:rsidRPr="0091790C">
              <w:rPr>
                <w:b/>
                <w:color w:val="000000"/>
                <w:sz w:val="24"/>
                <w:highlight w:val="yellow"/>
              </w:rPr>
              <w:t>年</w:t>
            </w:r>
            <w:r w:rsidRPr="0091790C">
              <w:rPr>
                <w:rFonts w:hint="eastAsia"/>
                <w:b/>
                <w:color w:val="000000"/>
                <w:sz w:val="24"/>
                <w:highlight w:val="yellow"/>
                <w:u w:val="single"/>
              </w:rPr>
              <w:t>6</w:t>
            </w:r>
            <w:r w:rsidRPr="0091790C">
              <w:rPr>
                <w:b/>
                <w:color w:val="000000"/>
                <w:sz w:val="24"/>
                <w:highlight w:val="yellow"/>
              </w:rPr>
              <w:t>月</w:t>
            </w:r>
            <w:r w:rsidRPr="0091790C">
              <w:rPr>
                <w:rFonts w:hint="eastAsia"/>
                <w:b/>
                <w:color w:val="000000"/>
                <w:sz w:val="24"/>
                <w:highlight w:val="yellow"/>
                <w:u w:val="single"/>
              </w:rPr>
              <w:t xml:space="preserve">  </w:t>
            </w:r>
            <w:r w:rsidR="0031479B">
              <w:rPr>
                <w:rFonts w:hint="eastAsia"/>
                <w:b/>
                <w:color w:val="000000"/>
                <w:sz w:val="24"/>
                <w:highlight w:val="yellow"/>
                <w:u w:val="single"/>
              </w:rPr>
              <w:t>29</w:t>
            </w:r>
            <w:r w:rsidRPr="0091790C">
              <w:rPr>
                <w:rFonts w:hint="eastAsia"/>
                <w:b/>
                <w:color w:val="000000"/>
                <w:sz w:val="24"/>
                <w:highlight w:val="yellow"/>
                <w:u w:val="single"/>
              </w:rPr>
              <w:t xml:space="preserve"> </w:t>
            </w:r>
            <w:r w:rsidRPr="0091790C">
              <w:rPr>
                <w:b/>
                <w:color w:val="000000"/>
                <w:sz w:val="24"/>
                <w:highlight w:val="yellow"/>
              </w:rPr>
              <w:t>日</w:t>
            </w:r>
            <w:r w:rsidRPr="0091790C">
              <w:rPr>
                <w:rFonts w:hint="eastAsia"/>
                <w:b/>
                <w:color w:val="000000"/>
                <w:sz w:val="24"/>
                <w:highlight w:val="yellow"/>
                <w:u w:val="single"/>
              </w:rPr>
              <w:t>14</w:t>
            </w:r>
            <w:r w:rsidRPr="0091790C">
              <w:rPr>
                <w:b/>
                <w:color w:val="000000"/>
                <w:sz w:val="24"/>
                <w:highlight w:val="yellow"/>
              </w:rPr>
              <w:t>时</w:t>
            </w:r>
            <w:r w:rsidR="00FD56A3">
              <w:rPr>
                <w:rFonts w:hint="eastAsia"/>
                <w:b/>
                <w:color w:val="000000"/>
                <w:sz w:val="24"/>
                <w:highlight w:val="yellow"/>
                <w:u w:val="single"/>
              </w:rPr>
              <w:t>0</w:t>
            </w:r>
            <w:r w:rsidRPr="0091790C">
              <w:rPr>
                <w:rFonts w:hint="eastAsia"/>
                <w:b/>
                <w:color w:val="000000"/>
                <w:sz w:val="24"/>
                <w:highlight w:val="yellow"/>
                <w:u w:val="single"/>
              </w:rPr>
              <w:t>0</w:t>
            </w:r>
            <w:r w:rsidRPr="0091790C">
              <w:rPr>
                <w:b/>
                <w:color w:val="000000"/>
                <w:sz w:val="24"/>
                <w:highlight w:val="yellow"/>
              </w:rPr>
              <w:t>分</w:t>
            </w:r>
          </w:p>
          <w:p w:rsidR="008034EE" w:rsidRDefault="008034EE">
            <w:pPr>
              <w:spacing w:line="400" w:lineRule="exact"/>
              <w:rPr>
                <w:color w:val="000000"/>
                <w:sz w:val="24"/>
              </w:rPr>
            </w:pPr>
            <w:r>
              <w:rPr>
                <w:color w:val="000000"/>
                <w:sz w:val="24"/>
              </w:rPr>
              <w:t>提交地点：</w:t>
            </w:r>
            <w:r w:rsidR="0031479B">
              <w:rPr>
                <w:rFonts w:hAnsi="宋体" w:hint="eastAsia"/>
                <w:b/>
                <w:bCs/>
                <w:sz w:val="24"/>
                <w:u w:val="single"/>
              </w:rPr>
              <w:t>南通市市级机关第二幼儿园二楼会议室</w:t>
            </w:r>
            <w:r>
              <w:rPr>
                <w:b/>
                <w:color w:val="000000"/>
                <w:sz w:val="24"/>
              </w:rPr>
              <w:t>。</w:t>
            </w:r>
          </w:p>
        </w:tc>
      </w:tr>
      <w:tr w:rsidR="008034EE">
        <w:trPr>
          <w:trHeight w:val="1390"/>
        </w:trPr>
        <w:tc>
          <w:tcPr>
            <w:tcW w:w="892" w:type="dxa"/>
            <w:vAlign w:val="center"/>
          </w:tcPr>
          <w:p w:rsidR="008034EE" w:rsidRDefault="008034EE">
            <w:pPr>
              <w:jc w:val="center"/>
              <w:rPr>
                <w:color w:val="000000"/>
                <w:sz w:val="24"/>
              </w:rPr>
            </w:pPr>
            <w:r>
              <w:rPr>
                <w:rFonts w:hint="eastAsia"/>
                <w:color w:val="000000"/>
                <w:sz w:val="24"/>
              </w:rPr>
              <w:t>16</w:t>
            </w:r>
          </w:p>
        </w:tc>
        <w:tc>
          <w:tcPr>
            <w:tcW w:w="1053" w:type="dxa"/>
            <w:vAlign w:val="center"/>
          </w:tcPr>
          <w:p w:rsidR="008034EE" w:rsidRDefault="008034EE">
            <w:pPr>
              <w:spacing w:line="400" w:lineRule="exact"/>
              <w:jc w:val="center"/>
              <w:rPr>
                <w:color w:val="000000"/>
                <w:sz w:val="24"/>
              </w:rPr>
            </w:pPr>
            <w:r>
              <w:rPr>
                <w:color w:val="000000"/>
                <w:sz w:val="24"/>
              </w:rPr>
              <w:t>24</w:t>
            </w:r>
          </w:p>
        </w:tc>
        <w:tc>
          <w:tcPr>
            <w:tcW w:w="2015" w:type="dxa"/>
            <w:vAlign w:val="center"/>
          </w:tcPr>
          <w:p w:rsidR="008034EE" w:rsidRDefault="008034EE">
            <w:pPr>
              <w:spacing w:line="400" w:lineRule="exact"/>
              <w:jc w:val="center"/>
              <w:rPr>
                <w:color w:val="000000"/>
                <w:sz w:val="24"/>
              </w:rPr>
            </w:pPr>
            <w:r>
              <w:rPr>
                <w:color w:val="000000"/>
                <w:sz w:val="24"/>
              </w:rPr>
              <w:t>开</w:t>
            </w:r>
            <w:r>
              <w:rPr>
                <w:color w:val="000000"/>
                <w:sz w:val="24"/>
              </w:rPr>
              <w:t xml:space="preserve">   </w:t>
            </w:r>
            <w:r>
              <w:rPr>
                <w:color w:val="000000"/>
                <w:sz w:val="24"/>
              </w:rPr>
              <w:t>标</w:t>
            </w:r>
          </w:p>
        </w:tc>
        <w:tc>
          <w:tcPr>
            <w:tcW w:w="5340" w:type="dxa"/>
            <w:vAlign w:val="center"/>
          </w:tcPr>
          <w:p w:rsidR="008034EE" w:rsidRDefault="008034EE">
            <w:pPr>
              <w:spacing w:line="400" w:lineRule="exact"/>
              <w:rPr>
                <w:color w:val="000000"/>
                <w:sz w:val="24"/>
              </w:rPr>
            </w:pPr>
            <w:r>
              <w:rPr>
                <w:color w:val="000000"/>
                <w:sz w:val="24"/>
              </w:rPr>
              <w:t>开标时间：</w:t>
            </w:r>
            <w:r w:rsidRPr="0091790C">
              <w:rPr>
                <w:rFonts w:hint="eastAsia"/>
                <w:b/>
                <w:color w:val="000000"/>
                <w:sz w:val="24"/>
                <w:highlight w:val="yellow"/>
                <w:u w:val="single"/>
              </w:rPr>
              <w:t>2018</w:t>
            </w:r>
            <w:r w:rsidRPr="0091790C">
              <w:rPr>
                <w:b/>
                <w:color w:val="000000"/>
                <w:sz w:val="24"/>
                <w:highlight w:val="yellow"/>
              </w:rPr>
              <w:t>年</w:t>
            </w:r>
            <w:r w:rsidRPr="0091790C">
              <w:rPr>
                <w:rFonts w:hint="eastAsia"/>
                <w:b/>
                <w:color w:val="000000"/>
                <w:sz w:val="24"/>
                <w:highlight w:val="yellow"/>
                <w:u w:val="single"/>
              </w:rPr>
              <w:t>6</w:t>
            </w:r>
            <w:r w:rsidRPr="0091790C">
              <w:rPr>
                <w:b/>
                <w:color w:val="000000"/>
                <w:sz w:val="24"/>
                <w:highlight w:val="yellow"/>
              </w:rPr>
              <w:t>月</w:t>
            </w:r>
            <w:r w:rsidRPr="0091790C">
              <w:rPr>
                <w:rFonts w:hint="eastAsia"/>
                <w:b/>
                <w:color w:val="000000"/>
                <w:sz w:val="24"/>
                <w:highlight w:val="yellow"/>
                <w:u w:val="single"/>
              </w:rPr>
              <w:t xml:space="preserve">  </w:t>
            </w:r>
            <w:r w:rsidR="0031479B">
              <w:rPr>
                <w:rFonts w:hint="eastAsia"/>
                <w:b/>
                <w:color w:val="000000"/>
                <w:sz w:val="24"/>
                <w:highlight w:val="yellow"/>
                <w:u w:val="single"/>
              </w:rPr>
              <w:t>29</w:t>
            </w:r>
            <w:r w:rsidRPr="0091790C">
              <w:rPr>
                <w:rFonts w:hint="eastAsia"/>
                <w:b/>
                <w:color w:val="000000"/>
                <w:sz w:val="24"/>
                <w:highlight w:val="yellow"/>
                <w:u w:val="single"/>
              </w:rPr>
              <w:t xml:space="preserve"> </w:t>
            </w:r>
            <w:r w:rsidRPr="0091790C">
              <w:rPr>
                <w:b/>
                <w:color w:val="000000"/>
                <w:sz w:val="24"/>
                <w:highlight w:val="yellow"/>
              </w:rPr>
              <w:t>日</w:t>
            </w:r>
            <w:r w:rsidRPr="0091790C">
              <w:rPr>
                <w:rFonts w:hint="eastAsia"/>
                <w:b/>
                <w:color w:val="000000"/>
                <w:sz w:val="24"/>
                <w:highlight w:val="yellow"/>
                <w:u w:val="single"/>
              </w:rPr>
              <w:t>14</w:t>
            </w:r>
            <w:r w:rsidRPr="0091790C">
              <w:rPr>
                <w:b/>
                <w:color w:val="000000"/>
                <w:sz w:val="24"/>
                <w:highlight w:val="yellow"/>
              </w:rPr>
              <w:t>时</w:t>
            </w:r>
            <w:r w:rsidR="00FD56A3">
              <w:rPr>
                <w:rFonts w:hint="eastAsia"/>
                <w:b/>
                <w:color w:val="000000"/>
                <w:sz w:val="24"/>
                <w:highlight w:val="yellow"/>
                <w:u w:val="single"/>
              </w:rPr>
              <w:t>0</w:t>
            </w:r>
            <w:r w:rsidRPr="0091790C">
              <w:rPr>
                <w:rFonts w:hint="eastAsia"/>
                <w:b/>
                <w:color w:val="000000"/>
                <w:sz w:val="24"/>
                <w:highlight w:val="yellow"/>
                <w:u w:val="single"/>
              </w:rPr>
              <w:t>0</w:t>
            </w:r>
            <w:r w:rsidRPr="0091790C">
              <w:rPr>
                <w:b/>
                <w:color w:val="000000"/>
                <w:sz w:val="24"/>
                <w:highlight w:val="yellow"/>
              </w:rPr>
              <w:t>分</w:t>
            </w:r>
          </w:p>
          <w:p w:rsidR="008034EE" w:rsidRDefault="008034EE">
            <w:pPr>
              <w:spacing w:line="400" w:lineRule="exact"/>
              <w:rPr>
                <w:color w:val="000000"/>
                <w:sz w:val="24"/>
              </w:rPr>
            </w:pPr>
            <w:r>
              <w:rPr>
                <w:color w:val="000000"/>
                <w:sz w:val="24"/>
              </w:rPr>
              <w:t>开标地点：</w:t>
            </w:r>
            <w:r w:rsidR="0031479B">
              <w:rPr>
                <w:rFonts w:hAnsi="宋体" w:hint="eastAsia"/>
                <w:b/>
                <w:bCs/>
                <w:sz w:val="24"/>
                <w:u w:val="single"/>
              </w:rPr>
              <w:t>南通市市级机关第二幼儿园二楼会议室</w:t>
            </w:r>
            <w:r>
              <w:rPr>
                <w:color w:val="000000"/>
                <w:sz w:val="24"/>
              </w:rPr>
              <w:t>。</w:t>
            </w:r>
          </w:p>
        </w:tc>
      </w:tr>
      <w:tr w:rsidR="008034EE">
        <w:trPr>
          <w:trHeight w:val="1390"/>
        </w:trPr>
        <w:tc>
          <w:tcPr>
            <w:tcW w:w="892" w:type="dxa"/>
            <w:vAlign w:val="center"/>
          </w:tcPr>
          <w:p w:rsidR="008034EE" w:rsidRDefault="008034EE">
            <w:pPr>
              <w:jc w:val="center"/>
              <w:rPr>
                <w:color w:val="000000"/>
                <w:sz w:val="24"/>
              </w:rPr>
            </w:pPr>
            <w:r>
              <w:rPr>
                <w:rFonts w:hint="eastAsia"/>
                <w:color w:val="000000"/>
                <w:sz w:val="24"/>
              </w:rPr>
              <w:t>17</w:t>
            </w:r>
          </w:p>
        </w:tc>
        <w:tc>
          <w:tcPr>
            <w:tcW w:w="1053" w:type="dxa"/>
            <w:vAlign w:val="center"/>
          </w:tcPr>
          <w:p w:rsidR="008034EE" w:rsidRDefault="008034EE">
            <w:pPr>
              <w:spacing w:line="400" w:lineRule="exact"/>
              <w:jc w:val="center"/>
              <w:rPr>
                <w:color w:val="000000"/>
                <w:sz w:val="24"/>
              </w:rPr>
            </w:pPr>
            <w:r>
              <w:rPr>
                <w:color w:val="000000"/>
                <w:sz w:val="24"/>
              </w:rPr>
              <w:t>25</w:t>
            </w:r>
          </w:p>
        </w:tc>
        <w:tc>
          <w:tcPr>
            <w:tcW w:w="2015" w:type="dxa"/>
            <w:vAlign w:val="center"/>
          </w:tcPr>
          <w:p w:rsidR="008034EE" w:rsidRDefault="008034EE">
            <w:pPr>
              <w:spacing w:line="400" w:lineRule="exact"/>
              <w:jc w:val="center"/>
              <w:rPr>
                <w:color w:val="000000"/>
                <w:sz w:val="24"/>
              </w:rPr>
            </w:pPr>
            <w:r>
              <w:rPr>
                <w:color w:val="000000"/>
                <w:sz w:val="24"/>
              </w:rPr>
              <w:t>评标委员会</w:t>
            </w:r>
          </w:p>
        </w:tc>
        <w:tc>
          <w:tcPr>
            <w:tcW w:w="5340" w:type="dxa"/>
            <w:vAlign w:val="center"/>
          </w:tcPr>
          <w:p w:rsidR="008034EE" w:rsidRDefault="008034EE" w:rsidP="008034EE">
            <w:pPr>
              <w:spacing w:line="400" w:lineRule="exact"/>
              <w:rPr>
                <w:color w:val="000000"/>
                <w:sz w:val="24"/>
              </w:rPr>
            </w:pPr>
            <w:r>
              <w:rPr>
                <w:rFonts w:ascii="宋体" w:hAnsi="宋体" w:hint="eastAsia"/>
                <w:snapToGrid w:val="0"/>
                <w:color w:val="000000"/>
                <w:kern w:val="0"/>
                <w:sz w:val="24"/>
              </w:rPr>
              <w:t>评标委员会由</w:t>
            </w:r>
            <w:r>
              <w:rPr>
                <w:rFonts w:ascii="宋体" w:hAnsi="宋体" w:hint="eastAsia"/>
                <w:snapToGrid w:val="0"/>
                <w:color w:val="000000"/>
                <w:kern w:val="0"/>
                <w:sz w:val="24"/>
                <w:u w:val="single"/>
              </w:rPr>
              <w:t>3</w:t>
            </w:r>
            <w:r>
              <w:rPr>
                <w:rFonts w:ascii="宋体" w:hAnsi="宋体" w:hint="eastAsia"/>
                <w:snapToGrid w:val="0"/>
                <w:color w:val="000000"/>
                <w:kern w:val="0"/>
                <w:sz w:val="24"/>
              </w:rPr>
              <w:t>人构成</w:t>
            </w:r>
          </w:p>
        </w:tc>
      </w:tr>
      <w:tr w:rsidR="008034EE">
        <w:trPr>
          <w:trHeight w:val="90"/>
        </w:trPr>
        <w:tc>
          <w:tcPr>
            <w:tcW w:w="892" w:type="dxa"/>
            <w:vAlign w:val="center"/>
          </w:tcPr>
          <w:p w:rsidR="008034EE" w:rsidRDefault="008034EE">
            <w:pPr>
              <w:jc w:val="center"/>
              <w:rPr>
                <w:color w:val="000000"/>
                <w:sz w:val="24"/>
              </w:rPr>
            </w:pPr>
            <w:r>
              <w:rPr>
                <w:rFonts w:hint="eastAsia"/>
                <w:color w:val="000000"/>
                <w:sz w:val="24"/>
              </w:rPr>
              <w:t>18</w:t>
            </w:r>
          </w:p>
        </w:tc>
        <w:tc>
          <w:tcPr>
            <w:tcW w:w="1053" w:type="dxa"/>
            <w:vAlign w:val="center"/>
          </w:tcPr>
          <w:p w:rsidR="008034EE" w:rsidRDefault="008034EE">
            <w:pPr>
              <w:spacing w:line="400" w:lineRule="exact"/>
              <w:jc w:val="center"/>
              <w:rPr>
                <w:color w:val="000000"/>
                <w:sz w:val="24"/>
              </w:rPr>
            </w:pPr>
            <w:r>
              <w:rPr>
                <w:color w:val="000000"/>
                <w:sz w:val="24"/>
              </w:rPr>
              <w:t>35</w:t>
            </w:r>
          </w:p>
        </w:tc>
        <w:tc>
          <w:tcPr>
            <w:tcW w:w="2015" w:type="dxa"/>
            <w:vAlign w:val="center"/>
          </w:tcPr>
          <w:p w:rsidR="008034EE" w:rsidRDefault="008034EE">
            <w:pPr>
              <w:spacing w:line="400" w:lineRule="exact"/>
              <w:jc w:val="center"/>
              <w:rPr>
                <w:color w:val="000000"/>
                <w:sz w:val="24"/>
              </w:rPr>
            </w:pPr>
            <w:r>
              <w:rPr>
                <w:color w:val="000000"/>
                <w:sz w:val="24"/>
              </w:rPr>
              <w:t>履约担保金额</w:t>
            </w:r>
          </w:p>
        </w:tc>
        <w:tc>
          <w:tcPr>
            <w:tcW w:w="5340" w:type="dxa"/>
            <w:vAlign w:val="center"/>
          </w:tcPr>
          <w:p w:rsidR="008034EE" w:rsidRDefault="008034EE">
            <w:pPr>
              <w:spacing w:line="400" w:lineRule="exact"/>
              <w:rPr>
                <w:color w:val="000000"/>
                <w:sz w:val="24"/>
              </w:rPr>
            </w:pPr>
            <w:r>
              <w:rPr>
                <w:color w:val="000000"/>
                <w:sz w:val="24"/>
              </w:rPr>
              <w:t>投标人提供的履约保证金为合同价的</w:t>
            </w:r>
            <w:r>
              <w:rPr>
                <w:color w:val="000000"/>
                <w:sz w:val="24"/>
              </w:rPr>
              <w:t>10%</w:t>
            </w:r>
            <w:r>
              <w:rPr>
                <w:color w:val="000000"/>
                <w:sz w:val="24"/>
              </w:rPr>
              <w:t>（其中</w:t>
            </w:r>
            <w:r>
              <w:rPr>
                <w:rFonts w:hint="eastAsia"/>
                <w:color w:val="000000"/>
                <w:sz w:val="24"/>
              </w:rPr>
              <w:t>：质量保证金</w:t>
            </w:r>
            <w:r>
              <w:rPr>
                <w:color w:val="000000"/>
                <w:sz w:val="24"/>
              </w:rPr>
              <w:t>4%</w:t>
            </w:r>
            <w:r>
              <w:rPr>
                <w:rFonts w:hint="eastAsia"/>
                <w:color w:val="000000"/>
                <w:sz w:val="24"/>
              </w:rPr>
              <w:t>，工期保证金</w:t>
            </w:r>
            <w:r>
              <w:rPr>
                <w:color w:val="000000"/>
                <w:sz w:val="24"/>
              </w:rPr>
              <w:t>3%</w:t>
            </w:r>
            <w:r>
              <w:rPr>
                <w:rFonts w:hint="eastAsia"/>
                <w:color w:val="000000"/>
                <w:sz w:val="24"/>
              </w:rPr>
              <w:t>，安全文明施工保证金</w:t>
            </w:r>
            <w:r>
              <w:rPr>
                <w:color w:val="000000"/>
                <w:sz w:val="24"/>
              </w:rPr>
              <w:t>2%</w:t>
            </w:r>
            <w:r>
              <w:rPr>
                <w:rFonts w:hint="eastAsia"/>
                <w:color w:val="000000"/>
                <w:sz w:val="24"/>
              </w:rPr>
              <w:t>，竣工</w:t>
            </w:r>
            <w:r>
              <w:rPr>
                <w:color w:val="000000"/>
                <w:sz w:val="24"/>
              </w:rPr>
              <w:t>(</w:t>
            </w:r>
            <w:r>
              <w:rPr>
                <w:rFonts w:hint="eastAsia"/>
                <w:color w:val="000000"/>
                <w:sz w:val="24"/>
              </w:rPr>
              <w:t>含结算</w:t>
            </w:r>
            <w:r>
              <w:rPr>
                <w:color w:val="000000"/>
                <w:sz w:val="24"/>
              </w:rPr>
              <w:t>)</w:t>
            </w:r>
            <w:r>
              <w:rPr>
                <w:rFonts w:hint="eastAsia"/>
                <w:color w:val="000000"/>
                <w:sz w:val="24"/>
              </w:rPr>
              <w:t>资料保证金</w:t>
            </w:r>
            <w:r>
              <w:rPr>
                <w:color w:val="000000"/>
                <w:sz w:val="24"/>
              </w:rPr>
              <w:t>1%</w:t>
            </w:r>
            <w:r>
              <w:rPr>
                <w:color w:val="000000"/>
                <w:sz w:val="24"/>
              </w:rPr>
              <w:t>）</w:t>
            </w:r>
          </w:p>
        </w:tc>
      </w:tr>
      <w:tr w:rsidR="008034EE">
        <w:tblPrEx>
          <w:tblCellMar>
            <w:left w:w="0" w:type="dxa"/>
            <w:right w:w="0" w:type="dxa"/>
          </w:tblCellMar>
        </w:tblPrEx>
        <w:trPr>
          <w:trHeight w:val="1506"/>
        </w:trPr>
        <w:tc>
          <w:tcPr>
            <w:tcW w:w="892" w:type="dxa"/>
            <w:tcBorders>
              <w:top w:val="nil"/>
              <w:left w:val="single" w:sz="4" w:space="0" w:color="auto"/>
              <w:bottom w:val="single" w:sz="4" w:space="0" w:color="auto"/>
              <w:right w:val="single" w:sz="4" w:space="0" w:color="auto"/>
            </w:tcBorders>
            <w:vAlign w:val="center"/>
          </w:tcPr>
          <w:p w:rsidR="008034EE" w:rsidRDefault="008034EE">
            <w:pPr>
              <w:jc w:val="center"/>
              <w:rPr>
                <w:color w:val="000000"/>
                <w:sz w:val="24"/>
              </w:rPr>
            </w:pPr>
            <w:r>
              <w:rPr>
                <w:rFonts w:hint="eastAsia"/>
                <w:color w:val="000000"/>
                <w:sz w:val="24"/>
              </w:rPr>
              <w:t>19</w:t>
            </w:r>
          </w:p>
        </w:tc>
        <w:tc>
          <w:tcPr>
            <w:tcW w:w="1053" w:type="dxa"/>
            <w:tcBorders>
              <w:top w:val="nil"/>
              <w:left w:val="single" w:sz="4" w:space="0" w:color="auto"/>
              <w:bottom w:val="single" w:sz="4" w:space="0" w:color="auto"/>
              <w:right w:val="single" w:sz="4" w:space="0" w:color="auto"/>
            </w:tcBorders>
            <w:vAlign w:val="center"/>
          </w:tcPr>
          <w:p w:rsidR="008034EE" w:rsidRDefault="008034EE">
            <w:pPr>
              <w:spacing w:line="400" w:lineRule="exact"/>
              <w:jc w:val="center"/>
              <w:rPr>
                <w:color w:val="000000"/>
                <w:sz w:val="24"/>
              </w:rPr>
            </w:pPr>
          </w:p>
        </w:tc>
        <w:tc>
          <w:tcPr>
            <w:tcW w:w="2015" w:type="dxa"/>
            <w:tcBorders>
              <w:top w:val="single" w:sz="4" w:space="0" w:color="auto"/>
              <w:left w:val="single" w:sz="4" w:space="0" w:color="auto"/>
              <w:bottom w:val="single" w:sz="4" w:space="0" w:color="auto"/>
              <w:right w:val="single" w:sz="4" w:space="0" w:color="auto"/>
            </w:tcBorders>
            <w:vAlign w:val="center"/>
          </w:tcPr>
          <w:p w:rsidR="008034EE" w:rsidRDefault="008034EE">
            <w:pPr>
              <w:spacing w:line="400" w:lineRule="exact"/>
              <w:jc w:val="center"/>
              <w:rPr>
                <w:color w:val="000000"/>
                <w:sz w:val="24"/>
              </w:rPr>
            </w:pPr>
            <w:r>
              <w:rPr>
                <w:color w:val="000000"/>
                <w:sz w:val="24"/>
              </w:rPr>
              <w:t>招标单位</w:t>
            </w:r>
          </w:p>
        </w:tc>
        <w:tc>
          <w:tcPr>
            <w:tcW w:w="5340" w:type="dxa"/>
            <w:tcBorders>
              <w:top w:val="single" w:sz="4" w:space="0" w:color="auto"/>
              <w:left w:val="single" w:sz="4" w:space="0" w:color="auto"/>
              <w:bottom w:val="single" w:sz="4" w:space="0" w:color="auto"/>
              <w:right w:val="single" w:sz="4" w:space="0" w:color="auto"/>
            </w:tcBorders>
            <w:vAlign w:val="center"/>
          </w:tcPr>
          <w:p w:rsidR="008034EE" w:rsidRDefault="008034EE">
            <w:pPr>
              <w:widowControl/>
              <w:spacing w:line="420" w:lineRule="exact"/>
              <w:jc w:val="left"/>
              <w:rPr>
                <w:rFonts w:ascii="宋体" w:hAnsi="宋体" w:cs="宋体"/>
                <w:color w:val="000000"/>
                <w:sz w:val="28"/>
                <w:szCs w:val="28"/>
              </w:rPr>
            </w:pPr>
            <w:r>
              <w:rPr>
                <w:rFonts w:cs="宋体" w:hint="eastAsia"/>
                <w:color w:val="000000"/>
                <w:sz w:val="24"/>
              </w:rPr>
              <w:t>单位名称：</w:t>
            </w:r>
            <w:r w:rsidR="00A1779E">
              <w:rPr>
                <w:rFonts w:cs="宋体" w:hint="eastAsia"/>
                <w:color w:val="000000"/>
                <w:sz w:val="24"/>
              </w:rPr>
              <w:t>南通市市级机关第二幼儿园</w:t>
            </w:r>
            <w:r>
              <w:rPr>
                <w:rFonts w:cs="宋体"/>
                <w:color w:val="000000"/>
                <w:sz w:val="24"/>
              </w:rPr>
              <w:t xml:space="preserve">  </w:t>
            </w:r>
            <w:r>
              <w:rPr>
                <w:color w:val="000000"/>
                <w:sz w:val="24"/>
              </w:rPr>
              <w:t xml:space="preserve">              </w:t>
            </w:r>
          </w:p>
          <w:p w:rsidR="008034EE" w:rsidRDefault="008034EE">
            <w:pPr>
              <w:widowControl/>
              <w:spacing w:line="420" w:lineRule="exact"/>
              <w:jc w:val="left"/>
              <w:rPr>
                <w:rFonts w:cs="宋体"/>
                <w:color w:val="000000"/>
                <w:sz w:val="24"/>
              </w:rPr>
            </w:pPr>
            <w:r>
              <w:rPr>
                <w:rFonts w:cs="宋体" w:hint="eastAsia"/>
                <w:color w:val="000000"/>
                <w:sz w:val="24"/>
              </w:rPr>
              <w:t>地</w:t>
            </w:r>
            <w:r>
              <w:rPr>
                <w:rFonts w:cs="宋体" w:hint="eastAsia"/>
                <w:color w:val="000000"/>
                <w:sz w:val="24"/>
              </w:rPr>
              <w:t xml:space="preserve">    </w:t>
            </w:r>
            <w:r>
              <w:rPr>
                <w:rFonts w:cs="宋体" w:hint="eastAsia"/>
                <w:color w:val="000000"/>
                <w:sz w:val="24"/>
              </w:rPr>
              <w:t>址：</w:t>
            </w:r>
            <w:r w:rsidRPr="008034EE">
              <w:rPr>
                <w:rFonts w:cs="宋体" w:hint="eastAsia"/>
                <w:color w:val="000000"/>
                <w:sz w:val="24"/>
              </w:rPr>
              <w:t>江苏省南通市崇川区</w:t>
            </w:r>
            <w:r w:rsidR="00A1779E">
              <w:rPr>
                <w:rFonts w:cs="宋体" w:hint="eastAsia"/>
                <w:color w:val="000000"/>
                <w:sz w:val="24"/>
              </w:rPr>
              <w:t>莘园路</w:t>
            </w:r>
          </w:p>
          <w:p w:rsidR="008034EE" w:rsidRDefault="008034EE">
            <w:pPr>
              <w:widowControl/>
              <w:spacing w:line="420" w:lineRule="exact"/>
              <w:jc w:val="left"/>
              <w:rPr>
                <w:rFonts w:cs="宋体"/>
                <w:color w:val="000000"/>
                <w:sz w:val="24"/>
              </w:rPr>
            </w:pPr>
            <w:r>
              <w:rPr>
                <w:rFonts w:cs="宋体" w:hint="eastAsia"/>
                <w:color w:val="000000"/>
                <w:sz w:val="24"/>
              </w:rPr>
              <w:t>联</w:t>
            </w:r>
            <w:r>
              <w:rPr>
                <w:rFonts w:cs="宋体" w:hint="eastAsia"/>
                <w:color w:val="000000"/>
                <w:sz w:val="24"/>
              </w:rPr>
              <w:t xml:space="preserve"> </w:t>
            </w:r>
            <w:r>
              <w:rPr>
                <w:rFonts w:cs="宋体" w:hint="eastAsia"/>
                <w:color w:val="000000"/>
                <w:sz w:val="24"/>
              </w:rPr>
              <w:t>系</w:t>
            </w:r>
            <w:r>
              <w:rPr>
                <w:rFonts w:cs="宋体" w:hint="eastAsia"/>
                <w:color w:val="000000"/>
                <w:sz w:val="24"/>
              </w:rPr>
              <w:t xml:space="preserve"> </w:t>
            </w:r>
            <w:r>
              <w:rPr>
                <w:rFonts w:cs="宋体" w:hint="eastAsia"/>
                <w:color w:val="000000"/>
                <w:sz w:val="24"/>
              </w:rPr>
              <w:t>人：</w:t>
            </w:r>
            <w:r w:rsidR="0008693B">
              <w:rPr>
                <w:rFonts w:cs="宋体" w:hint="eastAsia"/>
                <w:color w:val="000000"/>
                <w:sz w:val="24"/>
              </w:rPr>
              <w:t>路老师</w:t>
            </w:r>
          </w:p>
          <w:p w:rsidR="008034EE" w:rsidRDefault="008034EE" w:rsidP="0031479B">
            <w:pPr>
              <w:widowControl/>
              <w:spacing w:line="420" w:lineRule="exact"/>
              <w:jc w:val="left"/>
              <w:rPr>
                <w:color w:val="000000"/>
                <w:sz w:val="24"/>
              </w:rPr>
            </w:pPr>
            <w:r>
              <w:rPr>
                <w:rFonts w:cs="宋体" w:hint="eastAsia"/>
                <w:color w:val="000000"/>
                <w:sz w:val="24"/>
              </w:rPr>
              <w:t>联系电话：</w:t>
            </w:r>
            <w:r w:rsidR="0031479B">
              <w:rPr>
                <w:rFonts w:cs="宋体" w:hint="eastAsia"/>
                <w:color w:val="000000"/>
                <w:sz w:val="24"/>
              </w:rPr>
              <w:t xml:space="preserve"> </w:t>
            </w:r>
            <w:r w:rsidR="0008693B" w:rsidRPr="0008693B">
              <w:rPr>
                <w:rFonts w:cs="宋体"/>
                <w:color w:val="000000"/>
                <w:sz w:val="24"/>
              </w:rPr>
              <w:t xml:space="preserve"> </w:t>
            </w:r>
            <w:r w:rsidR="0008693B" w:rsidRPr="0008693B">
              <w:rPr>
                <w:rFonts w:cs="宋体" w:hint="eastAsia"/>
                <w:color w:val="000000"/>
                <w:sz w:val="24"/>
              </w:rPr>
              <w:t>85511272</w:t>
            </w:r>
            <w:r w:rsidR="0008693B" w:rsidRPr="0008693B">
              <w:rPr>
                <w:rFonts w:cs="宋体" w:hint="eastAsia"/>
                <w:color w:val="000000"/>
                <w:sz w:val="24"/>
              </w:rPr>
              <w:t>，</w:t>
            </w:r>
            <w:r w:rsidR="0008693B" w:rsidRPr="0008693B">
              <w:rPr>
                <w:rFonts w:cs="宋体"/>
                <w:color w:val="000000"/>
                <w:sz w:val="24"/>
              </w:rPr>
              <w:t>13921677818</w:t>
            </w:r>
          </w:p>
        </w:tc>
      </w:tr>
      <w:tr w:rsidR="008034EE">
        <w:tblPrEx>
          <w:tblCellMar>
            <w:left w:w="0" w:type="dxa"/>
            <w:right w:w="0" w:type="dxa"/>
          </w:tblCellMar>
        </w:tblPrEx>
        <w:trPr>
          <w:trHeight w:val="2046"/>
        </w:trPr>
        <w:tc>
          <w:tcPr>
            <w:tcW w:w="892" w:type="dxa"/>
            <w:tcBorders>
              <w:left w:val="single" w:sz="4" w:space="0" w:color="auto"/>
              <w:bottom w:val="single" w:sz="4" w:space="0" w:color="auto"/>
              <w:right w:val="single" w:sz="4" w:space="0" w:color="auto"/>
            </w:tcBorders>
            <w:vAlign w:val="center"/>
          </w:tcPr>
          <w:p w:rsidR="008034EE" w:rsidRDefault="008034EE">
            <w:pPr>
              <w:jc w:val="center"/>
              <w:rPr>
                <w:color w:val="000000"/>
                <w:sz w:val="24"/>
              </w:rPr>
            </w:pPr>
            <w:r>
              <w:rPr>
                <w:rFonts w:hint="eastAsia"/>
                <w:color w:val="000000"/>
                <w:sz w:val="24"/>
              </w:rPr>
              <w:t>20</w:t>
            </w:r>
          </w:p>
        </w:tc>
        <w:tc>
          <w:tcPr>
            <w:tcW w:w="1053" w:type="dxa"/>
            <w:tcBorders>
              <w:left w:val="single" w:sz="4" w:space="0" w:color="auto"/>
              <w:bottom w:val="single" w:sz="4" w:space="0" w:color="auto"/>
              <w:right w:val="single" w:sz="4" w:space="0" w:color="auto"/>
            </w:tcBorders>
            <w:vAlign w:val="center"/>
          </w:tcPr>
          <w:p w:rsidR="008034EE" w:rsidRDefault="008034EE">
            <w:pPr>
              <w:spacing w:line="400" w:lineRule="exact"/>
              <w:jc w:val="center"/>
              <w:rPr>
                <w:color w:val="000000"/>
                <w:sz w:val="24"/>
              </w:rPr>
            </w:pPr>
          </w:p>
        </w:tc>
        <w:tc>
          <w:tcPr>
            <w:tcW w:w="2015" w:type="dxa"/>
            <w:tcBorders>
              <w:top w:val="single" w:sz="4" w:space="0" w:color="auto"/>
              <w:left w:val="single" w:sz="4" w:space="0" w:color="auto"/>
              <w:bottom w:val="single" w:sz="4" w:space="0" w:color="auto"/>
              <w:right w:val="single" w:sz="4" w:space="0" w:color="auto"/>
            </w:tcBorders>
            <w:vAlign w:val="center"/>
          </w:tcPr>
          <w:p w:rsidR="008034EE" w:rsidRDefault="008034EE">
            <w:pPr>
              <w:jc w:val="center"/>
              <w:rPr>
                <w:color w:val="000000"/>
                <w:sz w:val="24"/>
              </w:rPr>
            </w:pPr>
            <w:r>
              <w:rPr>
                <w:rFonts w:hAnsi="宋体" w:hint="eastAsia"/>
                <w:sz w:val="24"/>
              </w:rPr>
              <w:t>招标代理单位</w:t>
            </w:r>
          </w:p>
        </w:tc>
        <w:tc>
          <w:tcPr>
            <w:tcW w:w="5340" w:type="dxa"/>
            <w:tcBorders>
              <w:top w:val="single" w:sz="4" w:space="0" w:color="auto"/>
              <w:left w:val="single" w:sz="4" w:space="0" w:color="auto"/>
              <w:bottom w:val="single" w:sz="4" w:space="0" w:color="auto"/>
              <w:right w:val="single" w:sz="4" w:space="0" w:color="auto"/>
            </w:tcBorders>
            <w:vAlign w:val="center"/>
          </w:tcPr>
          <w:p w:rsidR="008034EE" w:rsidRDefault="008034EE">
            <w:pPr>
              <w:spacing w:line="420" w:lineRule="exact"/>
              <w:rPr>
                <w:color w:val="000000"/>
                <w:sz w:val="24"/>
              </w:rPr>
            </w:pPr>
            <w:r>
              <w:rPr>
                <w:rFonts w:cs="宋体" w:hint="eastAsia"/>
                <w:color w:val="000000"/>
                <w:sz w:val="24"/>
              </w:rPr>
              <w:t>单位名称：</w:t>
            </w:r>
            <w:r w:rsidR="00A1779E">
              <w:rPr>
                <w:rFonts w:cs="宋体" w:hint="eastAsia"/>
                <w:color w:val="000000"/>
                <w:sz w:val="24"/>
              </w:rPr>
              <w:t>江苏苏世建设项目管理有限公司</w:t>
            </w:r>
          </w:p>
          <w:p w:rsidR="008034EE" w:rsidRDefault="008034EE">
            <w:pPr>
              <w:spacing w:line="420" w:lineRule="exact"/>
              <w:rPr>
                <w:color w:val="000000"/>
                <w:sz w:val="24"/>
              </w:rPr>
            </w:pPr>
            <w:r>
              <w:rPr>
                <w:rFonts w:cs="宋体" w:hint="eastAsia"/>
                <w:color w:val="000000"/>
                <w:sz w:val="24"/>
              </w:rPr>
              <w:t>联</w:t>
            </w:r>
            <w:r>
              <w:rPr>
                <w:color w:val="000000"/>
                <w:sz w:val="24"/>
              </w:rPr>
              <w:t xml:space="preserve"> </w:t>
            </w:r>
            <w:r>
              <w:rPr>
                <w:rFonts w:cs="宋体" w:hint="eastAsia"/>
                <w:color w:val="000000"/>
                <w:sz w:val="24"/>
              </w:rPr>
              <w:t>系</w:t>
            </w:r>
            <w:r>
              <w:rPr>
                <w:color w:val="000000"/>
                <w:sz w:val="24"/>
              </w:rPr>
              <w:t xml:space="preserve"> </w:t>
            </w:r>
            <w:r>
              <w:rPr>
                <w:rFonts w:cs="宋体" w:hint="eastAsia"/>
                <w:color w:val="000000"/>
                <w:sz w:val="24"/>
              </w:rPr>
              <w:t>人：杨先生</w:t>
            </w:r>
          </w:p>
          <w:p w:rsidR="008034EE" w:rsidRDefault="008034EE">
            <w:pPr>
              <w:spacing w:line="420" w:lineRule="exact"/>
              <w:rPr>
                <w:rFonts w:cs="宋体"/>
                <w:color w:val="000000"/>
                <w:sz w:val="24"/>
              </w:rPr>
            </w:pPr>
            <w:r>
              <w:rPr>
                <w:rFonts w:cs="宋体" w:hint="eastAsia"/>
                <w:color w:val="000000"/>
                <w:sz w:val="24"/>
              </w:rPr>
              <w:t>联系电话：</w:t>
            </w:r>
            <w:r w:rsidR="00A1779E">
              <w:rPr>
                <w:rFonts w:cs="宋体" w:hint="eastAsia"/>
                <w:color w:val="000000"/>
                <w:sz w:val="24"/>
              </w:rPr>
              <w:t>18912271201</w:t>
            </w:r>
          </w:p>
          <w:p w:rsidR="008034EE" w:rsidRDefault="008034EE" w:rsidP="008034EE">
            <w:pPr>
              <w:spacing w:line="420" w:lineRule="exact"/>
              <w:rPr>
                <w:b/>
                <w:color w:val="000000"/>
                <w:sz w:val="24"/>
              </w:rPr>
            </w:pPr>
            <w:r>
              <w:rPr>
                <w:rFonts w:ascii="宋体" w:hAnsi="宋体"/>
                <w:kern w:val="0"/>
                <w:sz w:val="24"/>
              </w:rPr>
              <w:t>邮</w:t>
            </w:r>
            <w:r>
              <w:rPr>
                <w:rFonts w:hAnsi="宋体" w:hint="eastAsia"/>
                <w:kern w:val="0"/>
                <w:sz w:val="24"/>
              </w:rPr>
              <w:t xml:space="preserve">    </w:t>
            </w:r>
            <w:r>
              <w:rPr>
                <w:rFonts w:ascii="宋体" w:hAnsi="宋体"/>
                <w:kern w:val="0"/>
                <w:sz w:val="24"/>
              </w:rPr>
              <w:t>箱</w:t>
            </w:r>
            <w:r>
              <w:rPr>
                <w:rFonts w:cs="宋体" w:hint="eastAsia"/>
                <w:color w:val="000000"/>
                <w:sz w:val="24"/>
              </w:rPr>
              <w:t>：</w:t>
            </w:r>
            <w:hyperlink r:id="rId8" w:history="1">
              <w:r>
                <w:rPr>
                  <w:rFonts w:cs="宋体" w:hint="eastAsia"/>
                  <w:color w:val="000000"/>
                  <w:sz w:val="24"/>
                </w:rPr>
                <w:t>yanglent@qq.com</w:t>
              </w:r>
            </w:hyperlink>
          </w:p>
        </w:tc>
      </w:tr>
      <w:tr w:rsidR="008034EE">
        <w:tblPrEx>
          <w:tblCellMar>
            <w:left w:w="0" w:type="dxa"/>
            <w:right w:w="0" w:type="dxa"/>
          </w:tblCellMar>
        </w:tblPrEx>
        <w:trPr>
          <w:trHeight w:val="1208"/>
        </w:trPr>
        <w:tc>
          <w:tcPr>
            <w:tcW w:w="892" w:type="dxa"/>
            <w:tcBorders>
              <w:left w:val="single" w:sz="4" w:space="0" w:color="auto"/>
              <w:bottom w:val="single" w:sz="4" w:space="0" w:color="auto"/>
              <w:right w:val="single" w:sz="4" w:space="0" w:color="auto"/>
            </w:tcBorders>
            <w:vAlign w:val="center"/>
          </w:tcPr>
          <w:p w:rsidR="008034EE" w:rsidRDefault="008034EE">
            <w:pPr>
              <w:jc w:val="center"/>
              <w:rPr>
                <w:color w:val="000000"/>
                <w:sz w:val="24"/>
              </w:rPr>
            </w:pPr>
            <w:r>
              <w:rPr>
                <w:rFonts w:hint="eastAsia"/>
                <w:color w:val="000000"/>
                <w:sz w:val="24"/>
              </w:rPr>
              <w:t>21</w:t>
            </w:r>
          </w:p>
        </w:tc>
        <w:tc>
          <w:tcPr>
            <w:tcW w:w="1053" w:type="dxa"/>
            <w:tcBorders>
              <w:left w:val="single" w:sz="4" w:space="0" w:color="auto"/>
              <w:bottom w:val="single" w:sz="4" w:space="0" w:color="auto"/>
              <w:right w:val="single" w:sz="4" w:space="0" w:color="auto"/>
            </w:tcBorders>
            <w:vAlign w:val="center"/>
          </w:tcPr>
          <w:p w:rsidR="008034EE" w:rsidRDefault="008034EE">
            <w:pPr>
              <w:spacing w:line="400" w:lineRule="exact"/>
              <w:jc w:val="center"/>
              <w:rPr>
                <w:color w:val="000000"/>
                <w:sz w:val="24"/>
              </w:rPr>
            </w:pPr>
          </w:p>
        </w:tc>
        <w:tc>
          <w:tcPr>
            <w:tcW w:w="2015" w:type="dxa"/>
            <w:tcBorders>
              <w:top w:val="single" w:sz="4" w:space="0" w:color="auto"/>
              <w:left w:val="single" w:sz="4" w:space="0" w:color="auto"/>
              <w:bottom w:val="single" w:sz="4" w:space="0" w:color="auto"/>
              <w:right w:val="single" w:sz="4" w:space="0" w:color="auto"/>
            </w:tcBorders>
            <w:vAlign w:val="center"/>
          </w:tcPr>
          <w:p w:rsidR="008034EE" w:rsidRDefault="008034EE">
            <w:pPr>
              <w:jc w:val="center"/>
              <w:rPr>
                <w:rFonts w:hAnsi="宋体"/>
                <w:sz w:val="24"/>
              </w:rPr>
            </w:pPr>
            <w:r>
              <w:rPr>
                <w:rFonts w:hAnsi="宋体" w:hint="eastAsia"/>
                <w:sz w:val="24"/>
              </w:rPr>
              <w:t>招标代理费及</w:t>
            </w:r>
          </w:p>
          <w:p w:rsidR="008034EE" w:rsidRDefault="008034EE">
            <w:pPr>
              <w:jc w:val="center"/>
              <w:rPr>
                <w:rFonts w:hAnsi="宋体"/>
                <w:sz w:val="24"/>
              </w:rPr>
            </w:pPr>
            <w:r>
              <w:rPr>
                <w:rFonts w:hAnsi="宋体" w:hint="eastAsia"/>
                <w:sz w:val="24"/>
              </w:rPr>
              <w:t>评委费</w:t>
            </w:r>
          </w:p>
        </w:tc>
        <w:tc>
          <w:tcPr>
            <w:tcW w:w="5340" w:type="dxa"/>
            <w:tcBorders>
              <w:top w:val="single" w:sz="4" w:space="0" w:color="auto"/>
              <w:left w:val="single" w:sz="4" w:space="0" w:color="auto"/>
              <w:bottom w:val="single" w:sz="4" w:space="0" w:color="auto"/>
              <w:right w:val="single" w:sz="4" w:space="0" w:color="auto"/>
            </w:tcBorders>
            <w:vAlign w:val="center"/>
          </w:tcPr>
          <w:p w:rsidR="008034EE" w:rsidRDefault="008034EE">
            <w:pPr>
              <w:spacing w:line="360" w:lineRule="auto"/>
              <w:rPr>
                <w:rFonts w:ascii="Courier New" w:eastAsia="Courier New" w:hAnsi="Courier New"/>
                <w:color w:val="000000"/>
                <w:sz w:val="24"/>
              </w:rPr>
            </w:pPr>
            <w:r>
              <w:rPr>
                <w:rFonts w:ascii="Courier New" w:eastAsia="Courier New" w:hAnsi="Courier New" w:hint="eastAsia"/>
                <w:color w:val="000000"/>
                <w:sz w:val="24"/>
              </w:rPr>
              <w:t>招标代理服务费</w:t>
            </w:r>
            <w:r>
              <w:rPr>
                <w:rFonts w:ascii="Courier New" w:hAnsi="Courier New" w:hint="eastAsia"/>
                <w:color w:val="000000"/>
                <w:sz w:val="24"/>
              </w:rPr>
              <w:t>及</w:t>
            </w:r>
            <w:r>
              <w:rPr>
                <w:rFonts w:ascii="宋体" w:hAnsi="宋体" w:hint="eastAsia"/>
                <w:bCs/>
                <w:sz w:val="24"/>
              </w:rPr>
              <w:t>评委费</w:t>
            </w:r>
            <w:r>
              <w:rPr>
                <w:rFonts w:ascii="Courier New" w:eastAsia="Courier New" w:hAnsi="Courier New" w:hint="eastAsia"/>
                <w:color w:val="000000"/>
                <w:sz w:val="24"/>
              </w:rPr>
              <w:t>由中标人支付。</w:t>
            </w:r>
          </w:p>
          <w:p w:rsidR="008034EE" w:rsidRDefault="008034EE" w:rsidP="00A1779E">
            <w:pPr>
              <w:spacing w:line="360" w:lineRule="auto"/>
              <w:rPr>
                <w:rFonts w:ascii="宋体" w:hAnsi="宋体"/>
                <w:kern w:val="0"/>
                <w:sz w:val="24"/>
              </w:rPr>
            </w:pPr>
            <w:r>
              <w:rPr>
                <w:rFonts w:ascii="宋体" w:hAnsi="宋体" w:cs="宋体" w:hint="eastAsia"/>
                <w:color w:val="000000"/>
                <w:sz w:val="24"/>
              </w:rPr>
              <w:t>招标代理服务费</w:t>
            </w:r>
            <w:r w:rsidR="00A1779E">
              <w:rPr>
                <w:rFonts w:hAnsi="宋体" w:cs="宋体" w:hint="eastAsia"/>
                <w:color w:val="000000"/>
                <w:sz w:val="24"/>
              </w:rPr>
              <w:t>3</w:t>
            </w:r>
            <w:r>
              <w:rPr>
                <w:rFonts w:hAnsi="宋体" w:cs="宋体" w:hint="eastAsia"/>
                <w:color w:val="000000"/>
                <w:sz w:val="24"/>
              </w:rPr>
              <w:t>000</w:t>
            </w:r>
            <w:r>
              <w:rPr>
                <w:rFonts w:ascii="宋体" w:hAnsi="宋体" w:cs="宋体" w:hint="eastAsia"/>
                <w:color w:val="000000"/>
                <w:sz w:val="24"/>
              </w:rPr>
              <w:t>元。</w:t>
            </w:r>
            <w:r>
              <w:rPr>
                <w:rFonts w:ascii="宋体" w:hAnsi="宋体" w:hint="eastAsia"/>
                <w:bCs/>
                <w:sz w:val="24"/>
              </w:rPr>
              <w:t>评委费</w:t>
            </w:r>
            <w:r>
              <w:rPr>
                <w:rFonts w:hAnsi="宋体" w:hint="eastAsia"/>
                <w:bCs/>
                <w:sz w:val="24"/>
              </w:rPr>
              <w:t>按实支付。</w:t>
            </w:r>
          </w:p>
        </w:tc>
      </w:tr>
    </w:tbl>
    <w:p w:rsidR="008034EE" w:rsidRDefault="008034EE" w:rsidP="0008693B">
      <w:pPr>
        <w:tabs>
          <w:tab w:val="center" w:pos="4153"/>
          <w:tab w:val="left" w:pos="4860"/>
        </w:tabs>
        <w:spacing w:beforeLines="50" w:line="480" w:lineRule="exact"/>
        <w:ind w:firstLineChars="1174" w:firstLine="3536"/>
        <w:rPr>
          <w:rFonts w:ascii="宋体" w:hAnsi="宋体"/>
          <w:b/>
          <w:bCs/>
          <w:color w:val="000000"/>
          <w:sz w:val="30"/>
          <w:szCs w:val="30"/>
        </w:rPr>
      </w:pPr>
      <w:bookmarkStart w:id="14" w:name="_Toc380680180"/>
      <w:bookmarkStart w:id="15" w:name="_Toc380680820"/>
      <w:bookmarkStart w:id="16" w:name="_Toc380681013"/>
      <w:bookmarkStart w:id="17" w:name="_Toc380681232"/>
      <w:r>
        <w:rPr>
          <w:rFonts w:ascii="宋体" w:hAnsi="宋体"/>
          <w:b/>
          <w:bCs/>
          <w:color w:val="000000"/>
          <w:sz w:val="30"/>
          <w:szCs w:val="30"/>
        </w:rPr>
        <w:br w:type="page"/>
      </w:r>
      <w:r>
        <w:rPr>
          <w:rFonts w:ascii="宋体" w:hAnsi="宋体" w:hint="eastAsia"/>
          <w:b/>
          <w:bCs/>
          <w:color w:val="000000"/>
          <w:sz w:val="30"/>
          <w:szCs w:val="30"/>
        </w:rPr>
        <w:lastRenderedPageBreak/>
        <w:t>二、投标须知</w:t>
      </w:r>
    </w:p>
    <w:p w:rsidR="008034EE" w:rsidRDefault="008034EE">
      <w:pPr>
        <w:pStyle w:val="2"/>
        <w:spacing w:before="0" w:after="0" w:line="480" w:lineRule="exact"/>
        <w:jc w:val="center"/>
        <w:rPr>
          <w:rFonts w:ascii="Cambria Math" w:eastAsia="宋体" w:hAnsi="Cambria Math"/>
          <w:color w:val="000000"/>
        </w:rPr>
      </w:pPr>
      <w:bookmarkStart w:id="18" w:name="_Toc286661158"/>
      <w:bookmarkStart w:id="19" w:name="_Toc380680181"/>
      <w:bookmarkStart w:id="20" w:name="_Toc380680821"/>
      <w:bookmarkStart w:id="21" w:name="_Toc380681014"/>
      <w:bookmarkStart w:id="22" w:name="_Toc380681233"/>
      <w:bookmarkEnd w:id="14"/>
      <w:bookmarkEnd w:id="15"/>
      <w:bookmarkEnd w:id="16"/>
      <w:bookmarkEnd w:id="17"/>
      <w:r>
        <w:rPr>
          <w:rFonts w:ascii="Cambria Math" w:eastAsia="宋体" w:hAnsi="Cambria Math"/>
          <w:color w:val="000000"/>
          <w:sz w:val="30"/>
          <w:szCs w:val="30"/>
        </w:rPr>
        <w:t>（一）总</w:t>
      </w:r>
      <w:r>
        <w:rPr>
          <w:rFonts w:ascii="Cambria Math" w:eastAsia="宋体" w:hAnsi="Cambria Math"/>
          <w:color w:val="000000"/>
          <w:sz w:val="30"/>
          <w:szCs w:val="30"/>
        </w:rPr>
        <w:t xml:space="preserve"> </w:t>
      </w:r>
      <w:r>
        <w:rPr>
          <w:rFonts w:ascii="Cambria Math" w:eastAsia="宋体" w:hAnsi="Cambria Math"/>
          <w:color w:val="000000"/>
          <w:sz w:val="30"/>
          <w:szCs w:val="30"/>
        </w:rPr>
        <w:t>则</w:t>
      </w:r>
      <w:bookmarkEnd w:id="18"/>
      <w:bookmarkEnd w:id="19"/>
      <w:bookmarkEnd w:id="20"/>
      <w:bookmarkEnd w:id="21"/>
      <w:bookmarkEnd w:id="22"/>
    </w:p>
    <w:p w:rsidR="008034EE" w:rsidRDefault="008034EE">
      <w:pPr>
        <w:autoSpaceDE w:val="0"/>
        <w:autoSpaceDN w:val="0"/>
        <w:adjustRightInd w:val="0"/>
        <w:spacing w:line="480" w:lineRule="exact"/>
        <w:ind w:firstLineChars="200" w:firstLine="560"/>
        <w:jc w:val="left"/>
        <w:rPr>
          <w:rFonts w:ascii="Cambria Math" w:hAnsi="Cambria Math"/>
          <w:bCs/>
          <w:color w:val="000000"/>
          <w:kern w:val="0"/>
          <w:sz w:val="28"/>
          <w:szCs w:val="28"/>
        </w:rPr>
      </w:pPr>
      <w:r>
        <w:rPr>
          <w:rFonts w:ascii="Cambria Math" w:hAnsi="Cambria Math"/>
          <w:bCs/>
          <w:color w:val="000000"/>
          <w:kern w:val="0"/>
          <w:sz w:val="28"/>
          <w:szCs w:val="28"/>
        </w:rPr>
        <w:t>1</w:t>
      </w:r>
      <w:r>
        <w:rPr>
          <w:rFonts w:ascii="Cambria Math" w:hAnsi="Cambria Math" w:hint="eastAsia"/>
          <w:bCs/>
          <w:color w:val="000000"/>
          <w:kern w:val="0"/>
          <w:sz w:val="28"/>
          <w:szCs w:val="28"/>
        </w:rPr>
        <w:t>、</w:t>
      </w:r>
      <w:r>
        <w:rPr>
          <w:rFonts w:ascii="Cambria Math" w:hAnsi="Cambria Math"/>
          <w:bCs/>
          <w:color w:val="000000"/>
          <w:kern w:val="0"/>
          <w:sz w:val="28"/>
          <w:szCs w:val="28"/>
        </w:rPr>
        <w:t>工程概况</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1.1</w:t>
      </w:r>
      <w:r>
        <w:rPr>
          <w:rFonts w:ascii="Cambria Math" w:hAnsi="Cambria Math"/>
          <w:bCs/>
          <w:color w:val="000000"/>
          <w:sz w:val="24"/>
        </w:rPr>
        <w:t>本招标工程项目说明详见本须知前附表第</w:t>
      </w:r>
      <w:r>
        <w:rPr>
          <w:rFonts w:ascii="Cambria Math" w:hAnsi="Cambria Math"/>
          <w:bCs/>
          <w:color w:val="000000"/>
          <w:sz w:val="24"/>
        </w:rPr>
        <w:t>1</w:t>
      </w:r>
      <w:r>
        <w:rPr>
          <w:rFonts w:ascii="Cambria Math" w:hAnsi="Cambria Math"/>
          <w:bCs/>
          <w:color w:val="000000"/>
          <w:sz w:val="24"/>
        </w:rPr>
        <w:t>项～第</w:t>
      </w:r>
      <w:r>
        <w:rPr>
          <w:rFonts w:ascii="Cambria Math" w:hAnsi="Cambria Math"/>
          <w:bCs/>
          <w:color w:val="000000"/>
          <w:sz w:val="24"/>
        </w:rPr>
        <w:t>7</w:t>
      </w:r>
      <w:r>
        <w:rPr>
          <w:rFonts w:ascii="Cambria Math" w:hAnsi="Cambria Math"/>
          <w:bCs/>
          <w:color w:val="000000"/>
          <w:sz w:val="24"/>
        </w:rPr>
        <w:t>项。</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1.2</w:t>
      </w:r>
      <w:r>
        <w:rPr>
          <w:rFonts w:ascii="Cambria Math" w:hAnsi="Cambria Math"/>
          <w:bCs/>
          <w:color w:val="000000"/>
          <w:sz w:val="24"/>
        </w:rPr>
        <w:t>招标范围：见本须知前附表第</w:t>
      </w:r>
      <w:r>
        <w:rPr>
          <w:rFonts w:ascii="Cambria Math" w:hAnsi="Cambria Math"/>
          <w:bCs/>
          <w:color w:val="000000"/>
          <w:sz w:val="24"/>
        </w:rPr>
        <w:t>8</w:t>
      </w:r>
      <w:r>
        <w:rPr>
          <w:rFonts w:ascii="Cambria Math" w:hAnsi="Cambria Math"/>
          <w:bCs/>
          <w:color w:val="000000"/>
          <w:sz w:val="24"/>
        </w:rPr>
        <w:t>项。</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1.3</w:t>
      </w:r>
      <w:r>
        <w:rPr>
          <w:rFonts w:ascii="Cambria Math" w:hAnsi="Cambria Math"/>
          <w:bCs/>
          <w:color w:val="000000"/>
          <w:sz w:val="24"/>
        </w:rPr>
        <w:t>现场条件：</w:t>
      </w:r>
    </w:p>
    <w:p w:rsidR="008034EE" w:rsidRDefault="008034EE">
      <w:pPr>
        <w:spacing w:line="480" w:lineRule="exact"/>
        <w:rPr>
          <w:rFonts w:ascii="Cambria Math" w:hAnsi="Cambria Math"/>
          <w:bCs/>
          <w:color w:val="000000"/>
          <w:sz w:val="24"/>
        </w:rPr>
      </w:pPr>
      <w:r>
        <w:rPr>
          <w:rFonts w:ascii="Cambria Math" w:hAnsi="Cambria Math"/>
          <w:bCs/>
          <w:color w:val="000000"/>
          <w:sz w:val="24"/>
        </w:rPr>
        <w:t xml:space="preserve">    (1)</w:t>
      </w:r>
      <w:r>
        <w:rPr>
          <w:rFonts w:ascii="Cambria Math" w:hAnsi="Cambria Math"/>
          <w:bCs/>
          <w:color w:val="000000"/>
          <w:sz w:val="24"/>
        </w:rPr>
        <w:t>施工现场拆迁及平整情况：</w:t>
      </w:r>
      <w:r>
        <w:rPr>
          <w:rFonts w:ascii="Cambria Math" w:hAnsi="Cambria Math" w:hint="eastAsia"/>
          <w:bCs/>
          <w:color w:val="000000"/>
          <w:sz w:val="24"/>
          <w:u w:val="single"/>
        </w:rPr>
        <w:t xml:space="preserve"> </w:t>
      </w:r>
      <w:r>
        <w:rPr>
          <w:rFonts w:ascii="宋体" w:hAnsi="宋体"/>
          <w:snapToGrid w:val="0"/>
          <w:color w:val="000000"/>
          <w:kern w:val="0"/>
          <w:sz w:val="24"/>
          <w:u w:val="single"/>
        </w:rPr>
        <w:t>现貌</w:t>
      </w:r>
      <w:r>
        <w:rPr>
          <w:rFonts w:ascii="宋体" w:hAnsi="宋体" w:hint="eastAsia"/>
          <w:snapToGrid w:val="0"/>
          <w:color w:val="000000"/>
          <w:kern w:val="0"/>
          <w:sz w:val="24"/>
          <w:u w:val="single"/>
        </w:rPr>
        <w:t xml:space="preserve"> </w:t>
      </w:r>
      <w:r>
        <w:rPr>
          <w:rFonts w:ascii="Cambria Math" w:hAnsi="Cambria Math" w:hint="eastAsia"/>
          <w:bCs/>
          <w:color w:val="000000"/>
          <w:sz w:val="24"/>
        </w:rPr>
        <w:t>。</w:t>
      </w:r>
    </w:p>
    <w:p w:rsidR="008034EE" w:rsidRDefault="008034EE">
      <w:pPr>
        <w:spacing w:line="480" w:lineRule="exact"/>
        <w:ind w:firstLineChars="200" w:firstLine="480"/>
        <w:rPr>
          <w:rFonts w:ascii="Cambria Math" w:hAnsi="Cambria Math"/>
          <w:bCs/>
          <w:color w:val="000000"/>
          <w:sz w:val="24"/>
          <w:u w:val="single"/>
        </w:rPr>
      </w:pPr>
      <w:r>
        <w:rPr>
          <w:rFonts w:ascii="Cambria Math" w:hAnsi="Cambria Math"/>
          <w:bCs/>
          <w:color w:val="000000"/>
          <w:sz w:val="24"/>
        </w:rPr>
        <w:t>(2)</w:t>
      </w:r>
      <w:r>
        <w:rPr>
          <w:rFonts w:ascii="Cambria Math" w:hAnsi="Cambria Math"/>
          <w:bCs/>
          <w:color w:val="000000"/>
          <w:sz w:val="24"/>
        </w:rPr>
        <w:t>施工用水、电：</w:t>
      </w:r>
      <w:r>
        <w:rPr>
          <w:rFonts w:ascii="宋体" w:hAnsi="宋体" w:hint="eastAsia"/>
          <w:snapToGrid w:val="0"/>
          <w:color w:val="000000"/>
          <w:kern w:val="0"/>
          <w:sz w:val="24"/>
          <w:u w:val="single"/>
        </w:rPr>
        <w:t>由投标人自行考虑，费用综合考虑到工程报价中</w:t>
      </w:r>
      <w:r>
        <w:rPr>
          <w:rFonts w:ascii="宋体" w:hAnsi="宋体" w:hint="eastAsia"/>
          <w:snapToGrid w:val="0"/>
          <w:color w:val="000000"/>
          <w:kern w:val="0"/>
          <w:sz w:val="24"/>
        </w:rPr>
        <w:t>。</w:t>
      </w:r>
    </w:p>
    <w:p w:rsidR="008034EE" w:rsidRDefault="008034EE">
      <w:pPr>
        <w:spacing w:line="480" w:lineRule="exact"/>
        <w:ind w:firstLineChars="200" w:firstLine="480"/>
        <w:rPr>
          <w:rFonts w:ascii="Cambria Math" w:hAnsi="Cambria Math"/>
          <w:bCs/>
          <w:snapToGrid w:val="0"/>
          <w:color w:val="000000"/>
          <w:kern w:val="0"/>
          <w:sz w:val="24"/>
          <w:u w:val="single"/>
        </w:rPr>
      </w:pPr>
      <w:r>
        <w:rPr>
          <w:rFonts w:ascii="Cambria Math" w:hAnsi="Cambria Math"/>
          <w:bCs/>
          <w:color w:val="000000"/>
          <w:sz w:val="24"/>
        </w:rPr>
        <w:t>(3)</w:t>
      </w:r>
      <w:r>
        <w:rPr>
          <w:rFonts w:ascii="Cambria Math" w:hAnsi="Cambria Math"/>
          <w:bCs/>
          <w:color w:val="000000"/>
          <w:sz w:val="24"/>
        </w:rPr>
        <w:t>场内外道路：</w:t>
      </w:r>
      <w:r>
        <w:rPr>
          <w:rFonts w:ascii="Cambria Math" w:hAnsi="Cambria Math" w:hint="eastAsia"/>
          <w:bCs/>
          <w:color w:val="000000"/>
          <w:sz w:val="24"/>
          <w:u w:val="single"/>
        </w:rPr>
        <w:t xml:space="preserve"> </w:t>
      </w:r>
      <w:r>
        <w:rPr>
          <w:rFonts w:ascii="宋体" w:hAnsi="宋体"/>
          <w:snapToGrid w:val="0"/>
          <w:color w:val="000000"/>
          <w:kern w:val="0"/>
          <w:sz w:val="24"/>
          <w:u w:val="single"/>
        </w:rPr>
        <w:t>现貌</w:t>
      </w:r>
      <w:r>
        <w:rPr>
          <w:rFonts w:ascii="宋体" w:hAnsi="宋体" w:hint="eastAsia"/>
          <w:snapToGrid w:val="0"/>
          <w:color w:val="000000"/>
          <w:kern w:val="0"/>
          <w:sz w:val="24"/>
          <w:u w:val="single"/>
        </w:rPr>
        <w:t xml:space="preserve"> </w:t>
      </w:r>
      <w:r>
        <w:rPr>
          <w:rFonts w:ascii="Cambria Math" w:hAnsi="Cambria Math"/>
          <w:bCs/>
          <w:snapToGrid w:val="0"/>
          <w:color w:val="000000"/>
          <w:kern w:val="0"/>
          <w:sz w:val="24"/>
        </w:rPr>
        <w:t>。</w:t>
      </w:r>
    </w:p>
    <w:p w:rsidR="008034EE" w:rsidRDefault="008034EE">
      <w:pPr>
        <w:spacing w:line="480" w:lineRule="exact"/>
        <w:ind w:firstLineChars="200" w:firstLine="480"/>
        <w:rPr>
          <w:rFonts w:ascii="Cambria Math" w:hAnsi="Cambria Math"/>
          <w:bCs/>
          <w:color w:val="000000"/>
          <w:sz w:val="24"/>
          <w:u w:val="single"/>
        </w:rPr>
      </w:pPr>
      <w:r>
        <w:rPr>
          <w:rFonts w:ascii="Cambria Math" w:hAnsi="Cambria Math"/>
          <w:bCs/>
          <w:color w:val="000000"/>
          <w:sz w:val="24"/>
        </w:rPr>
        <w:t>(4)</w:t>
      </w:r>
      <w:r>
        <w:rPr>
          <w:rFonts w:ascii="Cambria Math" w:hAnsi="Cambria Math"/>
          <w:bCs/>
          <w:color w:val="000000"/>
          <w:sz w:val="24"/>
        </w:rPr>
        <w:t>其他：</w:t>
      </w:r>
      <w:r>
        <w:rPr>
          <w:rFonts w:ascii="Cambria Math" w:hAnsi="Cambria Math"/>
          <w:bCs/>
          <w:color w:val="000000"/>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w:t>
      </w:r>
      <w:r>
        <w:rPr>
          <w:rFonts w:ascii="Cambria Math" w:hAnsi="Cambria Math"/>
          <w:bCs/>
          <w:color w:val="000000"/>
          <w:sz w:val="24"/>
        </w:rPr>
        <w:t>。</w:t>
      </w:r>
    </w:p>
    <w:p w:rsidR="008034EE" w:rsidRDefault="008034EE">
      <w:pPr>
        <w:widowControl/>
        <w:tabs>
          <w:tab w:val="left" w:pos="0"/>
          <w:tab w:val="left" w:pos="993"/>
          <w:tab w:val="left" w:pos="1134"/>
        </w:tabs>
        <w:adjustRightInd w:val="0"/>
        <w:snapToGrid w:val="0"/>
        <w:spacing w:line="480" w:lineRule="exact"/>
        <w:ind w:firstLineChars="200" w:firstLine="480"/>
        <w:jc w:val="left"/>
        <w:rPr>
          <w:rFonts w:ascii="Cambria Math" w:hAnsi="Cambria Math"/>
          <w:bCs/>
          <w:color w:val="000000"/>
          <w:sz w:val="24"/>
        </w:rPr>
      </w:pPr>
      <w:r>
        <w:rPr>
          <w:rFonts w:ascii="Cambria Math" w:hAnsi="Cambria Math"/>
          <w:bCs/>
          <w:color w:val="000000"/>
          <w:sz w:val="24"/>
          <w:u w:val="single"/>
        </w:rPr>
        <w:t>投标人务必自行认真踏勘现场条件，进一步获取所需信息</w:t>
      </w:r>
      <w:r>
        <w:rPr>
          <w:rFonts w:ascii="Cambria Math" w:hAnsi="Cambria Math" w:hint="eastAsia"/>
          <w:bCs/>
          <w:color w:val="000000"/>
          <w:sz w:val="24"/>
          <w:u w:val="single"/>
        </w:rPr>
        <w:t>，</w:t>
      </w:r>
      <w:r>
        <w:rPr>
          <w:rFonts w:ascii="Cambria Math" w:hAnsi="Cambria Math"/>
          <w:bCs/>
          <w:color w:val="000000"/>
          <w:sz w:val="24"/>
          <w:u w:val="single"/>
        </w:rPr>
        <w:t>一旦中标不得对现场条件提出额外要求，不得要求增加费用</w:t>
      </w:r>
      <w:r>
        <w:rPr>
          <w:rFonts w:ascii="Cambria Math" w:hAnsi="Cambria Math"/>
          <w:bCs/>
          <w:color w:val="000000"/>
          <w:sz w:val="24"/>
        </w:rPr>
        <w:t>。</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1.4</w:t>
      </w:r>
      <w:r>
        <w:rPr>
          <w:rFonts w:ascii="Cambria Math" w:hAnsi="Cambria Math"/>
          <w:bCs/>
          <w:color w:val="000000"/>
          <w:sz w:val="24"/>
        </w:rPr>
        <w:t>按照《中华人民共和国招标投标法》、《工程建设项目施工招标投标办法》及相关规定，上述工程已符合招标条件，现采用</w:t>
      </w:r>
      <w:r>
        <w:rPr>
          <w:rFonts w:ascii="Cambria Math" w:hAnsi="Cambria Math"/>
          <w:b/>
          <w:bCs/>
          <w:color w:val="000000"/>
          <w:sz w:val="24"/>
          <w:u w:val="single"/>
        </w:rPr>
        <w:t>公开招标资格后审</w:t>
      </w:r>
      <w:r>
        <w:rPr>
          <w:rFonts w:ascii="Cambria Math" w:hAnsi="Cambria Math"/>
          <w:color w:val="000000"/>
          <w:sz w:val="24"/>
        </w:rPr>
        <w:t>的</w:t>
      </w:r>
      <w:r>
        <w:rPr>
          <w:rFonts w:ascii="Cambria Math" w:hAnsi="Cambria Math"/>
          <w:bCs/>
          <w:color w:val="000000"/>
          <w:sz w:val="24"/>
        </w:rPr>
        <w:t>招标方式，择优选定施工单位。</w:t>
      </w:r>
    </w:p>
    <w:p w:rsidR="008034EE" w:rsidRDefault="008034EE">
      <w:pPr>
        <w:autoSpaceDE w:val="0"/>
        <w:autoSpaceDN w:val="0"/>
        <w:adjustRightInd w:val="0"/>
        <w:spacing w:line="480" w:lineRule="exact"/>
        <w:ind w:firstLineChars="200" w:firstLine="480"/>
        <w:jc w:val="left"/>
        <w:rPr>
          <w:rFonts w:ascii="Cambria Math" w:hAnsi="Cambria Math"/>
          <w:bCs/>
          <w:color w:val="000000"/>
          <w:kern w:val="0"/>
          <w:sz w:val="24"/>
        </w:rPr>
      </w:pPr>
      <w:bookmarkStart w:id="23" w:name="_Toc286661161"/>
      <w:r>
        <w:rPr>
          <w:rFonts w:ascii="Cambria Math" w:hAnsi="Cambria Math"/>
          <w:bCs/>
          <w:color w:val="000000"/>
          <w:kern w:val="0"/>
          <w:sz w:val="24"/>
        </w:rPr>
        <w:t>2</w:t>
      </w:r>
      <w:r>
        <w:rPr>
          <w:rFonts w:ascii="Cambria Math" w:hAnsi="Cambria Math" w:hint="eastAsia"/>
          <w:bCs/>
          <w:color w:val="000000"/>
          <w:kern w:val="0"/>
          <w:sz w:val="24"/>
        </w:rPr>
        <w:t>、</w:t>
      </w:r>
      <w:r>
        <w:rPr>
          <w:rFonts w:ascii="Cambria Math" w:hAnsi="Cambria Math"/>
          <w:bCs/>
          <w:color w:val="000000"/>
          <w:kern w:val="0"/>
          <w:sz w:val="24"/>
        </w:rPr>
        <w:t>投标人资格要求</w:t>
      </w:r>
    </w:p>
    <w:p w:rsidR="008034EE" w:rsidRDefault="008034EE">
      <w:pPr>
        <w:widowControl/>
        <w:spacing w:line="360" w:lineRule="auto"/>
        <w:ind w:right="23" w:firstLineChars="200" w:firstLine="480"/>
        <w:rPr>
          <w:rFonts w:ascii="宋体" w:hAnsi="宋体" w:cs="宋体"/>
          <w:b/>
          <w:bCs/>
          <w:sz w:val="24"/>
          <w:u w:val="single"/>
        </w:rPr>
      </w:pPr>
      <w:r>
        <w:rPr>
          <w:rFonts w:ascii="Cambria Math" w:hAnsi="Cambria Math" w:hint="eastAsia"/>
          <w:bCs/>
          <w:color w:val="000000"/>
          <w:kern w:val="0"/>
          <w:sz w:val="24"/>
        </w:rPr>
        <w:t>2.1</w:t>
      </w:r>
      <w:r>
        <w:rPr>
          <w:rFonts w:ascii="Cambria Math" w:hAnsi="Cambria Math" w:hint="eastAsia"/>
          <w:bCs/>
          <w:color w:val="000000"/>
          <w:kern w:val="0"/>
          <w:sz w:val="24"/>
        </w:rPr>
        <w:t>参加投标的施工单</w:t>
      </w:r>
      <w:r>
        <w:rPr>
          <w:rFonts w:hAnsi="宋体" w:hint="eastAsia"/>
          <w:snapToGrid w:val="0"/>
          <w:color w:val="000000"/>
          <w:sz w:val="24"/>
        </w:rPr>
        <w:t>位必须具有独立法人资格和</w:t>
      </w:r>
      <w:r w:rsidR="00A1779E">
        <w:rPr>
          <w:rFonts w:ascii="宋体" w:hAnsi="宋体" w:cs="宋体" w:hint="eastAsia"/>
          <w:b/>
          <w:bCs/>
          <w:color w:val="FF0000"/>
          <w:sz w:val="24"/>
          <w:u w:val="single"/>
        </w:rPr>
        <w:t>具备建筑装修装饰工程专业承包贰级及以上资质</w:t>
      </w:r>
      <w:r w:rsidR="001D530D" w:rsidRPr="001D530D">
        <w:rPr>
          <w:rFonts w:ascii="宋体" w:hAnsi="宋体" w:cs="宋体" w:hint="eastAsia"/>
          <w:b/>
          <w:bCs/>
          <w:color w:val="FF0000"/>
          <w:sz w:val="24"/>
          <w:u w:val="single"/>
        </w:rPr>
        <w:t>。</w:t>
      </w:r>
    </w:p>
    <w:p w:rsidR="008034EE" w:rsidRDefault="008034EE">
      <w:pPr>
        <w:widowControl/>
        <w:tabs>
          <w:tab w:val="left" w:pos="0"/>
          <w:tab w:val="left" w:pos="993"/>
          <w:tab w:val="left" w:pos="1134"/>
        </w:tabs>
        <w:adjustRightInd w:val="0"/>
        <w:snapToGrid w:val="0"/>
        <w:spacing w:line="360" w:lineRule="auto"/>
        <w:ind w:firstLine="567"/>
        <w:jc w:val="left"/>
        <w:rPr>
          <w:rFonts w:ascii="宋体" w:hAnsi="宋体" w:cs="宋体"/>
          <w:b/>
          <w:bCs/>
          <w:sz w:val="24"/>
          <w:u w:val="single"/>
        </w:rPr>
      </w:pPr>
      <w:r>
        <w:rPr>
          <w:rFonts w:hAnsi="宋体" w:hint="eastAsia"/>
          <w:snapToGrid w:val="0"/>
          <w:color w:val="000000"/>
          <w:sz w:val="24"/>
        </w:rPr>
        <w:t>2.2</w:t>
      </w:r>
      <w:r>
        <w:rPr>
          <w:rFonts w:hAnsi="宋体" w:hint="eastAsia"/>
          <w:snapToGrid w:val="0"/>
          <w:color w:val="000000"/>
          <w:sz w:val="24"/>
        </w:rPr>
        <w:t>拟派项目负责人必须具备</w:t>
      </w:r>
      <w:r>
        <w:rPr>
          <w:rFonts w:ascii="宋体" w:hAnsi="宋体" w:cs="宋体" w:hint="eastAsia"/>
          <w:b/>
          <w:bCs/>
          <w:color w:val="000000"/>
          <w:sz w:val="24"/>
          <w:u w:val="single"/>
        </w:rPr>
        <w:t>建筑</w:t>
      </w:r>
      <w:r>
        <w:rPr>
          <w:rFonts w:ascii="宋体" w:hAnsi="宋体" w:cs="宋体"/>
          <w:b/>
          <w:bCs/>
          <w:color w:val="000000"/>
          <w:sz w:val="24"/>
          <w:u w:val="single"/>
        </w:rPr>
        <w:t>工程专业</w:t>
      </w:r>
      <w:r>
        <w:rPr>
          <w:rFonts w:ascii="宋体" w:hAnsi="宋体" w:cs="宋体" w:hint="eastAsia"/>
          <w:b/>
          <w:bCs/>
          <w:color w:val="000000"/>
          <w:sz w:val="24"/>
          <w:u w:val="single"/>
        </w:rPr>
        <w:t>贰</w:t>
      </w:r>
      <w:r>
        <w:rPr>
          <w:rFonts w:ascii="宋体" w:hAnsi="宋体" w:cs="宋体"/>
          <w:b/>
          <w:bCs/>
          <w:color w:val="000000"/>
          <w:sz w:val="24"/>
          <w:u w:val="single"/>
        </w:rPr>
        <w:t>级及以上注册建造师</w:t>
      </w:r>
      <w:r>
        <w:rPr>
          <w:rFonts w:ascii="宋体" w:hAnsi="宋体" w:cs="宋体" w:hint="eastAsia"/>
          <w:b/>
          <w:bCs/>
          <w:color w:val="000000"/>
          <w:sz w:val="24"/>
          <w:u w:val="single"/>
        </w:rPr>
        <w:t>，同时具有安全生产考核合格证（B证）。</w:t>
      </w:r>
    </w:p>
    <w:p w:rsidR="008034EE" w:rsidRDefault="008034EE">
      <w:pPr>
        <w:widowControl/>
        <w:tabs>
          <w:tab w:val="left" w:pos="0"/>
          <w:tab w:val="left" w:pos="993"/>
          <w:tab w:val="left" w:pos="1134"/>
        </w:tabs>
        <w:adjustRightInd w:val="0"/>
        <w:snapToGrid w:val="0"/>
        <w:spacing w:line="480" w:lineRule="exact"/>
        <w:ind w:firstLineChars="200" w:firstLine="480"/>
        <w:jc w:val="left"/>
        <w:rPr>
          <w:rFonts w:hAnsi="宋体"/>
          <w:b/>
          <w:color w:val="000000"/>
          <w:sz w:val="24"/>
        </w:rPr>
      </w:pPr>
      <w:r>
        <w:rPr>
          <w:rFonts w:hAnsi="宋体"/>
          <w:color w:val="000000"/>
          <w:sz w:val="24"/>
        </w:rPr>
        <w:t>2.3</w:t>
      </w:r>
      <w:r>
        <w:rPr>
          <w:rFonts w:hAnsi="宋体"/>
          <w:b/>
          <w:color w:val="000000"/>
          <w:sz w:val="24"/>
        </w:rPr>
        <w:t>本工程不接受联合体形式的投标形式。</w:t>
      </w:r>
    </w:p>
    <w:p w:rsidR="008034EE" w:rsidRDefault="008034EE">
      <w:pPr>
        <w:spacing w:line="480" w:lineRule="exact"/>
        <w:ind w:firstLineChars="200" w:firstLine="480"/>
        <w:rPr>
          <w:rFonts w:hAnsi="宋体"/>
          <w:color w:val="000000"/>
          <w:sz w:val="24"/>
        </w:rPr>
      </w:pPr>
      <w:r>
        <w:rPr>
          <w:rFonts w:hAnsi="宋体" w:cs="宋体"/>
          <w:color w:val="000000"/>
          <w:sz w:val="24"/>
        </w:rPr>
        <w:t>2.</w:t>
      </w:r>
      <w:r>
        <w:rPr>
          <w:rFonts w:hAnsi="宋体" w:cs="宋体" w:hint="eastAsia"/>
          <w:color w:val="000000"/>
          <w:sz w:val="24"/>
        </w:rPr>
        <w:t>4</w:t>
      </w:r>
      <w:r>
        <w:rPr>
          <w:rFonts w:hAnsi="宋体" w:cs="宋体" w:hint="eastAsia"/>
          <w:color w:val="000000"/>
          <w:sz w:val="24"/>
        </w:rPr>
        <w:t>其他要求：</w:t>
      </w:r>
      <w:r>
        <w:rPr>
          <w:rFonts w:hAnsi="宋体" w:cs="宋体" w:hint="eastAsia"/>
          <w:b/>
          <w:bCs/>
          <w:color w:val="000000"/>
          <w:sz w:val="24"/>
          <w:u w:val="single"/>
        </w:rPr>
        <w:t>具体详见本招标文件《第二章　评标办法》中的资格评审标准</w:t>
      </w:r>
      <w:r>
        <w:rPr>
          <w:rFonts w:hAnsi="宋体" w:cs="宋体" w:hint="eastAsia"/>
          <w:color w:val="000000"/>
          <w:sz w:val="24"/>
        </w:rPr>
        <w:t>。</w:t>
      </w:r>
    </w:p>
    <w:p w:rsidR="008034EE" w:rsidRDefault="008034EE">
      <w:pPr>
        <w:autoSpaceDE w:val="0"/>
        <w:autoSpaceDN w:val="0"/>
        <w:adjustRightInd w:val="0"/>
        <w:spacing w:line="480" w:lineRule="exact"/>
        <w:ind w:firstLineChars="200" w:firstLine="480"/>
        <w:jc w:val="left"/>
        <w:rPr>
          <w:rFonts w:ascii="Cambria Math" w:hAnsi="Cambria Math"/>
          <w:bCs/>
          <w:color w:val="000000"/>
          <w:kern w:val="0"/>
          <w:sz w:val="24"/>
        </w:rPr>
      </w:pPr>
      <w:r>
        <w:rPr>
          <w:rFonts w:ascii="Cambria Math" w:hAnsi="Cambria Math"/>
          <w:bCs/>
          <w:color w:val="000000"/>
          <w:kern w:val="0"/>
          <w:sz w:val="24"/>
        </w:rPr>
        <w:t>3</w:t>
      </w:r>
      <w:r>
        <w:rPr>
          <w:rFonts w:ascii="Cambria Math" w:hAnsi="Cambria Math" w:hint="eastAsia"/>
          <w:bCs/>
          <w:color w:val="000000"/>
          <w:kern w:val="0"/>
          <w:sz w:val="24"/>
        </w:rPr>
        <w:t>、</w:t>
      </w:r>
      <w:r>
        <w:rPr>
          <w:rFonts w:ascii="Cambria Math" w:hAnsi="Cambria Math"/>
          <w:bCs/>
          <w:color w:val="000000"/>
          <w:kern w:val="0"/>
          <w:sz w:val="24"/>
        </w:rPr>
        <w:t>投标费用</w:t>
      </w:r>
    </w:p>
    <w:p w:rsidR="008034EE" w:rsidRDefault="008034EE">
      <w:pPr>
        <w:spacing w:line="480" w:lineRule="exact"/>
        <w:ind w:firstLineChars="196" w:firstLine="470"/>
        <w:rPr>
          <w:rFonts w:ascii="Cambria Math" w:hAnsi="Cambria Math"/>
          <w:bCs/>
          <w:color w:val="000000"/>
          <w:sz w:val="24"/>
        </w:rPr>
      </w:pPr>
      <w:r>
        <w:rPr>
          <w:rFonts w:ascii="Cambria Math" w:hAnsi="Cambria Math"/>
          <w:bCs/>
          <w:color w:val="000000"/>
          <w:sz w:val="24"/>
        </w:rPr>
        <w:t>3.1</w:t>
      </w:r>
      <w:r>
        <w:rPr>
          <w:rFonts w:ascii="Cambria Math" w:hAnsi="Cambria Math"/>
          <w:bCs/>
          <w:color w:val="000000"/>
          <w:sz w:val="24"/>
        </w:rPr>
        <w:t>投标人在提交投标文件的同时提交</w:t>
      </w:r>
      <w:r>
        <w:rPr>
          <w:rFonts w:ascii="Cambria Math" w:hAnsi="Cambria Math" w:hint="eastAsia"/>
          <w:bCs/>
          <w:color w:val="000000"/>
          <w:sz w:val="24"/>
        </w:rPr>
        <w:t>300</w:t>
      </w:r>
      <w:r>
        <w:rPr>
          <w:rFonts w:ascii="Cambria Math" w:hAnsi="Cambria Math"/>
          <w:bCs/>
          <w:color w:val="000000"/>
          <w:sz w:val="24"/>
        </w:rPr>
        <w:t>元（现金）招标文件相关费用，无论是否中标，该费用不予退还</w:t>
      </w:r>
      <w:r>
        <w:rPr>
          <w:rFonts w:ascii="Cambria Math" w:hAnsi="Cambria Math" w:hint="eastAsia"/>
          <w:bCs/>
          <w:color w:val="000000"/>
          <w:sz w:val="24"/>
        </w:rPr>
        <w:t>（请投标人自备零钱）。</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3.2</w:t>
      </w:r>
      <w:r>
        <w:rPr>
          <w:rFonts w:ascii="Cambria Math" w:hAnsi="Cambria Math"/>
          <w:bCs/>
          <w:color w:val="000000"/>
          <w:sz w:val="24"/>
        </w:rPr>
        <w:t>投标人应承担其编制投标文件以及递交投标文件所涉及的一切费用。无论投</w:t>
      </w:r>
      <w:r>
        <w:rPr>
          <w:rFonts w:ascii="Cambria Math" w:hAnsi="Cambria Math"/>
          <w:bCs/>
          <w:color w:val="000000"/>
          <w:sz w:val="24"/>
        </w:rPr>
        <w:lastRenderedPageBreak/>
        <w:t>标结果如何，招标人对上述费用不负任何责任。</w:t>
      </w:r>
    </w:p>
    <w:p w:rsidR="008034EE" w:rsidRDefault="008034EE">
      <w:pPr>
        <w:autoSpaceDE w:val="0"/>
        <w:autoSpaceDN w:val="0"/>
        <w:adjustRightInd w:val="0"/>
        <w:spacing w:line="480" w:lineRule="exact"/>
        <w:ind w:firstLineChars="200" w:firstLine="480"/>
        <w:jc w:val="left"/>
        <w:rPr>
          <w:rFonts w:ascii="Cambria Math" w:hAnsi="Cambria Math"/>
          <w:bCs/>
          <w:color w:val="000000"/>
          <w:kern w:val="0"/>
          <w:sz w:val="24"/>
        </w:rPr>
      </w:pPr>
      <w:r>
        <w:rPr>
          <w:rFonts w:ascii="Cambria Math" w:hAnsi="Cambria Math"/>
          <w:bCs/>
          <w:color w:val="000000"/>
          <w:kern w:val="0"/>
          <w:sz w:val="24"/>
        </w:rPr>
        <w:t>4</w:t>
      </w:r>
      <w:r>
        <w:rPr>
          <w:rFonts w:ascii="Cambria Math" w:hAnsi="Cambria Math" w:cs="ﾋﾎﾌ"/>
          <w:bCs/>
          <w:color w:val="000000"/>
          <w:kern w:val="0"/>
          <w:sz w:val="24"/>
        </w:rPr>
        <w:t>、踏勘</w:t>
      </w:r>
      <w:r>
        <w:rPr>
          <w:rFonts w:ascii="Cambria Math" w:hAnsi="Cambria Math" w:cs="宋体"/>
          <w:bCs/>
          <w:color w:val="000000"/>
          <w:kern w:val="0"/>
          <w:sz w:val="24"/>
        </w:rPr>
        <w:t>现场</w:t>
      </w:r>
    </w:p>
    <w:p w:rsidR="008034EE" w:rsidRDefault="008034EE" w:rsidP="008034EE">
      <w:pPr>
        <w:numPr>
          <w:ilvl w:val="0"/>
          <w:numId w:val="2"/>
        </w:numPr>
        <w:tabs>
          <w:tab w:val="clear" w:pos="720"/>
          <w:tab w:val="left" w:pos="875"/>
        </w:tabs>
        <w:overflowPunct w:val="0"/>
        <w:autoSpaceDE w:val="0"/>
        <w:autoSpaceDN w:val="0"/>
        <w:adjustRightInd w:val="0"/>
        <w:spacing w:line="480" w:lineRule="exact"/>
        <w:ind w:left="0" w:firstLineChars="177" w:firstLine="425"/>
        <w:rPr>
          <w:rFonts w:ascii="Cambria Math" w:hAnsi="Cambria Math"/>
          <w:bCs/>
          <w:color w:val="000000"/>
          <w:kern w:val="0"/>
          <w:sz w:val="24"/>
        </w:rPr>
      </w:pPr>
      <w:r>
        <w:rPr>
          <w:rFonts w:ascii="Cambria Math" w:hAnsi="Cambria Math" w:cs="宋体"/>
          <w:bCs/>
          <w:color w:val="000000"/>
          <w:kern w:val="0"/>
          <w:sz w:val="24"/>
        </w:rPr>
        <w:t xml:space="preserve"> </w:t>
      </w:r>
      <w:r>
        <w:rPr>
          <w:rFonts w:ascii="Cambria Math" w:hAnsi="Cambria Math" w:cs="宋体"/>
          <w:bCs/>
          <w:color w:val="000000"/>
          <w:kern w:val="0"/>
          <w:sz w:val="24"/>
        </w:rPr>
        <w:t>经</w:t>
      </w:r>
      <w:r>
        <w:rPr>
          <w:rFonts w:ascii="Cambria Math" w:hAnsi="Cambria Math" w:cs="MS Gothic"/>
          <w:bCs/>
          <w:color w:val="000000"/>
          <w:kern w:val="0"/>
          <w:sz w:val="24"/>
        </w:rPr>
        <w:t>招</w:t>
      </w:r>
      <w:r>
        <w:rPr>
          <w:rFonts w:ascii="Cambria Math" w:hAnsi="Cambria Math" w:cs="宋体"/>
          <w:bCs/>
          <w:color w:val="000000"/>
          <w:kern w:val="0"/>
          <w:sz w:val="24"/>
        </w:rPr>
        <w:t>标</w:t>
      </w:r>
      <w:r>
        <w:rPr>
          <w:rFonts w:ascii="Cambria Math" w:hAnsi="Cambria Math" w:cs="MS Gothic"/>
          <w:bCs/>
          <w:color w:val="000000"/>
          <w:kern w:val="0"/>
          <w:sz w:val="24"/>
        </w:rPr>
        <w:t>人允</w:t>
      </w:r>
      <w:r>
        <w:rPr>
          <w:rFonts w:ascii="Cambria Math" w:hAnsi="Cambria Math" w:cs="宋体"/>
          <w:bCs/>
          <w:color w:val="000000"/>
          <w:kern w:val="0"/>
          <w:sz w:val="24"/>
        </w:rPr>
        <w:t>许</w:t>
      </w:r>
      <w:r>
        <w:rPr>
          <w:rFonts w:ascii="Cambria Math" w:hAnsi="Cambria Math" w:cs="MS Gothic"/>
          <w:bCs/>
          <w:color w:val="000000"/>
          <w:kern w:val="0"/>
          <w:sz w:val="24"/>
        </w:rPr>
        <w:t>，投</w:t>
      </w:r>
      <w:r>
        <w:rPr>
          <w:rFonts w:ascii="Cambria Math" w:hAnsi="Cambria Math" w:cs="宋体"/>
          <w:bCs/>
          <w:color w:val="000000"/>
          <w:kern w:val="0"/>
          <w:sz w:val="24"/>
        </w:rPr>
        <w:t>标</w:t>
      </w:r>
      <w:r>
        <w:rPr>
          <w:rFonts w:ascii="Cambria Math" w:hAnsi="Cambria Math" w:cs="MS Gothic"/>
          <w:bCs/>
          <w:color w:val="000000"/>
          <w:kern w:val="0"/>
          <w:sz w:val="24"/>
        </w:rPr>
        <w:t>人可</w:t>
      </w:r>
      <w:r>
        <w:rPr>
          <w:rFonts w:ascii="Cambria Math" w:hAnsi="Cambria Math" w:cs="宋体"/>
          <w:bCs/>
          <w:color w:val="000000"/>
          <w:kern w:val="0"/>
          <w:sz w:val="24"/>
        </w:rPr>
        <w:t>为</w:t>
      </w:r>
      <w:r>
        <w:rPr>
          <w:rFonts w:ascii="Cambria Math" w:hAnsi="Cambria Math" w:cs="MS Gothic"/>
          <w:bCs/>
          <w:color w:val="000000"/>
          <w:kern w:val="0"/>
          <w:sz w:val="24"/>
        </w:rPr>
        <w:t>踏勘目的</w:t>
      </w:r>
      <w:r>
        <w:rPr>
          <w:rFonts w:ascii="Cambria Math" w:hAnsi="Cambria Math" w:cs="宋体"/>
          <w:bCs/>
          <w:color w:val="000000"/>
          <w:kern w:val="0"/>
          <w:sz w:val="24"/>
        </w:rPr>
        <w:t>进</w:t>
      </w:r>
      <w:r>
        <w:rPr>
          <w:rFonts w:ascii="Cambria Math" w:hAnsi="Cambria Math" w:cs="MS Gothic"/>
          <w:bCs/>
          <w:color w:val="000000"/>
          <w:kern w:val="0"/>
          <w:sz w:val="24"/>
        </w:rPr>
        <w:t>入招</w:t>
      </w:r>
      <w:r>
        <w:rPr>
          <w:rFonts w:ascii="Cambria Math" w:hAnsi="Cambria Math" w:cs="宋体"/>
          <w:bCs/>
          <w:color w:val="000000"/>
          <w:kern w:val="0"/>
          <w:sz w:val="24"/>
        </w:rPr>
        <w:t>标</w:t>
      </w:r>
      <w:r>
        <w:rPr>
          <w:rFonts w:ascii="Cambria Math" w:hAnsi="Cambria Math" w:cs="MS Gothic"/>
          <w:bCs/>
          <w:color w:val="000000"/>
          <w:kern w:val="0"/>
          <w:sz w:val="24"/>
        </w:rPr>
        <w:t>人的</w:t>
      </w:r>
      <w:r>
        <w:rPr>
          <w:rFonts w:ascii="Cambria Math" w:hAnsi="Cambria Math" w:cs="宋体"/>
          <w:bCs/>
          <w:color w:val="000000"/>
          <w:kern w:val="0"/>
          <w:sz w:val="24"/>
        </w:rPr>
        <w:t>项</w:t>
      </w:r>
      <w:r>
        <w:rPr>
          <w:rFonts w:ascii="Cambria Math" w:hAnsi="Cambria Math" w:cs="MS Gothic"/>
          <w:bCs/>
          <w:color w:val="000000"/>
          <w:kern w:val="0"/>
          <w:sz w:val="24"/>
        </w:rPr>
        <w:t>目</w:t>
      </w:r>
      <w:r>
        <w:rPr>
          <w:rFonts w:ascii="Cambria Math" w:hAnsi="Cambria Math" w:cs="宋体"/>
          <w:bCs/>
          <w:color w:val="000000"/>
          <w:kern w:val="0"/>
          <w:sz w:val="24"/>
        </w:rPr>
        <w:t>现场</w:t>
      </w:r>
      <w:r>
        <w:rPr>
          <w:rFonts w:ascii="Cambria Math" w:hAnsi="Cambria Math" w:cs="MS Gothic"/>
          <w:bCs/>
          <w:color w:val="000000"/>
          <w:kern w:val="0"/>
          <w:sz w:val="24"/>
        </w:rPr>
        <w:t>，但投</w:t>
      </w:r>
      <w:r>
        <w:rPr>
          <w:rFonts w:ascii="Cambria Math" w:hAnsi="Cambria Math" w:cs="宋体"/>
          <w:bCs/>
          <w:color w:val="000000"/>
          <w:kern w:val="0"/>
          <w:sz w:val="24"/>
        </w:rPr>
        <w:t>标</w:t>
      </w:r>
      <w:r>
        <w:rPr>
          <w:rFonts w:ascii="Cambria Math" w:hAnsi="Cambria Math" w:cs="MS Gothic"/>
          <w:bCs/>
          <w:color w:val="000000"/>
          <w:kern w:val="0"/>
          <w:sz w:val="24"/>
        </w:rPr>
        <w:t>人不得</w:t>
      </w:r>
      <w:r>
        <w:rPr>
          <w:rFonts w:ascii="Cambria Math" w:hAnsi="Cambria Math" w:cs="ﾋﾎﾌ"/>
          <w:bCs/>
          <w:color w:val="000000"/>
          <w:kern w:val="0"/>
          <w:sz w:val="24"/>
        </w:rPr>
        <w:t>因此使招</w:t>
      </w:r>
      <w:r>
        <w:rPr>
          <w:rFonts w:ascii="Cambria Math" w:hAnsi="Cambria Math" w:cs="宋体"/>
          <w:bCs/>
          <w:color w:val="000000"/>
          <w:kern w:val="0"/>
          <w:sz w:val="24"/>
        </w:rPr>
        <w:t>标</w:t>
      </w:r>
      <w:r>
        <w:rPr>
          <w:rFonts w:ascii="Cambria Math" w:hAnsi="Cambria Math" w:cs="MS Gothic"/>
          <w:bCs/>
          <w:color w:val="000000"/>
          <w:kern w:val="0"/>
          <w:sz w:val="24"/>
        </w:rPr>
        <w:t>人承担有</w:t>
      </w:r>
      <w:r>
        <w:rPr>
          <w:rFonts w:ascii="Cambria Math" w:hAnsi="Cambria Math" w:cs="宋体"/>
          <w:bCs/>
          <w:color w:val="000000"/>
          <w:kern w:val="0"/>
          <w:sz w:val="24"/>
        </w:rPr>
        <w:t>关</w:t>
      </w:r>
      <w:r>
        <w:rPr>
          <w:rFonts w:ascii="Cambria Math" w:hAnsi="Cambria Math" w:cs="MS Gothic"/>
          <w:bCs/>
          <w:color w:val="000000"/>
          <w:kern w:val="0"/>
          <w:sz w:val="24"/>
        </w:rPr>
        <w:t>的</w:t>
      </w:r>
      <w:r>
        <w:rPr>
          <w:rFonts w:ascii="Cambria Math" w:hAnsi="Cambria Math" w:cs="宋体"/>
          <w:bCs/>
          <w:color w:val="000000"/>
          <w:kern w:val="0"/>
          <w:sz w:val="24"/>
        </w:rPr>
        <w:t>责</w:t>
      </w:r>
      <w:r>
        <w:rPr>
          <w:rFonts w:ascii="Cambria Math" w:hAnsi="Cambria Math" w:cs="MS Gothic"/>
          <w:bCs/>
          <w:color w:val="000000"/>
          <w:kern w:val="0"/>
          <w:sz w:val="24"/>
        </w:rPr>
        <w:t>任和蒙受</w:t>
      </w:r>
      <w:r>
        <w:rPr>
          <w:rFonts w:ascii="Cambria Math" w:hAnsi="Cambria Math" w:cs="宋体"/>
          <w:bCs/>
          <w:color w:val="000000"/>
          <w:kern w:val="0"/>
          <w:sz w:val="24"/>
        </w:rPr>
        <w:t>损</w:t>
      </w:r>
      <w:r>
        <w:rPr>
          <w:rFonts w:ascii="Cambria Math" w:hAnsi="Cambria Math" w:cs="MS Gothic"/>
          <w:bCs/>
          <w:color w:val="000000"/>
          <w:kern w:val="0"/>
          <w:sz w:val="24"/>
        </w:rPr>
        <w:t>失，投</w:t>
      </w:r>
      <w:r>
        <w:rPr>
          <w:rFonts w:ascii="Cambria Math" w:hAnsi="Cambria Math" w:cs="宋体"/>
          <w:bCs/>
          <w:color w:val="000000"/>
          <w:kern w:val="0"/>
          <w:sz w:val="24"/>
        </w:rPr>
        <w:t>标</w:t>
      </w:r>
      <w:r>
        <w:rPr>
          <w:rFonts w:ascii="Cambria Math" w:hAnsi="Cambria Math" w:cs="MS Gothic"/>
          <w:bCs/>
          <w:color w:val="000000"/>
          <w:kern w:val="0"/>
          <w:sz w:val="24"/>
        </w:rPr>
        <w:t>人</w:t>
      </w:r>
      <w:r>
        <w:rPr>
          <w:rFonts w:ascii="Cambria Math" w:hAnsi="Cambria Math" w:cs="宋体"/>
          <w:bCs/>
          <w:color w:val="000000"/>
          <w:kern w:val="0"/>
          <w:sz w:val="24"/>
        </w:rPr>
        <w:t>应</w:t>
      </w:r>
      <w:r>
        <w:rPr>
          <w:rFonts w:ascii="Cambria Math" w:hAnsi="Cambria Math" w:cs="MS Gothic"/>
          <w:bCs/>
          <w:color w:val="000000"/>
          <w:kern w:val="0"/>
          <w:sz w:val="24"/>
        </w:rPr>
        <w:t>承担踏勘</w:t>
      </w:r>
      <w:r>
        <w:rPr>
          <w:rFonts w:ascii="Cambria Math" w:hAnsi="Cambria Math" w:cs="宋体"/>
          <w:bCs/>
          <w:color w:val="000000"/>
          <w:kern w:val="0"/>
          <w:sz w:val="24"/>
        </w:rPr>
        <w:t>现场</w:t>
      </w:r>
      <w:r>
        <w:rPr>
          <w:rFonts w:ascii="Cambria Math" w:hAnsi="Cambria Math" w:cs="MS Gothic"/>
          <w:bCs/>
          <w:color w:val="000000"/>
          <w:kern w:val="0"/>
          <w:sz w:val="24"/>
        </w:rPr>
        <w:t>的</w:t>
      </w:r>
      <w:r>
        <w:rPr>
          <w:rFonts w:ascii="Cambria Math" w:hAnsi="Cambria Math" w:cs="宋体"/>
          <w:bCs/>
          <w:color w:val="000000"/>
          <w:kern w:val="0"/>
          <w:sz w:val="24"/>
        </w:rPr>
        <w:t>责</w:t>
      </w:r>
      <w:r>
        <w:rPr>
          <w:rFonts w:ascii="Cambria Math" w:hAnsi="Cambria Math" w:cs="MS Gothic"/>
          <w:bCs/>
          <w:color w:val="000000"/>
          <w:kern w:val="0"/>
          <w:sz w:val="24"/>
        </w:rPr>
        <w:t>任和</w:t>
      </w:r>
      <w:r>
        <w:rPr>
          <w:rFonts w:ascii="Cambria Math" w:hAnsi="Cambria Math" w:cs="宋体"/>
          <w:bCs/>
          <w:color w:val="000000"/>
          <w:kern w:val="0"/>
          <w:sz w:val="24"/>
        </w:rPr>
        <w:t>风险</w:t>
      </w:r>
      <w:r>
        <w:rPr>
          <w:rFonts w:ascii="Cambria Math" w:hAnsi="Cambria Math" w:cs="MS Gothic"/>
          <w:bCs/>
          <w:color w:val="000000"/>
          <w:kern w:val="0"/>
          <w:sz w:val="24"/>
        </w:rPr>
        <w:t>。</w:t>
      </w:r>
      <w:r>
        <w:rPr>
          <w:rFonts w:ascii="Cambria Math" w:hAnsi="Cambria Math" w:cs="ﾋﾎﾌ"/>
          <w:bCs/>
          <w:color w:val="000000"/>
          <w:kern w:val="0"/>
          <w:sz w:val="24"/>
        </w:rPr>
        <w:t xml:space="preserve"> </w:t>
      </w:r>
    </w:p>
    <w:p w:rsidR="008034EE" w:rsidRDefault="008034EE" w:rsidP="008034EE">
      <w:pPr>
        <w:numPr>
          <w:ilvl w:val="0"/>
          <w:numId w:val="2"/>
        </w:numPr>
        <w:tabs>
          <w:tab w:val="clear" w:pos="720"/>
          <w:tab w:val="left" w:pos="875"/>
        </w:tabs>
        <w:overflowPunct w:val="0"/>
        <w:autoSpaceDE w:val="0"/>
        <w:autoSpaceDN w:val="0"/>
        <w:adjustRightInd w:val="0"/>
        <w:spacing w:line="480" w:lineRule="exact"/>
        <w:ind w:left="0" w:firstLineChars="177" w:firstLine="425"/>
        <w:rPr>
          <w:rFonts w:ascii="Cambria Math" w:hAnsi="Cambria Math"/>
          <w:bCs/>
          <w:color w:val="000000"/>
          <w:kern w:val="0"/>
          <w:sz w:val="24"/>
        </w:rPr>
      </w:pPr>
      <w:r>
        <w:rPr>
          <w:rFonts w:ascii="Cambria Math" w:hAnsi="Cambria Math" w:cs="ﾋﾎﾌ"/>
          <w:bCs/>
          <w:color w:val="000000"/>
          <w:kern w:val="0"/>
          <w:sz w:val="24"/>
        </w:rPr>
        <w:t xml:space="preserve"> </w:t>
      </w:r>
      <w:r>
        <w:rPr>
          <w:rFonts w:ascii="Cambria Math" w:hAnsi="Cambria Math" w:cs="ﾋﾎﾌ"/>
          <w:bCs/>
          <w:color w:val="000000"/>
          <w:kern w:val="0"/>
          <w:sz w:val="24"/>
        </w:rPr>
        <w:t>投</w:t>
      </w:r>
      <w:r>
        <w:rPr>
          <w:rFonts w:ascii="Cambria Math" w:hAnsi="Cambria Math" w:cs="宋体"/>
          <w:bCs/>
          <w:color w:val="000000"/>
          <w:kern w:val="0"/>
          <w:sz w:val="24"/>
        </w:rPr>
        <w:t>标</w:t>
      </w:r>
      <w:r>
        <w:rPr>
          <w:rFonts w:ascii="Cambria Math" w:hAnsi="Cambria Math" w:cs="MS Gothic"/>
          <w:bCs/>
          <w:color w:val="000000"/>
          <w:kern w:val="0"/>
          <w:sz w:val="24"/>
        </w:rPr>
        <w:t>人自行</w:t>
      </w:r>
      <w:r>
        <w:rPr>
          <w:rFonts w:ascii="Cambria Math" w:hAnsi="Cambria Math" w:cs="宋体"/>
          <w:bCs/>
          <w:color w:val="000000"/>
          <w:kern w:val="0"/>
          <w:sz w:val="24"/>
        </w:rPr>
        <w:t>对</w:t>
      </w:r>
      <w:r>
        <w:rPr>
          <w:rFonts w:ascii="Cambria Math" w:hAnsi="Cambria Math" w:cs="MS Gothic"/>
          <w:bCs/>
          <w:color w:val="000000"/>
          <w:kern w:val="0"/>
          <w:sz w:val="24"/>
        </w:rPr>
        <w:t>工程</w:t>
      </w:r>
      <w:r>
        <w:rPr>
          <w:rFonts w:ascii="Cambria Math" w:hAnsi="Cambria Math" w:cs="宋体"/>
          <w:bCs/>
          <w:color w:val="000000"/>
          <w:kern w:val="0"/>
          <w:sz w:val="24"/>
        </w:rPr>
        <w:t>现场</w:t>
      </w:r>
      <w:r>
        <w:rPr>
          <w:rFonts w:ascii="Cambria Math" w:hAnsi="Cambria Math" w:cs="MS Gothic"/>
          <w:bCs/>
          <w:color w:val="000000"/>
          <w:kern w:val="0"/>
          <w:sz w:val="24"/>
        </w:rPr>
        <w:t>及周</w:t>
      </w:r>
      <w:r>
        <w:rPr>
          <w:rFonts w:ascii="Cambria Math" w:hAnsi="Cambria Math" w:cs="宋体"/>
          <w:bCs/>
          <w:color w:val="000000"/>
          <w:kern w:val="0"/>
          <w:sz w:val="24"/>
        </w:rPr>
        <w:t>围环</w:t>
      </w:r>
      <w:r>
        <w:rPr>
          <w:rFonts w:ascii="Cambria Math" w:hAnsi="Cambria Math" w:cs="MS Gothic"/>
          <w:bCs/>
          <w:color w:val="000000"/>
          <w:kern w:val="0"/>
          <w:sz w:val="24"/>
        </w:rPr>
        <w:t>境</w:t>
      </w:r>
      <w:r>
        <w:rPr>
          <w:rFonts w:ascii="Cambria Math" w:hAnsi="Cambria Math" w:cs="宋体"/>
          <w:bCs/>
          <w:color w:val="000000"/>
          <w:kern w:val="0"/>
          <w:sz w:val="24"/>
        </w:rPr>
        <w:t>进</w:t>
      </w:r>
      <w:r>
        <w:rPr>
          <w:rFonts w:ascii="Cambria Math" w:hAnsi="Cambria Math" w:cs="MS Gothic"/>
          <w:bCs/>
          <w:color w:val="000000"/>
          <w:kern w:val="0"/>
          <w:sz w:val="24"/>
        </w:rPr>
        <w:t>行踏勘，以便投</w:t>
      </w:r>
      <w:r>
        <w:rPr>
          <w:rFonts w:ascii="Cambria Math" w:hAnsi="Cambria Math" w:cs="宋体"/>
          <w:bCs/>
          <w:color w:val="000000"/>
          <w:kern w:val="0"/>
          <w:sz w:val="24"/>
        </w:rPr>
        <w:t>标</w:t>
      </w:r>
      <w:r>
        <w:rPr>
          <w:rFonts w:ascii="Cambria Math" w:hAnsi="Cambria Math" w:cs="MS Gothic"/>
          <w:bCs/>
          <w:color w:val="000000"/>
          <w:kern w:val="0"/>
          <w:sz w:val="24"/>
        </w:rPr>
        <w:t>人</w:t>
      </w:r>
      <w:r>
        <w:rPr>
          <w:rFonts w:ascii="Cambria Math" w:hAnsi="Cambria Math" w:cs="宋体"/>
          <w:bCs/>
          <w:color w:val="000000"/>
          <w:kern w:val="0"/>
          <w:sz w:val="24"/>
        </w:rPr>
        <w:t>获</w:t>
      </w:r>
      <w:r>
        <w:rPr>
          <w:rFonts w:ascii="Cambria Math" w:hAnsi="Cambria Math" w:cs="MS Gothic"/>
          <w:bCs/>
          <w:color w:val="000000"/>
          <w:kern w:val="0"/>
          <w:sz w:val="24"/>
        </w:rPr>
        <w:t>取有</w:t>
      </w:r>
      <w:r>
        <w:rPr>
          <w:rFonts w:ascii="Cambria Math" w:hAnsi="Cambria Math" w:cs="宋体"/>
          <w:bCs/>
          <w:color w:val="000000"/>
          <w:kern w:val="0"/>
          <w:sz w:val="24"/>
        </w:rPr>
        <w:t>关编</w:t>
      </w:r>
      <w:r>
        <w:rPr>
          <w:rFonts w:ascii="Cambria Math" w:hAnsi="Cambria Math" w:cs="MS Gothic"/>
          <w:bCs/>
          <w:color w:val="000000"/>
          <w:kern w:val="0"/>
          <w:sz w:val="24"/>
        </w:rPr>
        <w:t>制投</w:t>
      </w:r>
      <w:r>
        <w:rPr>
          <w:rFonts w:ascii="Cambria Math" w:hAnsi="Cambria Math" w:cs="宋体"/>
          <w:bCs/>
          <w:color w:val="000000"/>
          <w:kern w:val="0"/>
          <w:sz w:val="24"/>
        </w:rPr>
        <w:t>标</w:t>
      </w:r>
      <w:r>
        <w:rPr>
          <w:rFonts w:ascii="Cambria Math" w:hAnsi="Cambria Math" w:cs="ﾋﾎﾌ"/>
          <w:bCs/>
          <w:color w:val="000000"/>
          <w:kern w:val="0"/>
          <w:sz w:val="24"/>
        </w:rPr>
        <w:t xml:space="preserve"> </w:t>
      </w:r>
      <w:r>
        <w:rPr>
          <w:rFonts w:ascii="Cambria Math" w:hAnsi="Cambria Math" w:cs="ﾋﾎﾌ"/>
          <w:bCs/>
          <w:color w:val="000000"/>
          <w:kern w:val="0"/>
          <w:sz w:val="24"/>
        </w:rPr>
        <w:t>文件和</w:t>
      </w:r>
      <w:r>
        <w:rPr>
          <w:rFonts w:ascii="Cambria Math" w:hAnsi="Cambria Math" w:cs="宋体"/>
          <w:bCs/>
          <w:color w:val="000000"/>
          <w:kern w:val="0"/>
          <w:sz w:val="24"/>
        </w:rPr>
        <w:t>签</w:t>
      </w:r>
      <w:r>
        <w:rPr>
          <w:rFonts w:ascii="Cambria Math" w:hAnsi="Cambria Math" w:cs="MS Gothic"/>
          <w:bCs/>
          <w:color w:val="000000"/>
          <w:kern w:val="0"/>
          <w:sz w:val="24"/>
        </w:rPr>
        <w:t>署合同所</w:t>
      </w:r>
      <w:r>
        <w:rPr>
          <w:rFonts w:ascii="Cambria Math" w:hAnsi="Cambria Math" w:cs="宋体"/>
          <w:bCs/>
          <w:color w:val="000000"/>
          <w:kern w:val="0"/>
          <w:sz w:val="24"/>
        </w:rPr>
        <w:t>涉</w:t>
      </w:r>
      <w:r>
        <w:rPr>
          <w:rFonts w:ascii="Cambria Math" w:hAnsi="Cambria Math" w:cs="MS Gothic"/>
          <w:bCs/>
          <w:color w:val="000000"/>
          <w:kern w:val="0"/>
          <w:sz w:val="24"/>
        </w:rPr>
        <w:t>及的</w:t>
      </w:r>
      <w:r>
        <w:rPr>
          <w:rFonts w:ascii="Cambria Math" w:hAnsi="Cambria Math" w:cs="宋体"/>
          <w:bCs/>
          <w:color w:val="000000"/>
          <w:kern w:val="0"/>
          <w:sz w:val="24"/>
        </w:rPr>
        <w:t>现场资</w:t>
      </w:r>
      <w:r>
        <w:rPr>
          <w:rFonts w:ascii="Cambria Math" w:hAnsi="Cambria Math" w:cs="MS Gothic"/>
          <w:bCs/>
          <w:color w:val="000000"/>
          <w:kern w:val="0"/>
          <w:sz w:val="24"/>
        </w:rPr>
        <w:t>料。投</w:t>
      </w:r>
      <w:r>
        <w:rPr>
          <w:rFonts w:ascii="Cambria Math" w:hAnsi="Cambria Math" w:cs="宋体"/>
          <w:bCs/>
          <w:color w:val="000000"/>
          <w:kern w:val="0"/>
          <w:sz w:val="24"/>
        </w:rPr>
        <w:t>标</w:t>
      </w:r>
      <w:r>
        <w:rPr>
          <w:rFonts w:ascii="Cambria Math" w:hAnsi="Cambria Math" w:cs="MS Gothic"/>
          <w:bCs/>
          <w:color w:val="000000"/>
          <w:kern w:val="0"/>
          <w:sz w:val="24"/>
        </w:rPr>
        <w:t>人承担踏勘</w:t>
      </w:r>
      <w:r>
        <w:rPr>
          <w:rFonts w:ascii="Cambria Math" w:hAnsi="Cambria Math" w:cs="宋体"/>
          <w:bCs/>
          <w:color w:val="000000"/>
          <w:kern w:val="0"/>
          <w:sz w:val="24"/>
        </w:rPr>
        <w:t>现场发</w:t>
      </w:r>
      <w:r>
        <w:rPr>
          <w:rFonts w:ascii="Cambria Math" w:hAnsi="Cambria Math" w:cs="MS Gothic"/>
          <w:bCs/>
          <w:color w:val="000000"/>
          <w:kern w:val="0"/>
          <w:sz w:val="24"/>
        </w:rPr>
        <w:t>生的一切</w:t>
      </w:r>
      <w:r>
        <w:rPr>
          <w:rFonts w:ascii="Cambria Math" w:hAnsi="Cambria Math" w:cs="宋体"/>
          <w:bCs/>
          <w:color w:val="000000"/>
          <w:kern w:val="0"/>
          <w:sz w:val="24"/>
        </w:rPr>
        <w:t>费</w:t>
      </w:r>
      <w:r>
        <w:rPr>
          <w:rFonts w:ascii="Cambria Math" w:hAnsi="Cambria Math" w:cs="MS Gothic"/>
          <w:bCs/>
          <w:color w:val="000000"/>
          <w:kern w:val="0"/>
          <w:sz w:val="24"/>
        </w:rPr>
        <w:t>用。</w:t>
      </w:r>
      <w:r>
        <w:rPr>
          <w:rFonts w:ascii="Cambria Math" w:hAnsi="Cambria Math" w:cs="ﾋﾎﾌ"/>
          <w:bCs/>
          <w:color w:val="000000"/>
          <w:kern w:val="0"/>
          <w:sz w:val="24"/>
        </w:rPr>
        <w:t xml:space="preserve"> </w:t>
      </w:r>
    </w:p>
    <w:p w:rsidR="008034EE" w:rsidRDefault="008034EE" w:rsidP="008034EE">
      <w:pPr>
        <w:numPr>
          <w:ilvl w:val="0"/>
          <w:numId w:val="2"/>
        </w:numPr>
        <w:tabs>
          <w:tab w:val="clear" w:pos="720"/>
          <w:tab w:val="left" w:pos="875"/>
        </w:tabs>
        <w:overflowPunct w:val="0"/>
        <w:autoSpaceDE w:val="0"/>
        <w:autoSpaceDN w:val="0"/>
        <w:adjustRightInd w:val="0"/>
        <w:spacing w:line="480" w:lineRule="exact"/>
        <w:ind w:left="0" w:firstLineChars="177" w:firstLine="425"/>
        <w:rPr>
          <w:rFonts w:ascii="Cambria Math" w:hAnsi="Cambria Math"/>
          <w:bCs/>
          <w:color w:val="000000"/>
          <w:kern w:val="0"/>
          <w:sz w:val="24"/>
        </w:rPr>
      </w:pPr>
      <w:r>
        <w:rPr>
          <w:rFonts w:ascii="Cambria Math" w:hAnsi="Cambria Math" w:cs="ﾋﾎﾌ"/>
          <w:bCs/>
          <w:color w:val="000000"/>
          <w:kern w:val="0"/>
          <w:sz w:val="24"/>
        </w:rPr>
        <w:t xml:space="preserve"> </w:t>
      </w:r>
      <w:r>
        <w:rPr>
          <w:rFonts w:ascii="Cambria Math" w:hAnsi="Cambria Math" w:cs="ﾋﾎﾌ"/>
          <w:bCs/>
          <w:color w:val="000000"/>
          <w:kern w:val="0"/>
          <w:sz w:val="24"/>
        </w:rPr>
        <w:t>招</w:t>
      </w:r>
      <w:r>
        <w:rPr>
          <w:rFonts w:ascii="Cambria Math" w:hAnsi="Cambria Math" w:cs="宋体"/>
          <w:bCs/>
          <w:color w:val="000000"/>
          <w:kern w:val="0"/>
          <w:sz w:val="24"/>
        </w:rPr>
        <w:t>标</w:t>
      </w:r>
      <w:r>
        <w:rPr>
          <w:rFonts w:ascii="Cambria Math" w:hAnsi="Cambria Math" w:cs="ﾋﾎﾌ"/>
          <w:bCs/>
          <w:color w:val="000000"/>
          <w:kern w:val="0"/>
          <w:sz w:val="24"/>
        </w:rPr>
        <w:t>人向投</w:t>
      </w:r>
      <w:r>
        <w:rPr>
          <w:rFonts w:ascii="Cambria Math" w:hAnsi="Cambria Math" w:cs="宋体"/>
          <w:bCs/>
          <w:color w:val="000000"/>
          <w:kern w:val="0"/>
          <w:sz w:val="24"/>
        </w:rPr>
        <w:t>标</w:t>
      </w:r>
      <w:r>
        <w:rPr>
          <w:rFonts w:ascii="Cambria Math" w:hAnsi="Cambria Math" w:cs="MS Gothic"/>
          <w:bCs/>
          <w:color w:val="000000"/>
          <w:kern w:val="0"/>
          <w:sz w:val="24"/>
        </w:rPr>
        <w:t>人提供的有</w:t>
      </w:r>
      <w:r>
        <w:rPr>
          <w:rFonts w:ascii="Cambria Math" w:hAnsi="Cambria Math" w:cs="宋体"/>
          <w:bCs/>
          <w:color w:val="000000"/>
          <w:kern w:val="0"/>
          <w:sz w:val="24"/>
        </w:rPr>
        <w:t>关现场</w:t>
      </w:r>
      <w:r>
        <w:rPr>
          <w:rFonts w:ascii="Cambria Math" w:hAnsi="Cambria Math" w:cs="MS Gothic"/>
          <w:bCs/>
          <w:color w:val="000000"/>
          <w:kern w:val="0"/>
          <w:sz w:val="24"/>
        </w:rPr>
        <w:t>的数据和</w:t>
      </w:r>
      <w:r>
        <w:rPr>
          <w:rFonts w:ascii="Cambria Math" w:hAnsi="Cambria Math" w:cs="宋体"/>
          <w:bCs/>
          <w:color w:val="000000"/>
          <w:kern w:val="0"/>
          <w:sz w:val="24"/>
        </w:rPr>
        <w:t>资</w:t>
      </w:r>
      <w:r>
        <w:rPr>
          <w:rFonts w:ascii="Cambria Math" w:hAnsi="Cambria Math" w:cs="MS Gothic"/>
          <w:bCs/>
          <w:color w:val="000000"/>
          <w:kern w:val="0"/>
          <w:sz w:val="24"/>
        </w:rPr>
        <w:t>料，是招</w:t>
      </w:r>
      <w:r>
        <w:rPr>
          <w:rFonts w:ascii="Cambria Math" w:hAnsi="Cambria Math" w:cs="宋体"/>
          <w:bCs/>
          <w:color w:val="000000"/>
          <w:kern w:val="0"/>
          <w:sz w:val="24"/>
        </w:rPr>
        <w:t>标</w:t>
      </w:r>
      <w:r>
        <w:rPr>
          <w:rFonts w:ascii="Cambria Math" w:hAnsi="Cambria Math" w:cs="MS Gothic"/>
          <w:bCs/>
          <w:color w:val="000000"/>
          <w:kern w:val="0"/>
          <w:sz w:val="24"/>
        </w:rPr>
        <w:t>人</w:t>
      </w:r>
      <w:r>
        <w:rPr>
          <w:rFonts w:ascii="Cambria Math" w:hAnsi="Cambria Math" w:cs="宋体"/>
          <w:bCs/>
          <w:color w:val="000000"/>
          <w:kern w:val="0"/>
          <w:sz w:val="24"/>
        </w:rPr>
        <w:t>现</w:t>
      </w:r>
      <w:r>
        <w:rPr>
          <w:rFonts w:ascii="Cambria Math" w:hAnsi="Cambria Math" w:cs="MS Gothic"/>
          <w:bCs/>
          <w:color w:val="000000"/>
          <w:kern w:val="0"/>
          <w:sz w:val="24"/>
        </w:rPr>
        <w:t>有的能被投</w:t>
      </w:r>
      <w:r>
        <w:rPr>
          <w:rFonts w:ascii="Cambria Math" w:hAnsi="Cambria Math" w:cs="宋体"/>
          <w:bCs/>
          <w:color w:val="000000"/>
          <w:kern w:val="0"/>
          <w:sz w:val="24"/>
        </w:rPr>
        <w:t>标</w:t>
      </w:r>
      <w:r>
        <w:rPr>
          <w:rFonts w:ascii="Cambria Math" w:hAnsi="Cambria Math" w:cs="MS Gothic"/>
          <w:bCs/>
          <w:color w:val="000000"/>
          <w:kern w:val="0"/>
          <w:sz w:val="24"/>
        </w:rPr>
        <w:t>人</w:t>
      </w:r>
      <w:r>
        <w:rPr>
          <w:rFonts w:ascii="Cambria Math" w:hAnsi="Cambria Math" w:cs="ﾋﾎﾌ"/>
          <w:bCs/>
          <w:color w:val="000000"/>
          <w:kern w:val="0"/>
          <w:sz w:val="24"/>
        </w:rPr>
        <w:t xml:space="preserve"> </w:t>
      </w:r>
      <w:r>
        <w:rPr>
          <w:rFonts w:ascii="Cambria Math" w:hAnsi="Cambria Math" w:cs="ﾋﾎﾌ"/>
          <w:bCs/>
          <w:color w:val="000000"/>
          <w:kern w:val="0"/>
          <w:sz w:val="24"/>
        </w:rPr>
        <w:t>利用的</w:t>
      </w:r>
      <w:r>
        <w:rPr>
          <w:rFonts w:ascii="Cambria Math" w:hAnsi="Cambria Math" w:cs="宋体"/>
          <w:bCs/>
          <w:color w:val="000000"/>
          <w:kern w:val="0"/>
          <w:sz w:val="24"/>
        </w:rPr>
        <w:t>资</w:t>
      </w:r>
      <w:r>
        <w:rPr>
          <w:rFonts w:ascii="Cambria Math" w:hAnsi="Cambria Math" w:cs="MS Gothic"/>
          <w:bCs/>
          <w:color w:val="000000"/>
          <w:kern w:val="0"/>
          <w:sz w:val="24"/>
        </w:rPr>
        <w:t>料，招</w:t>
      </w:r>
      <w:r>
        <w:rPr>
          <w:rFonts w:ascii="Cambria Math" w:hAnsi="Cambria Math" w:cs="宋体"/>
          <w:bCs/>
          <w:color w:val="000000"/>
          <w:kern w:val="0"/>
          <w:sz w:val="24"/>
        </w:rPr>
        <w:t>标</w:t>
      </w:r>
      <w:r>
        <w:rPr>
          <w:rFonts w:ascii="Cambria Math" w:hAnsi="Cambria Math" w:cs="MS Gothic"/>
          <w:bCs/>
          <w:color w:val="000000"/>
          <w:kern w:val="0"/>
          <w:sz w:val="24"/>
        </w:rPr>
        <w:t>人</w:t>
      </w:r>
      <w:r>
        <w:rPr>
          <w:rFonts w:ascii="Cambria Math" w:hAnsi="Cambria Math" w:cs="宋体"/>
          <w:bCs/>
          <w:color w:val="000000"/>
          <w:kern w:val="0"/>
          <w:sz w:val="24"/>
        </w:rPr>
        <w:t>对</w:t>
      </w:r>
      <w:r>
        <w:rPr>
          <w:rFonts w:ascii="Cambria Math" w:hAnsi="Cambria Math" w:cs="MS Gothic"/>
          <w:bCs/>
          <w:color w:val="000000"/>
          <w:kern w:val="0"/>
          <w:sz w:val="24"/>
        </w:rPr>
        <w:t>投</w:t>
      </w:r>
      <w:r>
        <w:rPr>
          <w:rFonts w:ascii="Cambria Math" w:hAnsi="Cambria Math" w:cs="宋体"/>
          <w:bCs/>
          <w:color w:val="000000"/>
          <w:kern w:val="0"/>
          <w:sz w:val="24"/>
        </w:rPr>
        <w:t>标</w:t>
      </w:r>
      <w:r>
        <w:rPr>
          <w:rFonts w:ascii="Cambria Math" w:hAnsi="Cambria Math" w:cs="MS Gothic"/>
          <w:bCs/>
          <w:color w:val="000000"/>
          <w:kern w:val="0"/>
          <w:sz w:val="24"/>
        </w:rPr>
        <w:t>人作出的任何推</w:t>
      </w:r>
      <w:r>
        <w:rPr>
          <w:rFonts w:ascii="Cambria Math" w:hAnsi="Cambria Math" w:cs="宋体"/>
          <w:bCs/>
          <w:color w:val="000000"/>
          <w:kern w:val="0"/>
          <w:sz w:val="24"/>
        </w:rPr>
        <w:t>论</w:t>
      </w:r>
      <w:r>
        <w:rPr>
          <w:rFonts w:ascii="Cambria Math" w:hAnsi="Cambria Math" w:cs="MS Gothic"/>
          <w:bCs/>
          <w:color w:val="000000"/>
          <w:kern w:val="0"/>
          <w:sz w:val="24"/>
        </w:rPr>
        <w:t>、理解和</w:t>
      </w:r>
      <w:r>
        <w:rPr>
          <w:rFonts w:ascii="Cambria Math" w:hAnsi="Cambria Math" w:cs="宋体"/>
          <w:bCs/>
          <w:color w:val="000000"/>
          <w:kern w:val="0"/>
          <w:sz w:val="24"/>
        </w:rPr>
        <w:t>结论</w:t>
      </w:r>
      <w:r>
        <w:rPr>
          <w:rFonts w:ascii="Cambria Math" w:hAnsi="Cambria Math" w:cs="MS Gothic"/>
          <w:bCs/>
          <w:color w:val="000000"/>
          <w:kern w:val="0"/>
          <w:sz w:val="24"/>
        </w:rPr>
        <w:t>均不</w:t>
      </w:r>
      <w:r>
        <w:rPr>
          <w:rFonts w:ascii="Cambria Math" w:hAnsi="Cambria Math" w:cs="宋体"/>
          <w:bCs/>
          <w:color w:val="000000"/>
          <w:kern w:val="0"/>
          <w:sz w:val="24"/>
        </w:rPr>
        <w:t>负责</w:t>
      </w:r>
      <w:r>
        <w:rPr>
          <w:rFonts w:ascii="Cambria Math" w:hAnsi="Cambria Math" w:cs="MS Gothic"/>
          <w:bCs/>
          <w:color w:val="000000"/>
          <w:kern w:val="0"/>
          <w:sz w:val="24"/>
        </w:rPr>
        <w:t>任。</w:t>
      </w:r>
      <w:r>
        <w:rPr>
          <w:rFonts w:ascii="Cambria Math" w:hAnsi="Cambria Math" w:cs="ﾋﾎﾌ"/>
          <w:bCs/>
          <w:color w:val="000000"/>
          <w:kern w:val="0"/>
          <w:sz w:val="24"/>
        </w:rPr>
        <w:t xml:space="preserve"> </w:t>
      </w:r>
    </w:p>
    <w:p w:rsidR="008034EE" w:rsidRDefault="008034EE">
      <w:pPr>
        <w:pStyle w:val="2"/>
        <w:spacing w:before="0" w:after="0" w:line="480" w:lineRule="exact"/>
        <w:jc w:val="center"/>
        <w:rPr>
          <w:rFonts w:ascii="Cambria Math" w:eastAsia="宋体" w:hAnsi="Cambria Math"/>
          <w:color w:val="000000"/>
          <w:sz w:val="30"/>
          <w:szCs w:val="30"/>
        </w:rPr>
      </w:pPr>
      <w:bookmarkStart w:id="24" w:name="_Toc380680822"/>
      <w:bookmarkStart w:id="25" w:name="_Toc380681015"/>
      <w:bookmarkStart w:id="26" w:name="_Toc380681234"/>
    </w:p>
    <w:p w:rsidR="008034EE" w:rsidRDefault="008034EE">
      <w:pPr>
        <w:pStyle w:val="2"/>
        <w:spacing w:before="0" w:after="0" w:line="480" w:lineRule="exact"/>
        <w:jc w:val="center"/>
        <w:rPr>
          <w:rFonts w:ascii="Cambria Math" w:eastAsia="宋体" w:hAnsi="Cambria Math"/>
          <w:color w:val="000000"/>
          <w:sz w:val="30"/>
          <w:szCs w:val="30"/>
        </w:rPr>
      </w:pPr>
      <w:r>
        <w:rPr>
          <w:rFonts w:ascii="Cambria Math" w:eastAsia="宋体" w:hAnsi="Cambria Math"/>
          <w:color w:val="000000"/>
          <w:sz w:val="30"/>
          <w:szCs w:val="30"/>
        </w:rPr>
        <w:t>（二）招标文件</w:t>
      </w:r>
      <w:bookmarkEnd w:id="24"/>
      <w:bookmarkEnd w:id="25"/>
      <w:bookmarkEnd w:id="26"/>
    </w:p>
    <w:p w:rsidR="008034EE" w:rsidRDefault="008034EE">
      <w:pPr>
        <w:autoSpaceDE w:val="0"/>
        <w:autoSpaceDN w:val="0"/>
        <w:adjustRightInd w:val="0"/>
        <w:spacing w:line="480" w:lineRule="exact"/>
        <w:ind w:firstLineChars="200" w:firstLine="480"/>
        <w:jc w:val="left"/>
        <w:rPr>
          <w:rFonts w:ascii="Cambria Math" w:hAnsi="Cambria Math"/>
          <w:bCs/>
          <w:color w:val="000000"/>
          <w:kern w:val="0"/>
          <w:sz w:val="24"/>
        </w:rPr>
      </w:pPr>
      <w:r>
        <w:rPr>
          <w:rFonts w:ascii="Cambria Math" w:hAnsi="Cambria Math"/>
          <w:bCs/>
          <w:color w:val="000000"/>
          <w:kern w:val="0"/>
          <w:sz w:val="24"/>
        </w:rPr>
        <w:t>5</w:t>
      </w:r>
      <w:r>
        <w:rPr>
          <w:rFonts w:ascii="Cambria Math" w:hAnsi="Cambria Math" w:hint="eastAsia"/>
          <w:bCs/>
          <w:color w:val="000000"/>
          <w:kern w:val="0"/>
          <w:sz w:val="24"/>
        </w:rPr>
        <w:t>、</w:t>
      </w:r>
      <w:r>
        <w:rPr>
          <w:rFonts w:ascii="Cambria Math" w:hAnsi="Cambria Math"/>
          <w:bCs/>
          <w:color w:val="000000"/>
          <w:kern w:val="0"/>
          <w:sz w:val="24"/>
        </w:rPr>
        <w:t>招标文件的组成</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5.1</w:t>
      </w:r>
      <w:r>
        <w:rPr>
          <w:rFonts w:ascii="Cambria Math" w:hAnsi="Cambria Math"/>
          <w:bCs/>
          <w:color w:val="000000"/>
          <w:sz w:val="24"/>
        </w:rPr>
        <w:t>招标文件包括下列内容：</w:t>
      </w:r>
    </w:p>
    <w:p w:rsidR="008034EE" w:rsidRDefault="008034EE">
      <w:pPr>
        <w:spacing w:line="480" w:lineRule="exact"/>
        <w:ind w:firstLine="480"/>
        <w:rPr>
          <w:rFonts w:hAnsi="宋体" w:cs="宋体"/>
          <w:bCs/>
          <w:color w:val="000000"/>
        </w:rPr>
      </w:pPr>
      <w:r>
        <w:rPr>
          <w:rFonts w:ascii="宋体" w:hAnsi="宋体" w:cs="宋体" w:hint="eastAsia"/>
          <w:bCs/>
          <w:color w:val="000000"/>
          <w:kern w:val="0"/>
          <w:sz w:val="24"/>
          <w:szCs w:val="20"/>
        </w:rPr>
        <w:t>第一章：投标须知及投标须知前附表</w:t>
      </w:r>
    </w:p>
    <w:p w:rsidR="008034EE" w:rsidRDefault="008034EE">
      <w:pPr>
        <w:spacing w:line="480" w:lineRule="exact"/>
        <w:ind w:firstLine="480"/>
        <w:rPr>
          <w:rFonts w:hAnsi="宋体" w:cs="宋体"/>
          <w:bCs/>
          <w:color w:val="000000"/>
        </w:rPr>
      </w:pPr>
      <w:r>
        <w:rPr>
          <w:rFonts w:ascii="宋体" w:hAnsi="宋体" w:cs="宋体" w:hint="eastAsia"/>
          <w:bCs/>
          <w:color w:val="000000"/>
          <w:kern w:val="0"/>
          <w:sz w:val="24"/>
          <w:szCs w:val="20"/>
        </w:rPr>
        <w:t>第二章：评标办法</w:t>
      </w:r>
    </w:p>
    <w:p w:rsidR="008034EE" w:rsidRDefault="008034EE">
      <w:pPr>
        <w:spacing w:line="480" w:lineRule="exact"/>
        <w:ind w:firstLine="480"/>
        <w:rPr>
          <w:rFonts w:hAnsi="宋体" w:cs="宋体"/>
          <w:bCs/>
          <w:color w:val="000000"/>
        </w:rPr>
      </w:pPr>
      <w:r>
        <w:rPr>
          <w:rFonts w:ascii="宋体" w:hAnsi="宋体" w:cs="宋体" w:hint="eastAsia"/>
          <w:bCs/>
          <w:color w:val="000000"/>
          <w:kern w:val="0"/>
          <w:sz w:val="24"/>
          <w:szCs w:val="20"/>
        </w:rPr>
        <w:t>第三章：建设工程施工合同</w:t>
      </w:r>
    </w:p>
    <w:p w:rsidR="008034EE" w:rsidRDefault="008034EE">
      <w:pPr>
        <w:spacing w:line="480" w:lineRule="exact"/>
        <w:ind w:firstLine="480"/>
        <w:rPr>
          <w:rFonts w:hAnsi="宋体" w:cs="宋体"/>
          <w:bCs/>
          <w:color w:val="000000"/>
        </w:rPr>
      </w:pPr>
      <w:r>
        <w:rPr>
          <w:rFonts w:ascii="宋体" w:hAnsi="宋体" w:cs="宋体" w:hint="eastAsia"/>
          <w:bCs/>
          <w:color w:val="000000"/>
          <w:kern w:val="0"/>
          <w:sz w:val="24"/>
          <w:szCs w:val="20"/>
        </w:rPr>
        <w:t>第四章：工程建设标准</w:t>
      </w:r>
    </w:p>
    <w:p w:rsidR="008034EE" w:rsidRDefault="008034EE">
      <w:pPr>
        <w:spacing w:line="480" w:lineRule="exact"/>
        <w:ind w:firstLine="480"/>
        <w:rPr>
          <w:rFonts w:ascii="宋体" w:hAnsi="宋体" w:cs="宋体"/>
          <w:bCs/>
          <w:color w:val="000000"/>
          <w:kern w:val="0"/>
          <w:sz w:val="24"/>
          <w:szCs w:val="20"/>
        </w:rPr>
      </w:pPr>
      <w:r>
        <w:rPr>
          <w:rFonts w:ascii="宋体" w:hAnsi="宋体" w:cs="宋体" w:hint="eastAsia"/>
          <w:bCs/>
          <w:color w:val="000000"/>
          <w:kern w:val="0"/>
          <w:sz w:val="24"/>
          <w:szCs w:val="20"/>
        </w:rPr>
        <w:t>第五章：图纸、技术资料及附件</w:t>
      </w:r>
    </w:p>
    <w:p w:rsidR="008034EE" w:rsidRDefault="008034EE">
      <w:pPr>
        <w:spacing w:line="480" w:lineRule="exact"/>
        <w:ind w:firstLine="480"/>
        <w:rPr>
          <w:rFonts w:hAnsi="宋体"/>
          <w:bCs/>
          <w:color w:val="000000"/>
          <w:lang w:val="zh-CN"/>
        </w:rPr>
      </w:pPr>
      <w:r>
        <w:rPr>
          <w:rFonts w:ascii="宋体" w:hAnsi="宋体" w:hint="eastAsia"/>
          <w:bCs/>
          <w:color w:val="000000"/>
          <w:kern w:val="0"/>
          <w:sz w:val="24"/>
          <w:szCs w:val="20"/>
          <w:lang w:val="zh-CN"/>
        </w:rPr>
        <w:t>第六章：资格审查文件格式</w:t>
      </w:r>
    </w:p>
    <w:p w:rsidR="008034EE" w:rsidRDefault="008034EE">
      <w:pPr>
        <w:spacing w:line="480" w:lineRule="exact"/>
        <w:ind w:firstLine="480"/>
        <w:rPr>
          <w:rFonts w:hAnsi="宋体" w:cs="宋体"/>
          <w:bCs/>
          <w:color w:val="000000"/>
        </w:rPr>
      </w:pPr>
      <w:r>
        <w:rPr>
          <w:rFonts w:ascii="宋体" w:hAnsi="宋体" w:cs="宋体" w:hint="eastAsia"/>
          <w:bCs/>
          <w:color w:val="000000"/>
          <w:kern w:val="0"/>
          <w:sz w:val="24"/>
          <w:szCs w:val="20"/>
        </w:rPr>
        <w:t xml:space="preserve">第七章：商务标文件格式 </w:t>
      </w:r>
    </w:p>
    <w:p w:rsidR="008034EE" w:rsidRDefault="008034EE">
      <w:pPr>
        <w:spacing w:line="480" w:lineRule="exact"/>
        <w:ind w:firstLine="480"/>
        <w:rPr>
          <w:rFonts w:hAnsi="宋体"/>
          <w:bCs/>
          <w:color w:val="000000"/>
          <w:lang w:val="zh-CN"/>
        </w:rPr>
      </w:pPr>
      <w:r>
        <w:rPr>
          <w:rFonts w:ascii="宋体" w:hAnsi="宋体" w:hint="eastAsia"/>
          <w:bCs/>
          <w:color w:val="000000"/>
          <w:kern w:val="0"/>
          <w:sz w:val="24"/>
          <w:szCs w:val="20"/>
          <w:lang w:val="zh-CN"/>
        </w:rPr>
        <w:t>第八章：工程量清单</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5.2</w:t>
      </w:r>
      <w:r>
        <w:rPr>
          <w:rFonts w:ascii="Cambria Math" w:hAnsi="Cambria Math"/>
          <w:bCs/>
          <w:color w:val="000000"/>
          <w:sz w:val="24"/>
        </w:rPr>
        <w:t>根据本章第</w:t>
      </w:r>
      <w:r>
        <w:rPr>
          <w:rFonts w:ascii="Cambria Math" w:hAnsi="Cambria Math"/>
          <w:bCs/>
          <w:color w:val="000000"/>
          <w:sz w:val="24"/>
        </w:rPr>
        <w:t>6</w:t>
      </w:r>
      <w:r>
        <w:rPr>
          <w:rFonts w:ascii="Cambria Math" w:hAnsi="Cambria Math"/>
          <w:bCs/>
          <w:color w:val="000000"/>
          <w:sz w:val="24"/>
        </w:rPr>
        <w:t>、</w:t>
      </w:r>
      <w:r>
        <w:rPr>
          <w:rFonts w:ascii="Cambria Math" w:hAnsi="Cambria Math"/>
          <w:bCs/>
          <w:color w:val="000000"/>
          <w:sz w:val="24"/>
        </w:rPr>
        <w:t>7</w:t>
      </w:r>
      <w:r>
        <w:rPr>
          <w:rFonts w:ascii="Cambria Math" w:hAnsi="Cambria Math"/>
          <w:bCs/>
          <w:color w:val="000000"/>
          <w:sz w:val="24"/>
        </w:rPr>
        <w:t>款对招标文件所作的澄清、修改，构成招标文件的组成部分。投标人在投标截止时间前，应通过</w:t>
      </w:r>
      <w:r w:rsidR="0008693B">
        <w:rPr>
          <w:rFonts w:ascii="Cambria Math" w:hAnsi="Cambria Math" w:hint="eastAsia"/>
          <w:b/>
          <w:bCs/>
          <w:color w:val="000000"/>
          <w:sz w:val="24"/>
          <w:u w:val="single"/>
        </w:rPr>
        <w:t>南通市机关事务管理局网站和南通市市级机关第二幼儿园</w:t>
      </w:r>
      <w:r>
        <w:rPr>
          <w:rFonts w:ascii="Cambria Math" w:hAnsi="Cambria Math"/>
          <w:bCs/>
          <w:color w:val="000000"/>
          <w:sz w:val="24"/>
        </w:rPr>
        <w:t>随时查阅有关该工程招标文件的澄清、招标文件的修改</w:t>
      </w:r>
      <w:r>
        <w:rPr>
          <w:rFonts w:ascii="Cambria Math" w:hAnsi="Cambria Math"/>
          <w:bCs/>
          <w:color w:val="000000"/>
          <w:sz w:val="24"/>
        </w:rPr>
        <w:t>(</w:t>
      </w:r>
      <w:r>
        <w:rPr>
          <w:rFonts w:ascii="Cambria Math" w:hAnsi="Cambria Math"/>
          <w:bCs/>
          <w:color w:val="000000"/>
          <w:sz w:val="24"/>
        </w:rPr>
        <w:t>招标答疑、补遗文件</w:t>
      </w:r>
      <w:r>
        <w:rPr>
          <w:rFonts w:ascii="Cambria Math" w:hAnsi="Cambria Math"/>
          <w:bCs/>
          <w:color w:val="000000"/>
          <w:sz w:val="24"/>
        </w:rPr>
        <w:t>)</w:t>
      </w:r>
      <w:r>
        <w:rPr>
          <w:rFonts w:ascii="Cambria Math" w:hAnsi="Cambria Math"/>
          <w:bCs/>
          <w:color w:val="000000"/>
          <w:sz w:val="24"/>
        </w:rPr>
        <w:t>、招标控制价公示等内容。</w:t>
      </w:r>
      <w:r>
        <w:rPr>
          <w:rFonts w:ascii="Cambria Math" w:hAnsi="Cambria Math"/>
          <w:b/>
          <w:bCs/>
          <w:color w:val="000000"/>
          <w:sz w:val="24"/>
        </w:rPr>
        <w:t>投标人查阅如有遗漏，其风险应由投标人自行承担</w:t>
      </w:r>
      <w:r>
        <w:rPr>
          <w:rFonts w:ascii="Cambria Math" w:hAnsi="Cambria Math"/>
          <w:bCs/>
          <w:color w:val="000000"/>
          <w:sz w:val="24"/>
        </w:rPr>
        <w:t>。</w:t>
      </w:r>
    </w:p>
    <w:p w:rsidR="008034EE" w:rsidRDefault="008034EE">
      <w:pPr>
        <w:autoSpaceDE w:val="0"/>
        <w:autoSpaceDN w:val="0"/>
        <w:adjustRightInd w:val="0"/>
        <w:spacing w:line="480" w:lineRule="exact"/>
        <w:ind w:firstLineChars="200" w:firstLine="480"/>
        <w:jc w:val="left"/>
        <w:rPr>
          <w:rFonts w:ascii="Cambria Math" w:hAnsi="Cambria Math"/>
          <w:bCs/>
          <w:color w:val="000000"/>
          <w:kern w:val="0"/>
          <w:sz w:val="24"/>
        </w:rPr>
      </w:pPr>
      <w:r>
        <w:rPr>
          <w:rFonts w:ascii="Cambria Math" w:hAnsi="Cambria Math"/>
          <w:bCs/>
          <w:color w:val="000000"/>
          <w:kern w:val="0"/>
          <w:sz w:val="24"/>
        </w:rPr>
        <w:t>6</w:t>
      </w:r>
      <w:r>
        <w:rPr>
          <w:rFonts w:ascii="Cambria Math" w:hAnsi="Cambria Math"/>
          <w:bCs/>
          <w:color w:val="000000"/>
          <w:kern w:val="0"/>
          <w:sz w:val="24"/>
        </w:rPr>
        <w:t>、招标文件的澄清</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6.1</w:t>
      </w:r>
      <w:r>
        <w:rPr>
          <w:rFonts w:ascii="Cambria Math" w:hAnsi="Cambria Math"/>
          <w:bCs/>
          <w:color w:val="000000"/>
          <w:sz w:val="24"/>
        </w:rPr>
        <w:t>投标人从</w:t>
      </w:r>
      <w:r w:rsidR="0008693B">
        <w:rPr>
          <w:rFonts w:ascii="Cambria Math" w:hAnsi="Cambria Math" w:hint="eastAsia"/>
          <w:b/>
          <w:bCs/>
          <w:color w:val="000000"/>
          <w:sz w:val="24"/>
          <w:u w:val="single"/>
        </w:rPr>
        <w:t>南通市机关事务管理局网站和南通市市级机关第二幼儿园</w:t>
      </w:r>
      <w:r>
        <w:rPr>
          <w:rFonts w:ascii="Cambria Math" w:hAnsi="Cambria Math"/>
          <w:bCs/>
          <w:color w:val="000000"/>
          <w:sz w:val="24"/>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w:t>
      </w:r>
      <w:r>
        <w:rPr>
          <w:rFonts w:ascii="Cambria Math" w:hAnsi="Cambria Math"/>
          <w:bCs/>
          <w:color w:val="000000"/>
          <w:sz w:val="24"/>
        </w:rPr>
        <w:lastRenderedPageBreak/>
        <w:t>是对</w:t>
      </w:r>
      <w:r>
        <w:rPr>
          <w:rFonts w:ascii="Cambria Math" w:hAnsi="Cambria Math"/>
          <w:bCs/>
          <w:color w:val="000000"/>
          <w:sz w:val="24"/>
        </w:rPr>
        <w:t>“</w:t>
      </w:r>
      <w:r>
        <w:rPr>
          <w:rFonts w:ascii="Cambria Math" w:hAnsi="Cambria Math"/>
          <w:bCs/>
          <w:color w:val="000000"/>
          <w:sz w:val="24"/>
        </w:rPr>
        <w:t>分部分项工程量清单与计价表</w:t>
      </w:r>
      <w:r>
        <w:rPr>
          <w:rFonts w:ascii="Cambria Math" w:hAnsi="Cambria Math"/>
          <w:bCs/>
          <w:color w:val="000000"/>
          <w:sz w:val="24"/>
        </w:rPr>
        <w:t>”</w:t>
      </w:r>
      <w:r>
        <w:rPr>
          <w:rFonts w:ascii="Cambria Math" w:hAnsi="Cambria Math"/>
          <w:bCs/>
          <w:color w:val="000000"/>
          <w:sz w:val="24"/>
        </w:rPr>
        <w:t>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w:t>
      </w:r>
      <w:r>
        <w:rPr>
          <w:rFonts w:ascii="Cambria Math" w:hAnsi="Cambria Math"/>
          <w:bCs/>
          <w:color w:val="000000"/>
          <w:sz w:val="24"/>
        </w:rPr>
        <w:t>(</w:t>
      </w:r>
      <w:r>
        <w:rPr>
          <w:rFonts w:ascii="Cambria Math" w:hAnsi="Cambria Math"/>
          <w:bCs/>
          <w:color w:val="000000"/>
          <w:sz w:val="24"/>
        </w:rPr>
        <w:t>或</w:t>
      </w:r>
      <w:r>
        <w:rPr>
          <w:rFonts w:ascii="Cambria Math" w:hAnsi="Cambria Math"/>
          <w:bCs/>
          <w:color w:val="000000"/>
          <w:sz w:val="24"/>
        </w:rPr>
        <w:t>)</w:t>
      </w:r>
      <w:r>
        <w:rPr>
          <w:rFonts w:ascii="Cambria Math" w:hAnsi="Cambria Math"/>
          <w:bCs/>
          <w:color w:val="000000"/>
          <w:sz w:val="24"/>
        </w:rPr>
        <w:t>修改文件。</w:t>
      </w:r>
    </w:p>
    <w:p w:rsidR="00FD67C4" w:rsidRDefault="00FD67C4">
      <w:pPr>
        <w:spacing w:line="480" w:lineRule="exact"/>
        <w:ind w:firstLineChars="200" w:firstLine="480"/>
        <w:rPr>
          <w:rFonts w:ascii="Cambria Math" w:hAnsi="Cambria Math"/>
          <w:bCs/>
          <w:color w:val="000000"/>
          <w:sz w:val="24"/>
        </w:rPr>
      </w:pP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6.2</w:t>
      </w:r>
      <w:r>
        <w:rPr>
          <w:rFonts w:ascii="Cambria Math" w:hAnsi="Cambria Math"/>
          <w:bCs/>
          <w:color w:val="000000"/>
          <w:sz w:val="24"/>
        </w:rPr>
        <w:t>招标人不组织集中答疑，投标人如对招标公告、招标文件、工程量清单、图纸、标底、招标控制价等文件存在前后矛盾，部分条款说明不清、存在歧义、违反相关法律法规，存在限制性条款等有疑问的应</w:t>
      </w:r>
      <w:r>
        <w:rPr>
          <w:rFonts w:ascii="Cambria Math" w:hAnsi="Cambria Math"/>
          <w:b/>
          <w:bCs/>
          <w:color w:val="000000"/>
          <w:sz w:val="24"/>
        </w:rPr>
        <w:t>在</w:t>
      </w:r>
      <w:r w:rsidRPr="0091790C">
        <w:rPr>
          <w:rFonts w:ascii="Cambria Math" w:hAnsi="Cambria Math" w:hint="eastAsia"/>
          <w:b/>
          <w:bCs/>
          <w:color w:val="000000"/>
          <w:sz w:val="24"/>
          <w:highlight w:val="yellow"/>
          <w:u w:val="single"/>
        </w:rPr>
        <w:t>2018</w:t>
      </w:r>
      <w:r w:rsidRPr="0091790C">
        <w:rPr>
          <w:rFonts w:ascii="Cambria Math" w:hAnsi="Cambria Math"/>
          <w:b/>
          <w:bCs/>
          <w:color w:val="000000"/>
          <w:sz w:val="24"/>
          <w:highlight w:val="yellow"/>
        </w:rPr>
        <w:t>年</w:t>
      </w:r>
      <w:r w:rsidRPr="0091790C">
        <w:rPr>
          <w:rFonts w:ascii="Cambria Math" w:hAnsi="Cambria Math" w:hint="eastAsia"/>
          <w:b/>
          <w:bCs/>
          <w:color w:val="000000"/>
          <w:sz w:val="24"/>
          <w:highlight w:val="yellow"/>
          <w:u w:val="single"/>
        </w:rPr>
        <w:t xml:space="preserve">  </w:t>
      </w:r>
      <w:r w:rsidR="00FD56A3">
        <w:rPr>
          <w:rFonts w:ascii="Cambria Math" w:hAnsi="Cambria Math" w:hint="eastAsia"/>
          <w:b/>
          <w:bCs/>
          <w:color w:val="000000"/>
          <w:sz w:val="24"/>
          <w:highlight w:val="yellow"/>
          <w:u w:val="single"/>
        </w:rPr>
        <w:t>6</w:t>
      </w:r>
      <w:r w:rsidRPr="0091790C">
        <w:rPr>
          <w:rFonts w:ascii="Cambria Math" w:hAnsi="Cambria Math" w:hint="eastAsia"/>
          <w:b/>
          <w:bCs/>
          <w:color w:val="000000"/>
          <w:sz w:val="24"/>
          <w:highlight w:val="yellow"/>
          <w:u w:val="single"/>
        </w:rPr>
        <w:t xml:space="preserve"> </w:t>
      </w:r>
      <w:r w:rsidRPr="0091790C">
        <w:rPr>
          <w:rFonts w:ascii="Cambria Math" w:hAnsi="Cambria Math"/>
          <w:b/>
          <w:bCs/>
          <w:color w:val="000000"/>
          <w:sz w:val="24"/>
          <w:highlight w:val="yellow"/>
        </w:rPr>
        <w:t>月</w:t>
      </w:r>
      <w:r w:rsidR="0091790C" w:rsidRPr="0091790C">
        <w:rPr>
          <w:rFonts w:ascii="Cambria Math" w:hAnsi="Cambria Math" w:hint="eastAsia"/>
          <w:b/>
          <w:bCs/>
          <w:color w:val="000000"/>
          <w:sz w:val="24"/>
          <w:highlight w:val="yellow"/>
          <w:u w:val="single"/>
        </w:rPr>
        <w:t xml:space="preserve"> </w:t>
      </w:r>
      <w:r w:rsidR="000841B5">
        <w:rPr>
          <w:rFonts w:ascii="Cambria Math" w:hAnsi="Cambria Math" w:hint="eastAsia"/>
          <w:b/>
          <w:bCs/>
          <w:color w:val="000000"/>
          <w:sz w:val="24"/>
          <w:highlight w:val="yellow"/>
          <w:u w:val="single"/>
        </w:rPr>
        <w:t>21</w:t>
      </w:r>
      <w:r w:rsidR="0091790C" w:rsidRPr="0091790C">
        <w:rPr>
          <w:rFonts w:ascii="Cambria Math" w:hAnsi="Cambria Math" w:hint="eastAsia"/>
          <w:b/>
          <w:bCs/>
          <w:color w:val="000000"/>
          <w:sz w:val="24"/>
          <w:highlight w:val="yellow"/>
          <w:u w:val="single"/>
        </w:rPr>
        <w:t xml:space="preserve"> </w:t>
      </w:r>
      <w:r w:rsidRPr="0091790C">
        <w:rPr>
          <w:rFonts w:ascii="Cambria Math" w:hAnsi="Cambria Math"/>
          <w:b/>
          <w:bCs/>
          <w:color w:val="000000"/>
          <w:sz w:val="24"/>
          <w:highlight w:val="yellow"/>
        </w:rPr>
        <w:t>日</w:t>
      </w:r>
      <w:r w:rsidRPr="0091790C">
        <w:rPr>
          <w:rFonts w:ascii="Cambria Math" w:hAnsi="Cambria Math" w:hint="eastAsia"/>
          <w:b/>
          <w:bCs/>
          <w:color w:val="000000"/>
          <w:sz w:val="24"/>
          <w:highlight w:val="yellow"/>
          <w:u w:val="single"/>
        </w:rPr>
        <w:t>17</w:t>
      </w:r>
      <w:r w:rsidRPr="0091790C">
        <w:rPr>
          <w:rFonts w:ascii="Cambria Math" w:hAnsi="Cambria Math"/>
          <w:b/>
          <w:bCs/>
          <w:color w:val="000000"/>
          <w:sz w:val="24"/>
          <w:highlight w:val="yellow"/>
        </w:rPr>
        <w:t>时前</w:t>
      </w:r>
      <w:r>
        <w:rPr>
          <w:rFonts w:ascii="Cambria Math" w:hAnsi="Cambria Math"/>
          <w:bCs/>
          <w:color w:val="000000"/>
          <w:sz w:val="24"/>
        </w:rPr>
        <w:t>向招标人提出澄清要求，</w:t>
      </w:r>
      <w:hyperlink r:id="rId9" w:history="1">
        <w:r>
          <w:rPr>
            <w:rFonts w:ascii="Cambria Math" w:hAnsi="Cambria Math"/>
            <w:bCs/>
            <w:color w:val="000000"/>
            <w:sz w:val="24"/>
          </w:rPr>
          <w:t>以电子文件形式发送至</w:t>
        </w:r>
      </w:hyperlink>
      <w:r>
        <w:rPr>
          <w:rFonts w:ascii="Cambria Math" w:hAnsi="Cambria Math"/>
          <w:bCs/>
          <w:color w:val="000000"/>
          <w:sz w:val="24"/>
        </w:rPr>
        <w:t>指定邮箱</w:t>
      </w:r>
      <w:r>
        <w:rPr>
          <w:rFonts w:ascii="Cambria Math" w:hAnsi="Cambria Math"/>
          <w:b/>
          <w:bCs/>
          <w:color w:val="000000"/>
          <w:sz w:val="24"/>
        </w:rPr>
        <w:t>：</w:t>
      </w:r>
      <w:r>
        <w:rPr>
          <w:rFonts w:ascii="Cambria Math" w:hAnsi="Cambria Math" w:hint="eastAsia"/>
          <w:b/>
          <w:bCs/>
          <w:color w:val="000000"/>
          <w:sz w:val="24"/>
          <w:u w:val="single"/>
        </w:rPr>
        <w:t>yanglent@qq.com</w:t>
      </w:r>
      <w:r>
        <w:rPr>
          <w:rFonts w:ascii="Cambria Math" w:hAnsi="Cambria Math"/>
          <w:bCs/>
          <w:color w:val="000000"/>
          <w:sz w:val="24"/>
        </w:rPr>
        <w:t>（不具单位名称，不加盖单位公章）。招标人在收到疑问材料后</w:t>
      </w:r>
      <w:r>
        <w:rPr>
          <w:rFonts w:ascii="Cambria Math" w:hAnsi="Cambria Math"/>
          <w:bCs/>
          <w:color w:val="000000"/>
          <w:sz w:val="24"/>
        </w:rPr>
        <w:t>2</w:t>
      </w:r>
      <w:r>
        <w:rPr>
          <w:rFonts w:ascii="Cambria Math" w:hAnsi="Cambria Math"/>
          <w:bCs/>
          <w:color w:val="000000"/>
          <w:sz w:val="24"/>
        </w:rPr>
        <w:t>日内予以解答，并于</w:t>
      </w:r>
      <w:r w:rsidRPr="0091790C">
        <w:rPr>
          <w:rFonts w:ascii="Cambria Math" w:hAnsi="Cambria Math" w:hint="eastAsia"/>
          <w:b/>
          <w:bCs/>
          <w:color w:val="000000"/>
          <w:sz w:val="24"/>
          <w:highlight w:val="yellow"/>
          <w:u w:val="single"/>
        </w:rPr>
        <w:t>2018</w:t>
      </w:r>
      <w:r w:rsidRPr="0091790C">
        <w:rPr>
          <w:rFonts w:ascii="Cambria Math" w:hAnsi="Cambria Math"/>
          <w:b/>
          <w:bCs/>
          <w:color w:val="000000"/>
          <w:sz w:val="24"/>
          <w:highlight w:val="yellow"/>
        </w:rPr>
        <w:t>年</w:t>
      </w:r>
      <w:r w:rsidR="0091790C" w:rsidRPr="0091790C">
        <w:rPr>
          <w:rFonts w:ascii="Cambria Math" w:hAnsi="Cambria Math" w:hint="eastAsia"/>
          <w:b/>
          <w:bCs/>
          <w:color w:val="000000"/>
          <w:sz w:val="24"/>
          <w:highlight w:val="yellow"/>
          <w:u w:val="single"/>
        </w:rPr>
        <w:t xml:space="preserve"> </w:t>
      </w:r>
      <w:r w:rsidR="00FD56A3">
        <w:rPr>
          <w:rFonts w:ascii="Cambria Math" w:hAnsi="Cambria Math" w:hint="eastAsia"/>
          <w:b/>
          <w:bCs/>
          <w:color w:val="000000"/>
          <w:sz w:val="24"/>
          <w:highlight w:val="yellow"/>
          <w:u w:val="single"/>
        </w:rPr>
        <w:t>6</w:t>
      </w:r>
      <w:r w:rsidR="0091790C" w:rsidRPr="0091790C">
        <w:rPr>
          <w:rFonts w:ascii="Cambria Math" w:hAnsi="Cambria Math" w:hint="eastAsia"/>
          <w:b/>
          <w:bCs/>
          <w:color w:val="000000"/>
          <w:sz w:val="24"/>
          <w:highlight w:val="yellow"/>
          <w:u w:val="single"/>
        </w:rPr>
        <w:t xml:space="preserve">  </w:t>
      </w:r>
      <w:r w:rsidRPr="0091790C">
        <w:rPr>
          <w:rFonts w:ascii="Cambria Math" w:hAnsi="Cambria Math"/>
          <w:b/>
          <w:bCs/>
          <w:color w:val="000000"/>
          <w:sz w:val="24"/>
          <w:highlight w:val="yellow"/>
        </w:rPr>
        <w:t>月</w:t>
      </w:r>
      <w:r w:rsidR="0091790C" w:rsidRPr="0091790C">
        <w:rPr>
          <w:rFonts w:ascii="Cambria Math" w:hAnsi="Cambria Math" w:hint="eastAsia"/>
          <w:b/>
          <w:bCs/>
          <w:color w:val="000000"/>
          <w:sz w:val="24"/>
          <w:highlight w:val="yellow"/>
          <w:u w:val="single"/>
        </w:rPr>
        <w:t xml:space="preserve"> </w:t>
      </w:r>
      <w:r w:rsidR="000841B5">
        <w:rPr>
          <w:rFonts w:ascii="Cambria Math" w:hAnsi="Cambria Math" w:hint="eastAsia"/>
          <w:b/>
          <w:bCs/>
          <w:color w:val="000000"/>
          <w:sz w:val="24"/>
          <w:highlight w:val="yellow"/>
          <w:u w:val="single"/>
        </w:rPr>
        <w:t>22</w:t>
      </w:r>
      <w:r w:rsidR="0091790C" w:rsidRPr="0091790C">
        <w:rPr>
          <w:rFonts w:ascii="Cambria Math" w:hAnsi="Cambria Math" w:hint="eastAsia"/>
          <w:b/>
          <w:bCs/>
          <w:color w:val="000000"/>
          <w:sz w:val="24"/>
          <w:highlight w:val="yellow"/>
          <w:u w:val="single"/>
        </w:rPr>
        <w:t xml:space="preserve"> </w:t>
      </w:r>
      <w:r w:rsidRPr="0091790C">
        <w:rPr>
          <w:rFonts w:ascii="Cambria Math" w:hAnsi="Cambria Math"/>
          <w:b/>
          <w:bCs/>
          <w:color w:val="000000"/>
          <w:sz w:val="24"/>
          <w:highlight w:val="yellow"/>
        </w:rPr>
        <w:t>日</w:t>
      </w:r>
      <w:r>
        <w:rPr>
          <w:rFonts w:ascii="Cambria Math" w:hAnsi="Cambria Math" w:hint="eastAsia"/>
          <w:b/>
          <w:bCs/>
          <w:color w:val="000000"/>
          <w:sz w:val="24"/>
          <w:u w:val="single"/>
        </w:rPr>
        <w:t>17</w:t>
      </w:r>
      <w:r>
        <w:rPr>
          <w:rFonts w:ascii="Cambria Math" w:hAnsi="Cambria Math"/>
          <w:b/>
          <w:bCs/>
          <w:color w:val="000000"/>
          <w:sz w:val="24"/>
        </w:rPr>
        <w:t>时</w:t>
      </w:r>
      <w:r>
        <w:rPr>
          <w:rFonts w:ascii="Cambria Math" w:hAnsi="Cambria Math"/>
          <w:bCs/>
          <w:color w:val="000000"/>
          <w:sz w:val="24"/>
        </w:rPr>
        <w:t>前将解答内容（若有）以电子文档上传至</w:t>
      </w:r>
      <w:r w:rsidR="0008693B">
        <w:rPr>
          <w:rFonts w:ascii="Cambria Math" w:hAnsi="Cambria Math" w:hint="eastAsia"/>
          <w:b/>
          <w:bCs/>
          <w:color w:val="000000"/>
          <w:sz w:val="24"/>
          <w:u w:val="single"/>
        </w:rPr>
        <w:t>南通市机关事务管理局网站和南通市市级机关第二幼儿园</w:t>
      </w:r>
      <w:r>
        <w:rPr>
          <w:rFonts w:ascii="Cambria Math" w:hAnsi="Cambria Math"/>
          <w:bCs/>
          <w:color w:val="000000"/>
          <w:sz w:val="24"/>
        </w:rPr>
        <w:t>，请各潜在投标人在</w:t>
      </w:r>
      <w:r w:rsidR="0008693B">
        <w:rPr>
          <w:rFonts w:ascii="Cambria Math" w:hAnsi="Cambria Math" w:hint="eastAsia"/>
          <w:b/>
          <w:bCs/>
          <w:color w:val="000000"/>
          <w:sz w:val="24"/>
          <w:u w:val="single"/>
        </w:rPr>
        <w:t>南通市机关事务管理局网站和南通市市级机关第二幼儿园</w:t>
      </w:r>
      <w:r>
        <w:rPr>
          <w:rFonts w:ascii="Cambria Math" w:hAnsi="Cambria Math"/>
          <w:bCs/>
          <w:color w:val="000000"/>
          <w:sz w:val="24"/>
        </w:rPr>
        <w:t>自行下载。</w:t>
      </w:r>
    </w:p>
    <w:p w:rsidR="008034EE" w:rsidRDefault="008034EE">
      <w:pPr>
        <w:spacing w:line="480" w:lineRule="exact"/>
        <w:ind w:firstLineChars="200" w:firstLine="482"/>
        <w:rPr>
          <w:rFonts w:ascii="Cambria Math" w:hAnsi="Cambria Math"/>
          <w:b/>
          <w:bCs/>
          <w:color w:val="000000"/>
          <w:sz w:val="24"/>
        </w:rPr>
      </w:pPr>
      <w:r>
        <w:rPr>
          <w:rFonts w:ascii="Cambria Math" w:hAnsi="Cambria Math"/>
          <w:b/>
          <w:bCs/>
          <w:color w:val="000000"/>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6.3</w:t>
      </w:r>
      <w:r>
        <w:rPr>
          <w:rFonts w:ascii="Cambria Math" w:hAnsi="Cambria Math"/>
          <w:bCs/>
          <w:color w:val="000000"/>
          <w:sz w:val="24"/>
        </w:rPr>
        <w:t>招标文件的澄清答疑将在</w:t>
      </w:r>
      <w:r>
        <w:rPr>
          <w:rFonts w:ascii="Cambria Math" w:hAnsi="Cambria Math" w:hint="eastAsia"/>
          <w:bCs/>
          <w:color w:val="000000"/>
          <w:sz w:val="24"/>
        </w:rPr>
        <w:t>6.2</w:t>
      </w:r>
      <w:r>
        <w:rPr>
          <w:rFonts w:ascii="Cambria Math" w:hAnsi="Cambria Math"/>
          <w:bCs/>
          <w:color w:val="000000"/>
          <w:sz w:val="24"/>
        </w:rPr>
        <w:t>规定的时间前，在</w:t>
      </w:r>
      <w:r w:rsidR="0008693B">
        <w:rPr>
          <w:rFonts w:ascii="Cambria Math" w:hAnsi="Cambria Math" w:hint="eastAsia"/>
          <w:b/>
          <w:bCs/>
          <w:color w:val="000000"/>
          <w:sz w:val="24"/>
          <w:u w:val="single"/>
        </w:rPr>
        <w:t>南通市机关事务管理局网站和南通市市级机关第二幼儿园</w:t>
      </w:r>
      <w:r>
        <w:rPr>
          <w:rFonts w:ascii="Cambria Math" w:hAnsi="Cambria Math"/>
          <w:bCs/>
          <w:color w:val="000000"/>
          <w:sz w:val="24"/>
        </w:rPr>
        <w:t>向所有投标人公示，但招标人不指明澄清问题的来源。如果招标人在检查投标人提交的工程量差异问题后认为没有必要对工程量清单进行补充和</w:t>
      </w:r>
      <w:r>
        <w:rPr>
          <w:rFonts w:ascii="Cambria Math" w:hAnsi="Cambria Math"/>
          <w:bCs/>
          <w:color w:val="000000"/>
          <w:sz w:val="24"/>
        </w:rPr>
        <w:t>(</w:t>
      </w:r>
      <w:r>
        <w:rPr>
          <w:rFonts w:ascii="Cambria Math" w:hAnsi="Cambria Math"/>
          <w:bCs/>
          <w:color w:val="000000"/>
          <w:sz w:val="24"/>
        </w:rPr>
        <w:t>或</w:t>
      </w:r>
      <w:r>
        <w:rPr>
          <w:rFonts w:ascii="Cambria Math" w:hAnsi="Cambria Math"/>
          <w:bCs/>
          <w:color w:val="000000"/>
          <w:sz w:val="24"/>
        </w:rPr>
        <w:t>)</w:t>
      </w:r>
      <w:r>
        <w:rPr>
          <w:rFonts w:ascii="Cambria Math" w:hAnsi="Cambria Math"/>
          <w:bCs/>
          <w:color w:val="000000"/>
          <w:sz w:val="24"/>
        </w:rPr>
        <w:t>修改，或者招标人根据投标人所提问题对工程量清单进行了补充和</w:t>
      </w:r>
      <w:r>
        <w:rPr>
          <w:rFonts w:ascii="Cambria Math" w:hAnsi="Cambria Math"/>
          <w:bCs/>
          <w:color w:val="000000"/>
          <w:sz w:val="24"/>
        </w:rPr>
        <w:t>(</w:t>
      </w:r>
      <w:r>
        <w:rPr>
          <w:rFonts w:ascii="Cambria Math" w:hAnsi="Cambria Math"/>
          <w:bCs/>
          <w:color w:val="000000"/>
          <w:sz w:val="24"/>
        </w:rPr>
        <w:t>或</w:t>
      </w:r>
      <w:r>
        <w:rPr>
          <w:rFonts w:ascii="Cambria Math" w:hAnsi="Cambria Math"/>
          <w:bCs/>
          <w:color w:val="000000"/>
          <w:sz w:val="24"/>
        </w:rPr>
        <w:t>)</w:t>
      </w:r>
      <w:r>
        <w:rPr>
          <w:rFonts w:ascii="Cambria Math" w:hAnsi="Cambria Math"/>
          <w:bCs/>
          <w:color w:val="000000"/>
          <w:sz w:val="24"/>
        </w:rPr>
        <w:t>修改，但投标人认为工程量清单中的工程量依然存在差异，则此类差异不再提交招标人答疑和修正，而是直接按招标人提供的工程量清单</w:t>
      </w:r>
      <w:r>
        <w:rPr>
          <w:rFonts w:ascii="Cambria Math" w:hAnsi="Cambria Math"/>
          <w:bCs/>
          <w:color w:val="000000"/>
          <w:sz w:val="24"/>
        </w:rPr>
        <w:t>(</w:t>
      </w:r>
      <w:r>
        <w:rPr>
          <w:rFonts w:ascii="Cambria Math" w:hAnsi="Cambria Math"/>
          <w:bCs/>
          <w:color w:val="000000"/>
          <w:sz w:val="24"/>
        </w:rPr>
        <w:t>包括招标人已作的补充和</w:t>
      </w:r>
      <w:r>
        <w:rPr>
          <w:rFonts w:ascii="Cambria Math" w:hAnsi="Cambria Math"/>
          <w:bCs/>
          <w:color w:val="000000"/>
          <w:sz w:val="24"/>
        </w:rPr>
        <w:t>(</w:t>
      </w:r>
      <w:r>
        <w:rPr>
          <w:rFonts w:ascii="Cambria Math" w:hAnsi="Cambria Math"/>
          <w:bCs/>
          <w:color w:val="000000"/>
          <w:sz w:val="24"/>
        </w:rPr>
        <w:t>或</w:t>
      </w:r>
      <w:r>
        <w:rPr>
          <w:rFonts w:ascii="Cambria Math" w:hAnsi="Cambria Math"/>
          <w:bCs/>
          <w:color w:val="000000"/>
          <w:sz w:val="24"/>
        </w:rPr>
        <w:t>)</w:t>
      </w:r>
      <w:r>
        <w:rPr>
          <w:rFonts w:ascii="Cambria Math" w:hAnsi="Cambria Math"/>
          <w:bCs/>
          <w:color w:val="000000"/>
          <w:sz w:val="24"/>
        </w:rPr>
        <w:t>修改</w:t>
      </w:r>
      <w:r>
        <w:rPr>
          <w:rFonts w:ascii="Cambria Math" w:hAnsi="Cambria Math"/>
          <w:bCs/>
          <w:color w:val="000000"/>
          <w:sz w:val="24"/>
        </w:rPr>
        <w:t>)</w:t>
      </w:r>
      <w:r>
        <w:rPr>
          <w:rFonts w:ascii="Cambria Math" w:hAnsi="Cambria Math"/>
          <w:bCs/>
          <w:color w:val="000000"/>
          <w:sz w:val="24"/>
        </w:rPr>
        <w:t>进行投标报价。</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投标人对招标人提供的招标文件所做出的推论、解释和结论，招标人概不负责。投标人由于对招标文件的任何推论和误解均由投标人自负。</w:t>
      </w:r>
    </w:p>
    <w:p w:rsidR="00FD67C4" w:rsidRDefault="00FD67C4">
      <w:pPr>
        <w:spacing w:line="480" w:lineRule="exact"/>
        <w:ind w:firstLineChars="200" w:firstLine="480"/>
        <w:rPr>
          <w:rFonts w:ascii="Cambria Math" w:hAnsi="Cambria Math"/>
          <w:bCs/>
          <w:color w:val="000000"/>
          <w:sz w:val="24"/>
        </w:rPr>
      </w:pPr>
    </w:p>
    <w:p w:rsidR="008034EE" w:rsidRDefault="008034EE">
      <w:pPr>
        <w:autoSpaceDE w:val="0"/>
        <w:autoSpaceDN w:val="0"/>
        <w:adjustRightInd w:val="0"/>
        <w:spacing w:line="480" w:lineRule="exact"/>
        <w:ind w:firstLineChars="200" w:firstLine="480"/>
        <w:jc w:val="left"/>
        <w:rPr>
          <w:rFonts w:ascii="Cambria Math" w:hAnsi="Cambria Math"/>
          <w:bCs/>
          <w:color w:val="000000"/>
          <w:kern w:val="0"/>
          <w:sz w:val="24"/>
        </w:rPr>
      </w:pPr>
      <w:r>
        <w:rPr>
          <w:rFonts w:ascii="Cambria Math" w:hAnsi="Cambria Math"/>
          <w:bCs/>
          <w:color w:val="000000"/>
          <w:kern w:val="0"/>
          <w:sz w:val="24"/>
        </w:rPr>
        <w:t>7</w:t>
      </w:r>
      <w:r>
        <w:rPr>
          <w:rFonts w:ascii="Cambria Math" w:hAnsi="Cambria Math"/>
          <w:bCs/>
          <w:color w:val="000000"/>
          <w:kern w:val="0"/>
          <w:sz w:val="24"/>
        </w:rPr>
        <w:t>、招标文件的修改</w:t>
      </w:r>
    </w:p>
    <w:p w:rsidR="008034EE" w:rsidRDefault="008034EE">
      <w:pPr>
        <w:tabs>
          <w:tab w:val="left" w:pos="2700"/>
        </w:tabs>
        <w:spacing w:line="480" w:lineRule="exact"/>
        <w:ind w:firstLineChars="200" w:firstLine="480"/>
        <w:rPr>
          <w:rFonts w:ascii="Cambria Math" w:hAnsi="Cambria Math"/>
          <w:bCs/>
          <w:color w:val="000000"/>
          <w:sz w:val="24"/>
        </w:rPr>
      </w:pPr>
      <w:r>
        <w:rPr>
          <w:rFonts w:ascii="Cambria Math" w:hAnsi="Cambria Math"/>
          <w:bCs/>
          <w:color w:val="000000"/>
          <w:sz w:val="24"/>
        </w:rPr>
        <w:t>7.1</w:t>
      </w:r>
      <w:r>
        <w:rPr>
          <w:rFonts w:ascii="Cambria Math" w:hAnsi="Cambria Math"/>
          <w:bCs/>
          <w:color w:val="000000"/>
          <w:sz w:val="24"/>
        </w:rPr>
        <w:t>招标文件发布后，在投标截止期前，确需对招标文件进行修改的，招标人以招标文件澄清、答疑方式，经</w:t>
      </w:r>
      <w:r w:rsidR="0008693B">
        <w:rPr>
          <w:rFonts w:ascii="Cambria Math" w:hAnsi="Cambria Math" w:hint="eastAsia"/>
          <w:b/>
          <w:bCs/>
          <w:color w:val="000000"/>
          <w:sz w:val="24"/>
          <w:u w:val="single"/>
        </w:rPr>
        <w:t>南通市机关事务管理局网站和南通市市级机关第二幼儿</w:t>
      </w:r>
      <w:r w:rsidR="0008693B">
        <w:rPr>
          <w:rFonts w:ascii="Cambria Math" w:hAnsi="Cambria Math" w:hint="eastAsia"/>
          <w:b/>
          <w:bCs/>
          <w:color w:val="000000"/>
          <w:sz w:val="24"/>
          <w:u w:val="single"/>
        </w:rPr>
        <w:lastRenderedPageBreak/>
        <w:t>园</w:t>
      </w:r>
      <w:r>
        <w:rPr>
          <w:rFonts w:ascii="Cambria Math" w:hAnsi="Cambria Math"/>
          <w:bCs/>
          <w:color w:val="000000"/>
          <w:sz w:val="24"/>
        </w:rPr>
        <w:t>向所有投标人公示，并报招投标监管部门备案。</w:t>
      </w:r>
    </w:p>
    <w:p w:rsidR="00FD67C4" w:rsidRDefault="008034EE">
      <w:pPr>
        <w:spacing w:line="480" w:lineRule="exact"/>
        <w:ind w:firstLineChars="200" w:firstLine="480"/>
        <w:rPr>
          <w:rFonts w:ascii="宋体" w:hAnsi="宋体"/>
          <w:b/>
          <w:sz w:val="24"/>
        </w:rPr>
      </w:pPr>
      <w:r>
        <w:rPr>
          <w:rFonts w:ascii="Cambria Math" w:hAnsi="Cambria Math"/>
          <w:bCs/>
          <w:color w:val="000000"/>
          <w:sz w:val="24"/>
        </w:rPr>
        <w:t>7.2</w:t>
      </w:r>
      <w:r>
        <w:rPr>
          <w:rFonts w:ascii="宋体" w:hAnsi="宋体"/>
          <w:color w:val="000000"/>
          <w:sz w:val="24"/>
        </w:rPr>
        <w:t>招标人可以对已发出的招标文件进行必要的澄清或修改，澄清或者修改的内容可能影响投标文</w:t>
      </w:r>
      <w:r>
        <w:rPr>
          <w:rFonts w:ascii="宋体" w:hAnsi="宋体"/>
          <w:sz w:val="24"/>
        </w:rPr>
        <w:t>件编制的，</w:t>
      </w:r>
      <w:r>
        <w:rPr>
          <w:rFonts w:ascii="宋体" w:hAnsi="宋体"/>
          <w:b/>
          <w:sz w:val="24"/>
        </w:rPr>
        <w:t>招标人应当在投标截止时间至少</w:t>
      </w:r>
      <w:r>
        <w:rPr>
          <w:rFonts w:ascii="宋体" w:hAnsi="宋体" w:hint="eastAsia"/>
          <w:b/>
          <w:sz w:val="24"/>
        </w:rPr>
        <w:t>3</w:t>
      </w:r>
      <w:r>
        <w:rPr>
          <w:rFonts w:ascii="宋体" w:hAnsi="宋体"/>
          <w:b/>
          <w:sz w:val="24"/>
        </w:rPr>
        <w:t>日前，以书面形式通</w:t>
      </w:r>
    </w:p>
    <w:p w:rsidR="00FD67C4" w:rsidRDefault="00FD67C4" w:rsidP="00FD67C4">
      <w:pPr>
        <w:spacing w:line="480" w:lineRule="exact"/>
        <w:ind w:firstLineChars="200" w:firstLine="482"/>
        <w:rPr>
          <w:rFonts w:ascii="宋体" w:hAnsi="宋体"/>
          <w:b/>
          <w:sz w:val="24"/>
        </w:rPr>
      </w:pPr>
    </w:p>
    <w:p w:rsidR="008034EE" w:rsidRDefault="008034EE" w:rsidP="00FD67C4">
      <w:pPr>
        <w:spacing w:line="480" w:lineRule="exact"/>
        <w:ind w:firstLineChars="200" w:firstLine="482"/>
        <w:rPr>
          <w:rFonts w:ascii="Cambria Math" w:hAnsi="Cambria Math"/>
          <w:bCs/>
          <w:color w:val="000000"/>
          <w:sz w:val="24"/>
        </w:rPr>
      </w:pPr>
      <w:r>
        <w:rPr>
          <w:rFonts w:ascii="宋体" w:hAnsi="宋体"/>
          <w:b/>
          <w:sz w:val="24"/>
        </w:rPr>
        <w:t>知所有获取招标文件的潜在投标人</w:t>
      </w:r>
      <w:r>
        <w:rPr>
          <w:rFonts w:ascii="宋体" w:hAnsi="宋体"/>
          <w:sz w:val="24"/>
        </w:rPr>
        <w:t>，不足</w:t>
      </w:r>
      <w:r>
        <w:rPr>
          <w:rFonts w:ascii="宋体" w:hAnsi="宋体" w:hint="eastAsia"/>
          <w:sz w:val="24"/>
        </w:rPr>
        <w:t>3</w:t>
      </w:r>
      <w:r>
        <w:rPr>
          <w:rFonts w:ascii="宋体" w:hAnsi="宋体"/>
          <w:sz w:val="24"/>
        </w:rPr>
        <w:t>日的，招</w:t>
      </w:r>
      <w:r>
        <w:rPr>
          <w:rFonts w:ascii="宋体" w:hAnsi="宋体"/>
          <w:color w:val="000000"/>
          <w:sz w:val="24"/>
        </w:rPr>
        <w:t>标人应当顺延提交投标文件的截止时间；潜在投标人或者其他利害关系人对招标文件有异议的，应当在投标截止时间</w:t>
      </w:r>
      <w:r>
        <w:rPr>
          <w:rFonts w:ascii="宋体" w:hAnsi="宋体" w:hint="eastAsia"/>
          <w:color w:val="000000"/>
          <w:sz w:val="24"/>
        </w:rPr>
        <w:t>5</w:t>
      </w:r>
      <w:r>
        <w:rPr>
          <w:rFonts w:ascii="宋体" w:hAnsi="宋体"/>
          <w:color w:val="000000"/>
          <w:sz w:val="24"/>
        </w:rPr>
        <w:t>日前提出，招标人应当自收到异议之日起</w:t>
      </w:r>
      <w:r>
        <w:rPr>
          <w:rFonts w:ascii="宋体" w:hAnsi="宋体" w:hint="eastAsia"/>
          <w:color w:val="000000"/>
          <w:sz w:val="24"/>
        </w:rPr>
        <w:t>3</w:t>
      </w:r>
      <w:r>
        <w:rPr>
          <w:rFonts w:ascii="宋体" w:hAnsi="宋体"/>
          <w:color w:val="000000"/>
          <w:sz w:val="24"/>
        </w:rPr>
        <w:t>日内作出答复</w:t>
      </w:r>
      <w:r>
        <w:rPr>
          <w:rFonts w:ascii="宋体" w:hAnsi="宋体" w:hint="eastAsia"/>
          <w:color w:val="000000"/>
          <w:sz w:val="24"/>
        </w:rPr>
        <w:t>。</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7.3</w:t>
      </w:r>
      <w:r>
        <w:rPr>
          <w:rFonts w:ascii="Cambria Math" w:hAnsi="Cambria Math"/>
          <w:bCs/>
          <w:color w:val="000000"/>
          <w:sz w:val="24"/>
        </w:rPr>
        <w:t>本工程采用电子答疑，招标人对招标文件的所作澄清、答疑、修改均以</w:t>
      </w:r>
      <w:r w:rsidR="0008693B">
        <w:rPr>
          <w:rFonts w:ascii="Cambria Math" w:hAnsi="Cambria Math" w:hint="eastAsia"/>
          <w:b/>
          <w:bCs/>
          <w:color w:val="000000"/>
          <w:sz w:val="24"/>
          <w:u w:val="single"/>
        </w:rPr>
        <w:t>南通市机关事务管理局网站和南通市市级机关第二幼儿园</w:t>
      </w:r>
      <w:r>
        <w:rPr>
          <w:rFonts w:ascii="Cambria Math" w:hAnsi="Cambria Math"/>
          <w:bCs/>
          <w:color w:val="000000"/>
          <w:sz w:val="24"/>
        </w:rPr>
        <w:t>上公布的内容为准。招标文件的答疑内容前后期相互矛盾时，以公示时间在后的文件为准。投标人应在投标截止时间前随时查看</w:t>
      </w:r>
      <w:r w:rsidR="0008693B">
        <w:rPr>
          <w:rFonts w:ascii="Cambria Math" w:hAnsi="Cambria Math" w:hint="eastAsia"/>
          <w:b/>
          <w:bCs/>
          <w:color w:val="000000"/>
          <w:sz w:val="24"/>
          <w:u w:val="single"/>
        </w:rPr>
        <w:t>南通市机关事务管理局网站和南通市市级机关第二幼儿园</w:t>
      </w:r>
      <w:r>
        <w:rPr>
          <w:rFonts w:ascii="Cambria Math" w:hAnsi="Cambria Math"/>
          <w:bCs/>
          <w:color w:val="000000"/>
          <w:sz w:val="24"/>
        </w:rPr>
        <w:t>中有关该工程招标文件的答疑内容。投标人因自身原因未能及时掌握上述网上公示信息，由此造成投标损失自负。</w:t>
      </w:r>
      <w:r>
        <w:rPr>
          <w:rFonts w:ascii="Cambria Math" w:hAnsi="Cambria Math"/>
          <w:bCs/>
          <w:color w:val="000000"/>
          <w:sz w:val="24"/>
        </w:rPr>
        <w:t xml:space="preserve"> </w:t>
      </w:r>
    </w:p>
    <w:p w:rsidR="00FD67C4" w:rsidRDefault="00FD67C4">
      <w:pPr>
        <w:pStyle w:val="2"/>
        <w:spacing w:before="0" w:after="0" w:line="480" w:lineRule="exact"/>
        <w:jc w:val="center"/>
        <w:rPr>
          <w:rFonts w:ascii="Cambria Math" w:eastAsia="宋体" w:hAnsi="Cambria Math"/>
          <w:color w:val="000000"/>
          <w:sz w:val="30"/>
          <w:szCs w:val="30"/>
        </w:rPr>
      </w:pPr>
    </w:p>
    <w:p w:rsidR="00FD67C4" w:rsidRPr="00FD67C4" w:rsidRDefault="00FD67C4" w:rsidP="00FD67C4">
      <w:pPr>
        <w:rPr>
          <w:rFonts w:ascii="Tahoma" w:hAnsi="Tahoma"/>
          <w:sz w:val="24"/>
          <w:szCs w:val="20"/>
        </w:rPr>
      </w:pPr>
    </w:p>
    <w:p w:rsidR="008034EE" w:rsidRDefault="008034EE">
      <w:pPr>
        <w:pStyle w:val="2"/>
        <w:spacing w:before="0" w:after="0" w:line="480" w:lineRule="exact"/>
        <w:jc w:val="center"/>
        <w:rPr>
          <w:rFonts w:ascii="Cambria Math" w:eastAsia="宋体" w:hAnsi="Cambria Math"/>
          <w:color w:val="000000"/>
          <w:sz w:val="30"/>
          <w:szCs w:val="30"/>
        </w:rPr>
      </w:pPr>
      <w:r>
        <w:rPr>
          <w:rFonts w:ascii="Cambria Math" w:eastAsia="宋体" w:hAnsi="Cambria Math"/>
          <w:color w:val="000000"/>
          <w:sz w:val="30"/>
          <w:szCs w:val="30"/>
        </w:rPr>
        <w:t>（三）投标文件</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kern w:val="0"/>
          <w:sz w:val="24"/>
        </w:rPr>
        <w:t>8</w:t>
      </w:r>
      <w:r>
        <w:rPr>
          <w:rFonts w:ascii="Cambria Math" w:hAnsi="Cambria Math" w:hint="eastAsia"/>
          <w:bCs/>
          <w:color w:val="000000"/>
          <w:kern w:val="0"/>
          <w:sz w:val="24"/>
        </w:rPr>
        <w:t>、</w:t>
      </w:r>
      <w:r>
        <w:rPr>
          <w:rFonts w:ascii="Cambria Math" w:hAnsi="Cambria Math"/>
          <w:bCs/>
          <w:color w:val="000000"/>
          <w:sz w:val="24"/>
        </w:rPr>
        <w:t>投标人应认真阅读招标文件所有内容，未按招标文件要求编制的投标文件将被拒绝或者作为废标处理。</w:t>
      </w:r>
      <w:r>
        <w:rPr>
          <w:rFonts w:ascii="Cambria Math" w:hAnsi="Cambria Math" w:hint="eastAsia"/>
          <w:bCs/>
          <w:color w:val="000000"/>
          <w:sz w:val="24"/>
        </w:rPr>
        <w:t xml:space="preserve"> </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kern w:val="0"/>
          <w:sz w:val="24"/>
        </w:rPr>
        <w:t>9</w:t>
      </w:r>
      <w:r>
        <w:rPr>
          <w:rFonts w:ascii="Cambria Math" w:hAnsi="Cambria Math" w:hint="eastAsia"/>
          <w:bCs/>
          <w:color w:val="000000"/>
          <w:kern w:val="0"/>
          <w:sz w:val="24"/>
        </w:rPr>
        <w:t>、</w:t>
      </w:r>
      <w:r>
        <w:rPr>
          <w:rFonts w:ascii="Cambria Math" w:hAnsi="Cambria Math"/>
          <w:bCs/>
          <w:color w:val="000000"/>
          <w:sz w:val="24"/>
        </w:rPr>
        <w:t>本工程投标文件由</w:t>
      </w:r>
      <w:r>
        <w:rPr>
          <w:rFonts w:ascii="Cambria Math" w:hAnsi="Cambria Math"/>
          <w:b/>
          <w:bCs/>
          <w:color w:val="000000"/>
          <w:sz w:val="24"/>
          <w:u w:val="single"/>
        </w:rPr>
        <w:t>资格审查</w:t>
      </w:r>
      <w:r>
        <w:rPr>
          <w:rFonts w:ascii="Cambria Math" w:hAnsi="Cambria Math" w:hint="eastAsia"/>
          <w:b/>
          <w:bCs/>
          <w:color w:val="000000"/>
          <w:sz w:val="24"/>
          <w:u w:val="single"/>
        </w:rPr>
        <w:t>文件</w:t>
      </w:r>
      <w:r>
        <w:rPr>
          <w:rFonts w:ascii="Cambria Math" w:hAnsi="Cambria Math"/>
          <w:b/>
          <w:bCs/>
          <w:color w:val="000000"/>
          <w:sz w:val="24"/>
          <w:u w:val="single"/>
        </w:rPr>
        <w:t>、商务标</w:t>
      </w:r>
      <w:r>
        <w:rPr>
          <w:rFonts w:ascii="Cambria Math" w:hAnsi="Cambria Math" w:hint="eastAsia"/>
          <w:bCs/>
          <w:color w:val="000000"/>
          <w:sz w:val="24"/>
        </w:rPr>
        <w:t>两</w:t>
      </w:r>
      <w:r>
        <w:rPr>
          <w:rFonts w:ascii="Cambria Math" w:hAnsi="Cambria Math"/>
          <w:bCs/>
          <w:color w:val="000000"/>
          <w:sz w:val="24"/>
        </w:rPr>
        <w:t>部分组成，具体应包括以下内容：</w:t>
      </w:r>
    </w:p>
    <w:p w:rsidR="008034EE" w:rsidRDefault="008034EE">
      <w:pPr>
        <w:spacing w:line="480" w:lineRule="exact"/>
        <w:ind w:firstLineChars="200" w:firstLine="482"/>
        <w:rPr>
          <w:rFonts w:ascii="Cambria Math" w:hAnsi="Cambria Math"/>
          <w:b/>
          <w:bCs/>
          <w:color w:val="000000"/>
          <w:sz w:val="24"/>
        </w:rPr>
      </w:pPr>
      <w:r>
        <w:rPr>
          <w:rFonts w:ascii="Cambria Math" w:hAnsi="Cambria Math"/>
          <w:b/>
          <w:bCs/>
          <w:color w:val="000000"/>
          <w:sz w:val="24"/>
        </w:rPr>
        <w:t>9.</w:t>
      </w:r>
      <w:r>
        <w:rPr>
          <w:rFonts w:ascii="Cambria Math" w:hAnsi="Cambria Math" w:hint="eastAsia"/>
          <w:b/>
          <w:bCs/>
          <w:color w:val="000000"/>
          <w:sz w:val="24"/>
        </w:rPr>
        <w:t>1</w:t>
      </w:r>
      <w:r>
        <w:rPr>
          <w:rFonts w:ascii="Cambria Math" w:hAnsi="Cambria Math"/>
          <w:b/>
          <w:bCs/>
          <w:color w:val="000000"/>
          <w:sz w:val="24"/>
        </w:rPr>
        <w:t xml:space="preserve"> </w:t>
      </w:r>
      <w:r>
        <w:rPr>
          <w:rFonts w:ascii="Cambria Math" w:hAnsi="Cambria Math"/>
          <w:b/>
          <w:bCs/>
          <w:color w:val="000000"/>
          <w:sz w:val="24"/>
        </w:rPr>
        <w:t>资格审查</w:t>
      </w:r>
      <w:r>
        <w:rPr>
          <w:rFonts w:ascii="Cambria Math" w:hAnsi="Cambria Math" w:hint="eastAsia"/>
          <w:b/>
          <w:bCs/>
          <w:color w:val="000000"/>
          <w:sz w:val="24"/>
        </w:rPr>
        <w:t>文件</w:t>
      </w:r>
      <w:r>
        <w:rPr>
          <w:rFonts w:ascii="Cambria Math" w:hAnsi="Cambria Math"/>
          <w:b/>
          <w:bCs/>
          <w:color w:val="000000"/>
          <w:sz w:val="24"/>
        </w:rPr>
        <w:t>包括内容：</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(1)</w:t>
      </w:r>
      <w:r>
        <w:rPr>
          <w:rFonts w:ascii="Cambria Math" w:hAnsi="Cambria Math"/>
          <w:bCs/>
          <w:color w:val="000000"/>
          <w:sz w:val="24"/>
        </w:rPr>
        <w:t>法定代表人身份证明书（</w:t>
      </w:r>
      <w:r>
        <w:rPr>
          <w:rFonts w:ascii="Cambria Math" w:hAnsi="Cambria Math" w:hint="eastAsia"/>
          <w:bCs/>
          <w:color w:val="000000"/>
          <w:sz w:val="24"/>
        </w:rPr>
        <w:t>格式见第六章</w:t>
      </w:r>
      <w:r>
        <w:rPr>
          <w:rFonts w:ascii="Cambria Math" w:hAnsi="Cambria Math"/>
          <w:bCs/>
          <w:color w:val="000000"/>
          <w:sz w:val="24"/>
        </w:rPr>
        <w:t>）；</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(2)</w:t>
      </w:r>
      <w:r>
        <w:rPr>
          <w:rFonts w:ascii="Cambria Math" w:hAnsi="Cambria Math"/>
          <w:bCs/>
          <w:color w:val="000000"/>
          <w:sz w:val="24"/>
        </w:rPr>
        <w:t>授权委托书</w:t>
      </w:r>
      <w:r>
        <w:rPr>
          <w:rFonts w:ascii="Cambria Math" w:hAnsi="Cambria Math"/>
          <w:bCs/>
          <w:color w:val="000000"/>
          <w:sz w:val="24"/>
        </w:rPr>
        <w:t xml:space="preserve"> (</w:t>
      </w:r>
      <w:r>
        <w:rPr>
          <w:rFonts w:ascii="Cambria Math" w:hAnsi="Cambria Math"/>
          <w:bCs/>
          <w:color w:val="000000"/>
          <w:sz w:val="24"/>
        </w:rPr>
        <w:t>如有授权</w:t>
      </w:r>
      <w:r>
        <w:rPr>
          <w:rFonts w:ascii="Cambria Math" w:hAnsi="Cambria Math"/>
          <w:bCs/>
          <w:color w:val="000000"/>
          <w:sz w:val="24"/>
        </w:rPr>
        <w:t xml:space="preserve">) </w:t>
      </w:r>
      <w:r>
        <w:rPr>
          <w:rFonts w:ascii="Cambria Math" w:hAnsi="Cambria Math"/>
          <w:bCs/>
          <w:color w:val="000000"/>
          <w:sz w:val="24"/>
        </w:rPr>
        <w:t>（</w:t>
      </w:r>
      <w:r>
        <w:rPr>
          <w:rFonts w:ascii="Cambria Math" w:hAnsi="Cambria Math" w:hint="eastAsia"/>
          <w:bCs/>
          <w:color w:val="000000"/>
          <w:sz w:val="24"/>
        </w:rPr>
        <w:t>格式见第六章</w:t>
      </w:r>
      <w:r>
        <w:rPr>
          <w:rFonts w:ascii="Cambria Math" w:hAnsi="Cambria Math"/>
          <w:bCs/>
          <w:color w:val="000000"/>
          <w:sz w:val="24"/>
        </w:rPr>
        <w:t>）；</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w:t>
      </w:r>
      <w:r>
        <w:rPr>
          <w:rFonts w:ascii="Cambria Math" w:hAnsi="Cambria Math" w:hint="eastAsia"/>
          <w:bCs/>
          <w:color w:val="000000"/>
          <w:sz w:val="24"/>
        </w:rPr>
        <w:t>3</w:t>
      </w:r>
      <w:r>
        <w:rPr>
          <w:rFonts w:ascii="Cambria Math" w:hAnsi="Cambria Math"/>
          <w:bCs/>
          <w:color w:val="000000"/>
          <w:sz w:val="24"/>
        </w:rPr>
        <w:t>)</w:t>
      </w:r>
      <w:r>
        <w:rPr>
          <w:rFonts w:ascii="Cambria Math" w:hAnsi="Cambria Math"/>
          <w:bCs/>
          <w:color w:val="000000"/>
          <w:sz w:val="24"/>
        </w:rPr>
        <w:t>企业法人营业执照（副本）复印件；</w:t>
      </w:r>
    </w:p>
    <w:p w:rsidR="008034EE" w:rsidRDefault="008034EE">
      <w:pPr>
        <w:spacing w:line="480" w:lineRule="exact"/>
        <w:ind w:firstLineChars="150" w:firstLine="360"/>
        <w:rPr>
          <w:rFonts w:ascii="Cambria Math" w:hAnsi="Cambria Math"/>
          <w:bCs/>
          <w:color w:val="000000"/>
          <w:sz w:val="24"/>
        </w:rPr>
      </w:pPr>
      <w:r>
        <w:rPr>
          <w:rFonts w:ascii="Cambria Math" w:hAnsi="Cambria Math"/>
          <w:bCs/>
          <w:color w:val="000000"/>
          <w:sz w:val="24"/>
        </w:rPr>
        <w:t xml:space="preserve"> (</w:t>
      </w:r>
      <w:r>
        <w:rPr>
          <w:rFonts w:ascii="Cambria Math" w:hAnsi="Cambria Math" w:hint="eastAsia"/>
          <w:bCs/>
          <w:color w:val="000000"/>
          <w:sz w:val="24"/>
        </w:rPr>
        <w:t>4</w:t>
      </w:r>
      <w:r>
        <w:rPr>
          <w:rFonts w:ascii="Cambria Math" w:hAnsi="Cambria Math"/>
          <w:bCs/>
          <w:color w:val="000000"/>
          <w:sz w:val="24"/>
        </w:rPr>
        <w:t>)</w:t>
      </w:r>
      <w:r>
        <w:rPr>
          <w:rFonts w:ascii="Cambria Math" w:hAnsi="Cambria Math"/>
          <w:bCs/>
          <w:color w:val="000000"/>
          <w:sz w:val="24"/>
        </w:rPr>
        <w:t>企业资质证书（副本）复印件；</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w:t>
      </w:r>
      <w:r>
        <w:rPr>
          <w:rFonts w:ascii="Cambria Math" w:hAnsi="Cambria Math" w:hint="eastAsia"/>
          <w:bCs/>
          <w:color w:val="000000"/>
          <w:sz w:val="24"/>
        </w:rPr>
        <w:t>5</w:t>
      </w:r>
      <w:r>
        <w:rPr>
          <w:rFonts w:ascii="Cambria Math" w:hAnsi="Cambria Math"/>
          <w:bCs/>
          <w:color w:val="000000"/>
          <w:sz w:val="24"/>
        </w:rPr>
        <w:t>)</w:t>
      </w:r>
      <w:r>
        <w:rPr>
          <w:rFonts w:ascii="Cambria Math" w:hAnsi="Cambria Math"/>
          <w:bCs/>
          <w:color w:val="000000"/>
          <w:sz w:val="24"/>
        </w:rPr>
        <w:t>企业安全生产许可证（副本）复印件；</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w:t>
      </w:r>
      <w:r>
        <w:rPr>
          <w:rFonts w:ascii="Cambria Math" w:hAnsi="Cambria Math" w:hint="eastAsia"/>
          <w:bCs/>
          <w:color w:val="000000"/>
          <w:sz w:val="24"/>
        </w:rPr>
        <w:t>6</w:t>
      </w:r>
      <w:r>
        <w:rPr>
          <w:rFonts w:ascii="Cambria Math" w:hAnsi="Cambria Math"/>
          <w:bCs/>
          <w:color w:val="000000"/>
          <w:sz w:val="24"/>
        </w:rPr>
        <w:t>)</w:t>
      </w:r>
      <w:r>
        <w:rPr>
          <w:rFonts w:ascii="Cambria Math" w:hAnsi="Cambria Math"/>
          <w:bCs/>
          <w:color w:val="000000"/>
          <w:sz w:val="24"/>
        </w:rPr>
        <w:t>拟派项目负责人的建造师</w:t>
      </w:r>
      <w:r>
        <w:rPr>
          <w:rFonts w:ascii="Cambria Math" w:hAnsi="Cambria Math" w:hint="eastAsia"/>
          <w:bCs/>
          <w:color w:val="000000"/>
          <w:sz w:val="24"/>
        </w:rPr>
        <w:t>注册</w:t>
      </w:r>
      <w:r>
        <w:rPr>
          <w:rFonts w:ascii="Cambria Math" w:hAnsi="Cambria Math"/>
          <w:bCs/>
          <w:color w:val="000000"/>
          <w:sz w:val="24"/>
        </w:rPr>
        <w:t>证书复印件；</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w:t>
      </w:r>
      <w:r>
        <w:rPr>
          <w:rFonts w:ascii="Cambria Math" w:hAnsi="Cambria Math" w:hint="eastAsia"/>
          <w:bCs/>
          <w:color w:val="000000"/>
          <w:sz w:val="24"/>
        </w:rPr>
        <w:t>7</w:t>
      </w:r>
      <w:r>
        <w:rPr>
          <w:rFonts w:ascii="Cambria Math" w:hAnsi="Cambria Math"/>
          <w:bCs/>
          <w:color w:val="000000"/>
          <w:sz w:val="24"/>
        </w:rPr>
        <w:t>)</w:t>
      </w:r>
      <w:r>
        <w:rPr>
          <w:rFonts w:ascii="Cambria Math" w:hAnsi="Cambria Math"/>
          <w:bCs/>
          <w:color w:val="000000"/>
          <w:sz w:val="24"/>
        </w:rPr>
        <w:t>拟派项目负责人安全生产考核合格证（</w:t>
      </w:r>
      <w:r>
        <w:rPr>
          <w:rFonts w:ascii="Cambria Math" w:hAnsi="Cambria Math"/>
          <w:bCs/>
          <w:color w:val="000000"/>
          <w:sz w:val="24"/>
        </w:rPr>
        <w:t>B</w:t>
      </w:r>
      <w:r>
        <w:rPr>
          <w:rFonts w:ascii="Cambria Math" w:hAnsi="Cambria Math"/>
          <w:bCs/>
          <w:color w:val="000000"/>
          <w:sz w:val="24"/>
        </w:rPr>
        <w:t>证）复印件；</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w:t>
      </w:r>
      <w:r>
        <w:rPr>
          <w:rFonts w:ascii="Cambria Math" w:hAnsi="Cambria Math" w:hint="eastAsia"/>
          <w:bCs/>
          <w:color w:val="000000"/>
          <w:sz w:val="24"/>
        </w:rPr>
        <w:t>8</w:t>
      </w:r>
      <w:r>
        <w:rPr>
          <w:rFonts w:ascii="Cambria Math" w:hAnsi="Cambria Math"/>
          <w:bCs/>
          <w:color w:val="000000"/>
          <w:sz w:val="24"/>
        </w:rPr>
        <w:t>)</w:t>
      </w:r>
      <w:r>
        <w:rPr>
          <w:rFonts w:ascii="Cambria Math" w:hAnsi="Cambria Math"/>
          <w:bCs/>
          <w:color w:val="000000"/>
          <w:sz w:val="24"/>
        </w:rPr>
        <w:t>拟派项目负责人为投标企业正式人员证明材料复印件</w:t>
      </w:r>
      <w:r>
        <w:rPr>
          <w:rFonts w:ascii="Cambria Math" w:hAnsi="Cambria Math" w:hint="eastAsia"/>
          <w:bCs/>
          <w:color w:val="000000"/>
          <w:sz w:val="24"/>
        </w:rPr>
        <w:t>（</w:t>
      </w:r>
      <w:r>
        <w:rPr>
          <w:rFonts w:ascii="Cambria Math" w:hAnsi="Cambria Math"/>
          <w:bCs/>
          <w:color w:val="000000"/>
          <w:sz w:val="24"/>
        </w:rPr>
        <w:t>必须提供：</w:t>
      </w:r>
      <w:r>
        <w:rPr>
          <w:rFonts w:ascii="Cambria Math" w:hAnsi="Cambria Math" w:hint="eastAsia"/>
          <w:bCs/>
          <w:color w:val="000000"/>
          <w:sz w:val="24"/>
        </w:rPr>
        <w:t>与</w:t>
      </w:r>
      <w:r>
        <w:rPr>
          <w:rFonts w:ascii="Cambria Math" w:hAnsi="Cambria Math"/>
          <w:bCs/>
          <w:color w:val="000000"/>
          <w:sz w:val="24"/>
        </w:rPr>
        <w:t>投标企业签订的有效劳动合同书</w:t>
      </w:r>
      <w:r>
        <w:rPr>
          <w:rFonts w:ascii="Cambria Math" w:hAnsi="Cambria Math" w:hint="eastAsia"/>
          <w:bCs/>
          <w:color w:val="000000"/>
          <w:sz w:val="24"/>
        </w:rPr>
        <w:t>）；</w:t>
      </w:r>
    </w:p>
    <w:p w:rsidR="008034EE" w:rsidRDefault="00757B4B">
      <w:pPr>
        <w:spacing w:line="480" w:lineRule="exact"/>
        <w:ind w:firstLineChars="200" w:firstLine="480"/>
        <w:rPr>
          <w:rFonts w:ascii="Cambria Math" w:hAnsi="Cambria Math"/>
          <w:bCs/>
          <w:color w:val="000000"/>
          <w:sz w:val="24"/>
        </w:rPr>
      </w:pPr>
      <w:r>
        <w:rPr>
          <w:rFonts w:ascii="Cambria Math" w:hAnsi="Cambria Math"/>
          <w:bCs/>
          <w:color w:val="000000"/>
          <w:sz w:val="24"/>
        </w:rPr>
        <w:t xml:space="preserve"> </w:t>
      </w:r>
      <w:r w:rsidR="008034EE">
        <w:rPr>
          <w:rFonts w:ascii="Cambria Math" w:hAnsi="Cambria Math"/>
          <w:bCs/>
          <w:color w:val="000000"/>
          <w:sz w:val="24"/>
        </w:rPr>
        <w:t>(</w:t>
      </w:r>
      <w:r>
        <w:rPr>
          <w:rFonts w:ascii="Cambria Math" w:hAnsi="Cambria Math" w:hint="eastAsia"/>
          <w:bCs/>
          <w:color w:val="000000"/>
          <w:sz w:val="24"/>
        </w:rPr>
        <w:t>9</w:t>
      </w:r>
      <w:r w:rsidR="008034EE">
        <w:rPr>
          <w:rFonts w:ascii="Cambria Math" w:hAnsi="Cambria Math"/>
          <w:bCs/>
          <w:color w:val="000000"/>
          <w:sz w:val="24"/>
        </w:rPr>
        <w:t xml:space="preserve">) </w:t>
      </w:r>
      <w:r w:rsidR="008034EE">
        <w:rPr>
          <w:rFonts w:ascii="Cambria Math" w:hAnsi="Cambria Math"/>
          <w:bCs/>
          <w:color w:val="000000"/>
          <w:sz w:val="24"/>
        </w:rPr>
        <w:t>拟派项目负责人无在建工程</w:t>
      </w:r>
      <w:r w:rsidR="008034EE">
        <w:rPr>
          <w:rFonts w:ascii="Cambria Math" w:hAnsi="Cambria Math" w:hint="eastAsia"/>
          <w:bCs/>
          <w:color w:val="000000"/>
          <w:sz w:val="24"/>
        </w:rPr>
        <w:t>承诺书原件</w:t>
      </w:r>
      <w:r w:rsidR="008034EE">
        <w:rPr>
          <w:rFonts w:ascii="Cambria Math" w:hAnsi="Cambria Math"/>
          <w:bCs/>
          <w:color w:val="000000"/>
          <w:sz w:val="24"/>
        </w:rPr>
        <w:t>（</w:t>
      </w:r>
      <w:r w:rsidR="008034EE">
        <w:rPr>
          <w:rFonts w:ascii="Cambria Math" w:hAnsi="Cambria Math" w:hint="eastAsia"/>
          <w:bCs/>
          <w:color w:val="000000"/>
          <w:sz w:val="24"/>
        </w:rPr>
        <w:t>格式见第六章</w:t>
      </w:r>
      <w:r w:rsidR="008034EE">
        <w:rPr>
          <w:rFonts w:ascii="Cambria Math" w:hAnsi="Cambria Math"/>
          <w:bCs/>
          <w:color w:val="000000"/>
          <w:sz w:val="24"/>
        </w:rPr>
        <w:t>）；</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lastRenderedPageBreak/>
        <w:t xml:space="preserve"> (</w:t>
      </w:r>
      <w:r w:rsidR="00757B4B">
        <w:rPr>
          <w:rFonts w:ascii="Cambria Math" w:hAnsi="Cambria Math" w:hint="eastAsia"/>
          <w:bCs/>
          <w:color w:val="000000"/>
          <w:sz w:val="24"/>
        </w:rPr>
        <w:t>10</w:t>
      </w:r>
      <w:r>
        <w:rPr>
          <w:rFonts w:ascii="Cambria Math" w:hAnsi="Cambria Math"/>
          <w:bCs/>
          <w:color w:val="000000"/>
          <w:sz w:val="24"/>
        </w:rPr>
        <w:t xml:space="preserve">) </w:t>
      </w:r>
      <w:r>
        <w:rPr>
          <w:rFonts w:ascii="Cambria Math" w:hAnsi="Cambria Math" w:hint="eastAsia"/>
          <w:bCs/>
          <w:color w:val="000000"/>
          <w:sz w:val="24"/>
        </w:rPr>
        <w:t>资格审查文件表格（格式见第六章）。</w:t>
      </w:r>
    </w:p>
    <w:p w:rsidR="008034EE" w:rsidRDefault="008034EE">
      <w:pPr>
        <w:spacing w:line="480" w:lineRule="exact"/>
        <w:ind w:firstLineChars="200" w:firstLine="482"/>
        <w:rPr>
          <w:rFonts w:ascii="Cambria Math" w:hAnsi="Cambria Math"/>
          <w:bCs/>
          <w:color w:val="000000"/>
          <w:sz w:val="24"/>
        </w:rPr>
      </w:pPr>
      <w:r>
        <w:rPr>
          <w:rFonts w:hAnsi="宋体" w:cs="宋体" w:hint="eastAsia"/>
          <w:b/>
          <w:bCs/>
          <w:color w:val="000000"/>
          <w:sz w:val="24"/>
        </w:rPr>
        <w:t>具体详见本招标文件《第二章　评标办法》中的资格评审标准</w:t>
      </w:r>
      <w:r>
        <w:rPr>
          <w:rFonts w:ascii="Cambria Math" w:hAnsi="Cambria Math"/>
          <w:bCs/>
          <w:color w:val="000000"/>
          <w:sz w:val="24"/>
        </w:rPr>
        <w:t>。</w:t>
      </w:r>
    </w:p>
    <w:p w:rsidR="008034EE" w:rsidRPr="0091790C" w:rsidRDefault="008034EE" w:rsidP="0091790C">
      <w:pPr>
        <w:spacing w:line="480" w:lineRule="exact"/>
        <w:ind w:firstLineChars="200" w:firstLine="482"/>
        <w:rPr>
          <w:rFonts w:ascii="仿宋_GB2312" w:eastAsia="仿宋_GB2312" w:hAnsi="宋体"/>
          <w:bCs/>
          <w:color w:val="000000"/>
          <w:sz w:val="24"/>
        </w:rPr>
      </w:pPr>
      <w:r>
        <w:rPr>
          <w:rFonts w:ascii="Cambria Math" w:hAnsi="Cambria Math"/>
          <w:b/>
          <w:bCs/>
          <w:color w:val="000000"/>
          <w:sz w:val="24"/>
        </w:rPr>
        <w:t>以上</w:t>
      </w:r>
      <w:r>
        <w:rPr>
          <w:rFonts w:ascii="Cambria Math" w:hAnsi="Cambria Math" w:hint="eastAsia"/>
          <w:b/>
          <w:bCs/>
          <w:color w:val="000000"/>
          <w:sz w:val="24"/>
        </w:rPr>
        <w:t>材料如为</w:t>
      </w:r>
      <w:r>
        <w:rPr>
          <w:rFonts w:ascii="Cambria Math" w:hAnsi="Cambria Math"/>
          <w:b/>
          <w:bCs/>
          <w:color w:val="000000"/>
          <w:sz w:val="24"/>
        </w:rPr>
        <w:t>复印件须加盖投标单位公章</w:t>
      </w:r>
      <w:r>
        <w:rPr>
          <w:rFonts w:ascii="Cambria Math" w:hAnsi="Cambria Math" w:hint="eastAsia"/>
          <w:b/>
          <w:bCs/>
          <w:color w:val="000000"/>
          <w:sz w:val="24"/>
        </w:rPr>
        <w:t>。</w:t>
      </w:r>
    </w:p>
    <w:p w:rsidR="008034EE" w:rsidRDefault="008034EE">
      <w:pPr>
        <w:spacing w:line="480" w:lineRule="exact"/>
        <w:ind w:firstLineChars="200" w:firstLine="482"/>
        <w:rPr>
          <w:rFonts w:ascii="Cambria Math" w:hAnsi="Cambria Math"/>
          <w:b/>
          <w:bCs/>
          <w:color w:val="000000"/>
          <w:sz w:val="24"/>
        </w:rPr>
      </w:pPr>
      <w:r>
        <w:rPr>
          <w:rFonts w:ascii="Cambria Math" w:hAnsi="Cambria Math"/>
          <w:b/>
          <w:bCs/>
          <w:color w:val="000000"/>
          <w:sz w:val="24"/>
        </w:rPr>
        <w:t>9.</w:t>
      </w:r>
      <w:r>
        <w:rPr>
          <w:rFonts w:ascii="Cambria Math" w:hAnsi="Cambria Math" w:hint="eastAsia"/>
          <w:b/>
          <w:bCs/>
          <w:color w:val="000000"/>
          <w:sz w:val="24"/>
        </w:rPr>
        <w:t>2</w:t>
      </w:r>
      <w:r>
        <w:rPr>
          <w:rFonts w:ascii="Cambria Math" w:hAnsi="Cambria Math"/>
          <w:b/>
          <w:bCs/>
          <w:color w:val="000000"/>
          <w:sz w:val="24"/>
        </w:rPr>
        <w:t xml:space="preserve"> </w:t>
      </w:r>
      <w:r>
        <w:rPr>
          <w:rFonts w:ascii="Cambria Math" w:hAnsi="Cambria Math"/>
          <w:b/>
          <w:bCs/>
          <w:color w:val="000000"/>
          <w:sz w:val="24"/>
        </w:rPr>
        <w:t>商务标包括内容：</w:t>
      </w:r>
    </w:p>
    <w:p w:rsidR="00FD67C4" w:rsidRDefault="00FD67C4">
      <w:pPr>
        <w:spacing w:line="480" w:lineRule="exact"/>
        <w:ind w:firstLineChars="200" w:firstLine="480"/>
        <w:rPr>
          <w:rFonts w:ascii="Cambria Math" w:hAnsi="Cambria Math"/>
          <w:bCs/>
          <w:color w:val="000000"/>
          <w:sz w:val="24"/>
        </w:rPr>
      </w:pP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w:t>
      </w:r>
      <w:r>
        <w:rPr>
          <w:rFonts w:ascii="Cambria Math" w:hAnsi="Cambria Math"/>
          <w:bCs/>
          <w:color w:val="000000"/>
          <w:sz w:val="24"/>
        </w:rPr>
        <w:t>1</w:t>
      </w:r>
      <w:r>
        <w:rPr>
          <w:rFonts w:ascii="Cambria Math" w:hAnsi="Cambria Math"/>
          <w:bCs/>
          <w:color w:val="000000"/>
          <w:sz w:val="24"/>
        </w:rPr>
        <w:t>）投标函</w:t>
      </w:r>
      <w:r>
        <w:rPr>
          <w:rFonts w:ascii="Cambria Math" w:hAnsi="Cambria Math" w:hint="eastAsia"/>
          <w:bCs/>
          <w:color w:val="000000"/>
          <w:sz w:val="24"/>
        </w:rPr>
        <w:t>（格式见第七章）</w:t>
      </w:r>
      <w:r>
        <w:rPr>
          <w:rFonts w:ascii="Cambria Math" w:hAnsi="Cambria Math"/>
          <w:bCs/>
          <w:color w:val="000000"/>
          <w:sz w:val="24"/>
        </w:rPr>
        <w:t>；</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w:t>
      </w:r>
      <w:r>
        <w:rPr>
          <w:rFonts w:ascii="Cambria Math" w:hAnsi="Cambria Math" w:hint="eastAsia"/>
          <w:bCs/>
          <w:color w:val="000000"/>
          <w:sz w:val="24"/>
        </w:rPr>
        <w:t>2</w:t>
      </w:r>
      <w:r>
        <w:rPr>
          <w:rFonts w:ascii="Cambria Math" w:hAnsi="Cambria Math"/>
          <w:bCs/>
          <w:color w:val="000000"/>
          <w:sz w:val="24"/>
        </w:rPr>
        <w:t>）已标价的工程量清单：投标总价</w:t>
      </w:r>
      <w:r>
        <w:rPr>
          <w:rFonts w:ascii="宋体" w:hAnsi="宋体" w:cs="宋体" w:hint="eastAsia"/>
          <w:bCs/>
          <w:color w:val="000000"/>
          <w:sz w:val="24"/>
          <w:szCs w:val="20"/>
        </w:rPr>
        <w:t>封面</w:t>
      </w:r>
      <w:r>
        <w:rPr>
          <w:rFonts w:ascii="Cambria Math" w:hAnsi="Cambria Math"/>
          <w:bCs/>
          <w:color w:val="000000"/>
          <w:sz w:val="24"/>
        </w:rPr>
        <w:t>、</w:t>
      </w:r>
      <w:r>
        <w:rPr>
          <w:rFonts w:ascii="宋体" w:hAnsi="宋体" w:cs="宋体" w:hint="eastAsia"/>
          <w:bCs/>
          <w:color w:val="000000"/>
          <w:sz w:val="24"/>
          <w:szCs w:val="20"/>
        </w:rPr>
        <w:t>投标总价扉页、</w:t>
      </w:r>
      <w:r>
        <w:rPr>
          <w:rFonts w:ascii="Cambria Math" w:hAnsi="Cambria Math"/>
          <w:bCs/>
          <w:color w:val="000000"/>
          <w:sz w:val="24"/>
        </w:rPr>
        <w:t>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w:t>
      </w:r>
      <w:r>
        <w:rPr>
          <w:rFonts w:ascii="Cambria Math" w:hAnsi="Cambria Math"/>
          <w:bCs/>
          <w:color w:val="000000"/>
          <w:sz w:val="24"/>
        </w:rPr>
        <w:t>(</w:t>
      </w:r>
      <w:r>
        <w:rPr>
          <w:rFonts w:ascii="Cambria Math" w:hAnsi="Cambria Math"/>
          <w:bCs/>
          <w:color w:val="000000"/>
          <w:sz w:val="24"/>
        </w:rPr>
        <w:t>工程设备</w:t>
      </w:r>
      <w:r>
        <w:rPr>
          <w:rFonts w:ascii="Cambria Math" w:hAnsi="Cambria Math"/>
          <w:bCs/>
          <w:color w:val="000000"/>
          <w:sz w:val="24"/>
        </w:rPr>
        <w:t>)</w:t>
      </w:r>
      <w:r>
        <w:rPr>
          <w:rFonts w:ascii="Cambria Math" w:hAnsi="Cambria Math"/>
          <w:bCs/>
          <w:color w:val="000000"/>
          <w:sz w:val="24"/>
        </w:rPr>
        <w:t>暂估单价及调整表、专业工程暂估价及结算价表、计日工表、总承包服务费计价表、规费、税金项目清单与计价表等；</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w:t>
      </w:r>
      <w:r>
        <w:rPr>
          <w:rFonts w:ascii="Cambria Math" w:hAnsi="Cambria Math" w:hint="eastAsia"/>
          <w:bCs/>
          <w:color w:val="000000"/>
          <w:sz w:val="24"/>
        </w:rPr>
        <w:t>3</w:t>
      </w:r>
      <w:r>
        <w:rPr>
          <w:rFonts w:ascii="Cambria Math" w:hAnsi="Cambria Math"/>
          <w:bCs/>
          <w:color w:val="000000"/>
          <w:sz w:val="24"/>
        </w:rPr>
        <w:t>）主材、特材和其他需发包人供应的材料用量；发包人供应材料一览表、承包人供应主要材料一览表；</w:t>
      </w:r>
    </w:p>
    <w:p w:rsidR="008034EE" w:rsidRDefault="008034EE">
      <w:pPr>
        <w:spacing w:line="480" w:lineRule="exact"/>
        <w:ind w:leftChars="-150" w:left="-315" w:firstLineChars="330" w:firstLine="792"/>
        <w:rPr>
          <w:rFonts w:ascii="Cambria Math" w:hAnsi="Cambria Math"/>
          <w:bCs/>
          <w:color w:val="000000"/>
          <w:sz w:val="24"/>
        </w:rPr>
      </w:pPr>
      <w:r>
        <w:rPr>
          <w:rFonts w:ascii="Cambria Math" w:hAnsi="Cambria Math"/>
          <w:bCs/>
          <w:color w:val="000000"/>
          <w:sz w:val="24"/>
        </w:rPr>
        <w:t>（</w:t>
      </w:r>
      <w:r>
        <w:rPr>
          <w:rFonts w:ascii="Cambria Math" w:hAnsi="Cambria Math" w:hint="eastAsia"/>
          <w:bCs/>
          <w:color w:val="000000"/>
          <w:sz w:val="24"/>
        </w:rPr>
        <w:t>4</w:t>
      </w:r>
      <w:r>
        <w:rPr>
          <w:rFonts w:ascii="Cambria Math" w:hAnsi="Cambria Math"/>
          <w:bCs/>
          <w:color w:val="000000"/>
          <w:sz w:val="24"/>
        </w:rPr>
        <w:t>）计划投入的主要施工机械设备表、主要施工管理人员表。</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kern w:val="0"/>
          <w:sz w:val="24"/>
        </w:rPr>
        <w:t>10</w:t>
      </w:r>
      <w:r>
        <w:rPr>
          <w:rFonts w:ascii="Cambria Math" w:hAnsi="Cambria Math" w:hint="eastAsia"/>
          <w:bCs/>
          <w:color w:val="000000"/>
          <w:kern w:val="0"/>
          <w:sz w:val="24"/>
        </w:rPr>
        <w:t>、</w:t>
      </w:r>
      <w:r>
        <w:rPr>
          <w:rFonts w:ascii="Cambria Math" w:hAnsi="Cambria Math"/>
          <w:bCs/>
          <w:color w:val="000000"/>
          <w:sz w:val="24"/>
        </w:rPr>
        <w:t>招标文件提供的文件格式</w:t>
      </w:r>
      <w:r>
        <w:rPr>
          <w:rFonts w:ascii="Cambria Math" w:hAnsi="Cambria Math"/>
          <w:bCs/>
          <w:color w:val="000000"/>
          <w:sz w:val="24"/>
        </w:rPr>
        <w:t>(</w:t>
      </w:r>
      <w:r>
        <w:rPr>
          <w:rFonts w:ascii="Cambria Math" w:hAnsi="Cambria Math" w:hint="eastAsia"/>
          <w:bCs/>
          <w:color w:val="000000"/>
          <w:sz w:val="24"/>
        </w:rPr>
        <w:t>第六章、第七章</w:t>
      </w:r>
      <w:r>
        <w:rPr>
          <w:rFonts w:ascii="Cambria Math" w:hAnsi="Cambria Math"/>
          <w:bCs/>
          <w:color w:val="000000"/>
          <w:sz w:val="24"/>
        </w:rPr>
        <w:t>)</w:t>
      </w:r>
      <w:r>
        <w:rPr>
          <w:rFonts w:ascii="Cambria Math" w:hAnsi="Cambria Math"/>
          <w:bCs/>
          <w:color w:val="000000"/>
          <w:sz w:val="24"/>
        </w:rPr>
        <w:t>投标人必须使用。但表式可以按同样格式进行扩展。</w:t>
      </w:r>
    </w:p>
    <w:p w:rsidR="008034EE" w:rsidRDefault="008034EE">
      <w:pPr>
        <w:spacing w:line="480" w:lineRule="exact"/>
        <w:ind w:firstLineChars="200" w:firstLine="480"/>
        <w:outlineLvl w:val="3"/>
        <w:rPr>
          <w:rFonts w:ascii="Cambria Math" w:hAnsi="Cambria Math"/>
          <w:bCs/>
          <w:color w:val="000000"/>
          <w:sz w:val="24"/>
        </w:rPr>
      </w:pPr>
      <w:r>
        <w:rPr>
          <w:rFonts w:ascii="Cambria Math" w:hAnsi="Cambria Math"/>
          <w:bCs/>
          <w:color w:val="000000"/>
          <w:kern w:val="0"/>
          <w:sz w:val="24"/>
        </w:rPr>
        <w:t>11</w:t>
      </w:r>
      <w:r>
        <w:rPr>
          <w:rFonts w:ascii="Cambria Math" w:hAnsi="Cambria Math" w:hint="eastAsia"/>
          <w:bCs/>
          <w:color w:val="000000"/>
          <w:kern w:val="0"/>
          <w:sz w:val="24"/>
        </w:rPr>
        <w:t>、</w:t>
      </w:r>
      <w:r>
        <w:rPr>
          <w:rFonts w:ascii="Cambria Math" w:hAnsi="Cambria Math"/>
          <w:bCs/>
          <w:color w:val="000000"/>
          <w:sz w:val="24"/>
        </w:rPr>
        <w:t>纸质投标文件正本须用不能擦去的墨水书写或打印，投标文件副本可以复印，其正、副本都应装订成册，并在封面上正确标明</w:t>
      </w:r>
      <w:r>
        <w:rPr>
          <w:rFonts w:ascii="Cambria Math" w:hAnsi="Cambria Math"/>
          <w:bCs/>
          <w:color w:val="000000"/>
          <w:sz w:val="24"/>
        </w:rPr>
        <w:t>“</w:t>
      </w:r>
      <w:r>
        <w:rPr>
          <w:rFonts w:ascii="Cambria Math" w:hAnsi="Cambria Math"/>
          <w:bCs/>
          <w:color w:val="000000"/>
          <w:sz w:val="24"/>
        </w:rPr>
        <w:t>正本</w:t>
      </w:r>
      <w:r>
        <w:rPr>
          <w:rFonts w:ascii="Cambria Math" w:hAnsi="Cambria Math"/>
          <w:bCs/>
          <w:color w:val="000000"/>
          <w:sz w:val="24"/>
        </w:rPr>
        <w:t>”</w:t>
      </w:r>
      <w:r>
        <w:rPr>
          <w:rFonts w:ascii="Cambria Math" w:hAnsi="Cambria Math"/>
          <w:bCs/>
          <w:color w:val="000000"/>
          <w:sz w:val="24"/>
        </w:rPr>
        <w:t>、</w:t>
      </w:r>
      <w:r>
        <w:rPr>
          <w:rFonts w:ascii="Cambria Math" w:hAnsi="Cambria Math"/>
          <w:bCs/>
          <w:color w:val="000000"/>
          <w:sz w:val="24"/>
        </w:rPr>
        <w:t>“</w:t>
      </w:r>
      <w:r>
        <w:rPr>
          <w:rFonts w:ascii="Cambria Math" w:hAnsi="Cambria Math"/>
          <w:bCs/>
          <w:color w:val="000000"/>
          <w:sz w:val="24"/>
        </w:rPr>
        <w:t>副本</w:t>
      </w:r>
      <w:r>
        <w:rPr>
          <w:rFonts w:ascii="Cambria Math" w:hAnsi="Cambria Math"/>
          <w:bCs/>
          <w:color w:val="000000"/>
          <w:sz w:val="24"/>
        </w:rPr>
        <w:t>”</w:t>
      </w:r>
      <w:r>
        <w:rPr>
          <w:rFonts w:ascii="Cambria Math" w:hAnsi="Cambria Math"/>
          <w:bCs/>
          <w:color w:val="000000"/>
          <w:sz w:val="24"/>
        </w:rPr>
        <w:t>字样。</w:t>
      </w:r>
      <w:r>
        <w:rPr>
          <w:rFonts w:ascii="Cambria Math" w:hAnsi="Cambria Math"/>
          <w:b/>
          <w:bCs/>
          <w:color w:val="000000"/>
          <w:sz w:val="24"/>
        </w:rPr>
        <w:t>资格审查</w:t>
      </w:r>
      <w:r>
        <w:rPr>
          <w:rFonts w:ascii="Cambria Math" w:hAnsi="Cambria Math" w:hint="eastAsia"/>
          <w:b/>
          <w:bCs/>
          <w:color w:val="000000"/>
          <w:sz w:val="24"/>
        </w:rPr>
        <w:t>文件</w:t>
      </w:r>
      <w:r>
        <w:rPr>
          <w:rFonts w:ascii="Cambria Math" w:hAnsi="Cambria Math"/>
          <w:b/>
          <w:bCs/>
          <w:color w:val="000000"/>
          <w:sz w:val="24"/>
        </w:rPr>
        <w:t>、商务标分开装袋密封</w:t>
      </w:r>
      <w:r>
        <w:rPr>
          <w:rFonts w:ascii="Cambria Math" w:hAnsi="Cambria Math"/>
          <w:bCs/>
          <w:color w:val="000000"/>
          <w:sz w:val="24"/>
        </w:rPr>
        <w:t>。</w:t>
      </w:r>
    </w:p>
    <w:p w:rsidR="008034EE" w:rsidRDefault="008034EE">
      <w:pPr>
        <w:spacing w:line="480" w:lineRule="exact"/>
        <w:ind w:firstLineChars="200" w:firstLine="480"/>
        <w:outlineLvl w:val="3"/>
        <w:rPr>
          <w:rFonts w:ascii="Cambria Math" w:hAnsi="Cambria Math"/>
          <w:bCs/>
          <w:color w:val="000000"/>
          <w:sz w:val="24"/>
        </w:rPr>
      </w:pPr>
      <w:r>
        <w:rPr>
          <w:rFonts w:ascii="Cambria Math" w:hAnsi="Cambria Math"/>
          <w:bCs/>
          <w:color w:val="000000"/>
          <w:sz w:val="24"/>
        </w:rPr>
        <w:t>全套投标文件应无修改和行间插字。如有修改，须在修改处加盖投标人法定代表人或</w:t>
      </w:r>
      <w:r>
        <w:rPr>
          <w:rFonts w:ascii="Cambria Math" w:hAnsi="Cambria Math" w:hint="eastAsia"/>
          <w:bCs/>
          <w:color w:val="000000"/>
          <w:sz w:val="24"/>
        </w:rPr>
        <w:t>委托</w:t>
      </w:r>
      <w:r>
        <w:rPr>
          <w:rFonts w:ascii="Cambria Math" w:hAnsi="Cambria Math"/>
          <w:bCs/>
          <w:color w:val="000000"/>
          <w:sz w:val="24"/>
        </w:rPr>
        <w:t>代理人的印鉴。</w:t>
      </w:r>
    </w:p>
    <w:p w:rsidR="008034EE" w:rsidRDefault="008034EE">
      <w:pPr>
        <w:autoSpaceDE w:val="0"/>
        <w:autoSpaceDN w:val="0"/>
        <w:adjustRightInd w:val="0"/>
        <w:spacing w:line="480" w:lineRule="exact"/>
        <w:ind w:firstLineChars="200" w:firstLine="482"/>
        <w:jc w:val="left"/>
        <w:rPr>
          <w:rFonts w:ascii="Cambria Math" w:hAnsi="Cambria Math"/>
          <w:b/>
          <w:bCs/>
          <w:color w:val="000000"/>
          <w:kern w:val="0"/>
          <w:sz w:val="24"/>
        </w:rPr>
      </w:pPr>
      <w:r>
        <w:rPr>
          <w:rFonts w:ascii="Cambria Math" w:hAnsi="Cambria Math"/>
          <w:b/>
          <w:bCs/>
          <w:color w:val="000000"/>
          <w:kern w:val="0"/>
          <w:sz w:val="24"/>
        </w:rPr>
        <w:t>12</w:t>
      </w:r>
      <w:r>
        <w:rPr>
          <w:rFonts w:ascii="Cambria Math" w:hAnsi="Cambria Math" w:hint="eastAsia"/>
          <w:b/>
          <w:bCs/>
          <w:color w:val="000000"/>
          <w:kern w:val="0"/>
          <w:sz w:val="24"/>
        </w:rPr>
        <w:t>、</w:t>
      </w:r>
      <w:r>
        <w:rPr>
          <w:rFonts w:ascii="Cambria Math" w:hAnsi="Cambria Math"/>
          <w:b/>
          <w:bCs/>
          <w:color w:val="000000"/>
          <w:kern w:val="0"/>
          <w:sz w:val="24"/>
        </w:rPr>
        <w:t>投标有效期</w:t>
      </w:r>
    </w:p>
    <w:p w:rsidR="008034EE" w:rsidRDefault="008034EE">
      <w:pPr>
        <w:spacing w:line="480" w:lineRule="exact"/>
        <w:rPr>
          <w:rFonts w:ascii="Cambria Math" w:hAnsi="Cambria Math"/>
          <w:bCs/>
          <w:color w:val="000000"/>
          <w:sz w:val="24"/>
        </w:rPr>
      </w:pPr>
      <w:r>
        <w:rPr>
          <w:rFonts w:ascii="Cambria Math" w:hAnsi="Cambria Math"/>
          <w:bCs/>
          <w:color w:val="000000"/>
          <w:sz w:val="24"/>
        </w:rPr>
        <w:t xml:space="preserve">    </w:t>
      </w:r>
      <w:r>
        <w:rPr>
          <w:rFonts w:ascii="Cambria Math" w:hAnsi="Cambria Math"/>
          <w:bCs/>
          <w:color w:val="000000"/>
          <w:sz w:val="24"/>
        </w:rPr>
        <w:t>投标文件自投标截止时间起至投标须知前附表规定的时间内有效。</w:t>
      </w:r>
    </w:p>
    <w:p w:rsidR="008034EE" w:rsidRDefault="008034EE">
      <w:pPr>
        <w:autoSpaceDE w:val="0"/>
        <w:autoSpaceDN w:val="0"/>
        <w:adjustRightInd w:val="0"/>
        <w:spacing w:line="480" w:lineRule="exact"/>
        <w:ind w:firstLineChars="200" w:firstLine="482"/>
        <w:jc w:val="left"/>
        <w:rPr>
          <w:rFonts w:ascii="Cambria Math" w:hAnsi="Cambria Math"/>
          <w:b/>
          <w:bCs/>
          <w:color w:val="000000"/>
          <w:kern w:val="0"/>
          <w:sz w:val="24"/>
        </w:rPr>
      </w:pPr>
      <w:r>
        <w:rPr>
          <w:rFonts w:ascii="Cambria Math" w:hAnsi="Cambria Math"/>
          <w:b/>
          <w:bCs/>
          <w:color w:val="000000"/>
          <w:kern w:val="0"/>
          <w:sz w:val="24"/>
        </w:rPr>
        <w:t>13</w:t>
      </w:r>
      <w:r>
        <w:rPr>
          <w:rFonts w:ascii="Cambria Math" w:hAnsi="Cambria Math" w:hint="eastAsia"/>
          <w:b/>
          <w:bCs/>
          <w:color w:val="000000"/>
          <w:kern w:val="0"/>
          <w:sz w:val="24"/>
        </w:rPr>
        <w:t>、</w:t>
      </w:r>
      <w:r>
        <w:rPr>
          <w:rFonts w:ascii="Cambria Math" w:hAnsi="Cambria Math"/>
          <w:b/>
          <w:bCs/>
          <w:color w:val="000000"/>
          <w:kern w:val="0"/>
          <w:sz w:val="24"/>
        </w:rPr>
        <w:t>投标保证金</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13.1</w:t>
      </w:r>
      <w:r>
        <w:rPr>
          <w:rFonts w:ascii="Cambria Math" w:hAnsi="Cambria Math"/>
          <w:bCs/>
          <w:color w:val="000000"/>
          <w:sz w:val="24"/>
        </w:rPr>
        <w:t>投标人必须按照前附表第</w:t>
      </w:r>
      <w:r>
        <w:rPr>
          <w:rFonts w:ascii="Cambria Math" w:hAnsi="Cambria Math"/>
          <w:bCs/>
          <w:color w:val="000000"/>
          <w:sz w:val="24"/>
        </w:rPr>
        <w:t>11</w:t>
      </w:r>
      <w:r>
        <w:rPr>
          <w:rFonts w:ascii="Cambria Math" w:hAnsi="Cambria Math"/>
          <w:bCs/>
          <w:color w:val="000000"/>
          <w:sz w:val="24"/>
        </w:rPr>
        <w:t>项规定于投标文件提交截止时间前将投标保证金递交给招标代理；</w:t>
      </w:r>
    </w:p>
    <w:p w:rsidR="008034EE" w:rsidRDefault="008034EE">
      <w:pPr>
        <w:spacing w:line="480" w:lineRule="exact"/>
        <w:ind w:firstLineChars="196" w:firstLine="470"/>
        <w:rPr>
          <w:rFonts w:ascii="Cambria Math" w:hAnsi="Cambria Math"/>
          <w:bCs/>
          <w:color w:val="000000"/>
          <w:sz w:val="24"/>
          <w:u w:val="single"/>
        </w:rPr>
      </w:pPr>
      <w:r>
        <w:rPr>
          <w:rFonts w:ascii="Cambria Math" w:hAnsi="Cambria Math"/>
          <w:bCs/>
          <w:color w:val="000000"/>
          <w:kern w:val="0"/>
          <w:sz w:val="24"/>
        </w:rPr>
        <w:t>14</w:t>
      </w:r>
      <w:r>
        <w:rPr>
          <w:rFonts w:ascii="Cambria Math" w:hAnsi="Cambria Math" w:hint="eastAsia"/>
          <w:bCs/>
          <w:color w:val="000000"/>
          <w:kern w:val="0"/>
          <w:sz w:val="24"/>
        </w:rPr>
        <w:t>、</w:t>
      </w:r>
      <w:r>
        <w:rPr>
          <w:rFonts w:ascii="Cambria Math" w:hAnsi="Cambria Math"/>
          <w:bCs/>
          <w:color w:val="000000"/>
          <w:kern w:val="0"/>
          <w:sz w:val="24"/>
        </w:rPr>
        <w:t>投标保证金退还</w:t>
      </w:r>
    </w:p>
    <w:p w:rsidR="008034EE" w:rsidRDefault="008034EE">
      <w:pPr>
        <w:spacing w:line="480" w:lineRule="exact"/>
        <w:ind w:firstLineChars="200" w:firstLine="480"/>
        <w:rPr>
          <w:rFonts w:ascii="Cambria Math" w:hAnsi="Cambria Math"/>
          <w:bCs/>
          <w:color w:val="000000"/>
          <w:sz w:val="24"/>
          <w:u w:val="single"/>
        </w:rPr>
      </w:pPr>
      <w:r>
        <w:rPr>
          <w:rFonts w:ascii="Cambria Math" w:hAnsi="Cambria Math"/>
          <w:bCs/>
          <w:color w:val="000000"/>
          <w:sz w:val="24"/>
        </w:rPr>
        <w:t xml:space="preserve">14.1 </w:t>
      </w:r>
      <w:r>
        <w:rPr>
          <w:rFonts w:ascii="Cambria Math" w:hAnsi="Cambria Math"/>
          <w:bCs/>
          <w:color w:val="000000"/>
          <w:sz w:val="24"/>
        </w:rPr>
        <w:t>未中标单位的投标保证金在定标后予以退还。</w:t>
      </w:r>
    </w:p>
    <w:p w:rsidR="008034EE" w:rsidRDefault="008034EE">
      <w:pPr>
        <w:spacing w:line="480" w:lineRule="exact"/>
        <w:ind w:firstLineChars="200" w:firstLine="480"/>
        <w:rPr>
          <w:rFonts w:ascii="Cambria Math" w:hAnsi="Cambria Math"/>
          <w:bCs/>
          <w:color w:val="000000"/>
          <w:sz w:val="24"/>
          <w:u w:val="single"/>
        </w:rPr>
      </w:pPr>
      <w:r>
        <w:rPr>
          <w:rFonts w:ascii="Cambria Math" w:hAnsi="Cambria Math"/>
          <w:bCs/>
          <w:color w:val="000000"/>
          <w:sz w:val="24"/>
        </w:rPr>
        <w:t xml:space="preserve">14.2 </w:t>
      </w:r>
      <w:r>
        <w:rPr>
          <w:rFonts w:ascii="Cambria Math" w:hAnsi="Cambria Math"/>
          <w:bCs/>
          <w:color w:val="000000"/>
          <w:sz w:val="24"/>
        </w:rPr>
        <w:t>中标单位的投标保证金在施工合同生效后一周内予以退还。</w:t>
      </w:r>
    </w:p>
    <w:p w:rsidR="008034EE" w:rsidRDefault="008034EE">
      <w:pPr>
        <w:spacing w:line="480" w:lineRule="exact"/>
        <w:ind w:firstLineChars="200" w:firstLine="482"/>
        <w:rPr>
          <w:rFonts w:ascii="Cambria Math" w:hAnsi="Cambria Math"/>
          <w:b/>
          <w:bCs/>
          <w:color w:val="000000"/>
          <w:sz w:val="24"/>
        </w:rPr>
      </w:pPr>
      <w:r>
        <w:rPr>
          <w:rFonts w:ascii="Cambria Math" w:hAnsi="Cambria Math"/>
          <w:b/>
          <w:bCs/>
          <w:color w:val="000000"/>
          <w:sz w:val="24"/>
        </w:rPr>
        <w:lastRenderedPageBreak/>
        <w:t xml:space="preserve">14.3 </w:t>
      </w:r>
      <w:r>
        <w:rPr>
          <w:rFonts w:ascii="Cambria Math" w:hAnsi="Cambria Math"/>
          <w:b/>
          <w:bCs/>
          <w:color w:val="000000"/>
          <w:sz w:val="24"/>
        </w:rPr>
        <w:t>投标人出现下列情况，其投标保证金一律不予退还。</w:t>
      </w:r>
    </w:p>
    <w:p w:rsidR="008034EE" w:rsidRDefault="008034EE">
      <w:pPr>
        <w:spacing w:line="480" w:lineRule="exact"/>
        <w:ind w:firstLineChars="200" w:firstLine="482"/>
        <w:rPr>
          <w:rFonts w:ascii="Cambria Math" w:hAnsi="Cambria Math"/>
          <w:b/>
          <w:bCs/>
          <w:color w:val="000000"/>
          <w:sz w:val="24"/>
        </w:rPr>
      </w:pPr>
      <w:r>
        <w:rPr>
          <w:rFonts w:ascii="Cambria Math" w:hAnsi="Cambria Math"/>
          <w:b/>
          <w:bCs/>
          <w:color w:val="000000"/>
          <w:sz w:val="24"/>
        </w:rPr>
        <w:t>14.3.1</w:t>
      </w:r>
      <w:r>
        <w:rPr>
          <w:rFonts w:ascii="Cambria Math" w:hAnsi="Cambria Math"/>
          <w:b/>
          <w:bCs/>
          <w:color w:val="000000"/>
          <w:sz w:val="24"/>
        </w:rPr>
        <w:t>投标人在投标有效期内撤回其投标文件；</w:t>
      </w:r>
    </w:p>
    <w:p w:rsidR="008034EE" w:rsidRDefault="008034EE">
      <w:pPr>
        <w:spacing w:line="480" w:lineRule="exact"/>
        <w:ind w:firstLineChars="200" w:firstLine="482"/>
        <w:rPr>
          <w:rFonts w:ascii="Cambria Math" w:hAnsi="Cambria Math"/>
          <w:b/>
          <w:bCs/>
          <w:color w:val="000000"/>
          <w:sz w:val="24"/>
        </w:rPr>
      </w:pPr>
      <w:r>
        <w:rPr>
          <w:rFonts w:ascii="Cambria Math" w:hAnsi="Cambria Math"/>
          <w:b/>
          <w:bCs/>
          <w:color w:val="000000"/>
          <w:sz w:val="24"/>
        </w:rPr>
        <w:t>14.3.2</w:t>
      </w:r>
      <w:r>
        <w:rPr>
          <w:rFonts w:ascii="Cambria Math" w:hAnsi="Cambria Math"/>
          <w:b/>
          <w:bCs/>
          <w:color w:val="000000"/>
          <w:sz w:val="24"/>
        </w:rPr>
        <w:t>投标人存在《江苏省房屋建筑和市政基础设施工程招标投标中串通投标和弄虚作假行为认定处理办法（试行）》（苏建规字〔</w:t>
      </w:r>
      <w:r>
        <w:rPr>
          <w:rFonts w:ascii="Cambria Math" w:hAnsi="Cambria Math"/>
          <w:b/>
          <w:bCs/>
          <w:color w:val="000000"/>
          <w:sz w:val="24"/>
        </w:rPr>
        <w:t>2014</w:t>
      </w:r>
      <w:r>
        <w:rPr>
          <w:rFonts w:ascii="Cambria Math" w:hAnsi="Cambria Math"/>
          <w:b/>
          <w:bCs/>
          <w:color w:val="000000"/>
          <w:sz w:val="24"/>
        </w:rPr>
        <w:t>〕</w:t>
      </w:r>
      <w:r>
        <w:rPr>
          <w:rFonts w:ascii="Cambria Math" w:hAnsi="Cambria Math"/>
          <w:b/>
          <w:bCs/>
          <w:color w:val="000000"/>
          <w:sz w:val="24"/>
        </w:rPr>
        <w:t>2</w:t>
      </w:r>
      <w:r>
        <w:rPr>
          <w:rFonts w:ascii="Cambria Math" w:hAnsi="Cambria Math"/>
          <w:b/>
          <w:bCs/>
          <w:color w:val="000000"/>
          <w:sz w:val="24"/>
        </w:rPr>
        <w:t>号）第四条、第五条、第六条、第七条规定的串通投标、弄虚作假等行为的；</w:t>
      </w:r>
    </w:p>
    <w:p w:rsidR="008034EE" w:rsidRDefault="008034EE">
      <w:pPr>
        <w:spacing w:line="480" w:lineRule="exact"/>
        <w:ind w:firstLineChars="200" w:firstLine="482"/>
        <w:rPr>
          <w:rFonts w:ascii="Cambria Math" w:hAnsi="Cambria Math"/>
          <w:b/>
          <w:bCs/>
          <w:color w:val="000000"/>
          <w:sz w:val="24"/>
        </w:rPr>
      </w:pPr>
      <w:r>
        <w:rPr>
          <w:rFonts w:ascii="Cambria Math" w:hAnsi="Cambria Math"/>
          <w:b/>
          <w:bCs/>
          <w:color w:val="000000"/>
          <w:sz w:val="24"/>
        </w:rPr>
        <w:t>14.3.3</w:t>
      </w:r>
      <w:r>
        <w:rPr>
          <w:rFonts w:ascii="Cambria Math" w:hAnsi="Cambria Math"/>
          <w:b/>
          <w:bCs/>
          <w:color w:val="000000"/>
          <w:sz w:val="24"/>
        </w:rPr>
        <w:t>不同投标人的投标文件、已标价的工程量清单经清标软件分析，出现了评标委员会认为不应当雷同的情况（相同错误）的，且被评</w:t>
      </w:r>
      <w:r>
        <w:rPr>
          <w:rFonts w:ascii="Cambria Math" w:hAnsi="Cambria Math" w:hint="eastAsia"/>
          <w:b/>
          <w:bCs/>
          <w:color w:val="000000"/>
          <w:sz w:val="24"/>
        </w:rPr>
        <w:t>委</w:t>
      </w:r>
      <w:r>
        <w:rPr>
          <w:rFonts w:ascii="Cambria Math" w:hAnsi="Cambria Math"/>
          <w:b/>
          <w:bCs/>
          <w:color w:val="000000"/>
          <w:sz w:val="24"/>
        </w:rPr>
        <w:t>认定为串标的。</w:t>
      </w:r>
    </w:p>
    <w:p w:rsidR="008034EE" w:rsidRDefault="008034EE">
      <w:pPr>
        <w:spacing w:line="480" w:lineRule="exact"/>
        <w:ind w:firstLineChars="200" w:firstLine="482"/>
        <w:rPr>
          <w:rFonts w:ascii="Cambria Math" w:hAnsi="Cambria Math"/>
          <w:b/>
          <w:bCs/>
          <w:color w:val="000000"/>
          <w:sz w:val="24"/>
        </w:rPr>
      </w:pPr>
      <w:r>
        <w:rPr>
          <w:rFonts w:ascii="Cambria Math" w:hAnsi="Cambria Math"/>
          <w:b/>
          <w:bCs/>
          <w:color w:val="000000"/>
          <w:sz w:val="24"/>
        </w:rPr>
        <w:t>14.3.4</w:t>
      </w:r>
      <w:r>
        <w:rPr>
          <w:rFonts w:ascii="Cambria Math" w:hAnsi="Cambria Math"/>
          <w:b/>
          <w:bCs/>
          <w:color w:val="000000"/>
          <w:sz w:val="24"/>
        </w:rPr>
        <w:t>投标人已签订《承诺书》（详见招标文件标准格式）的，自投标之日起，中标公示结束之日止，经举报或区招标监管机构（评标委员会）复核，有悖于《承诺书》相关承诺的，且查证属实的。</w:t>
      </w:r>
    </w:p>
    <w:p w:rsidR="008034EE" w:rsidRDefault="008034EE">
      <w:pPr>
        <w:spacing w:line="480" w:lineRule="exact"/>
        <w:ind w:firstLineChars="200" w:firstLine="482"/>
        <w:rPr>
          <w:rFonts w:ascii="Cambria Math" w:hAnsi="Cambria Math"/>
          <w:b/>
          <w:bCs/>
          <w:color w:val="000000"/>
          <w:sz w:val="24"/>
        </w:rPr>
      </w:pPr>
      <w:r>
        <w:rPr>
          <w:rFonts w:ascii="Cambria Math" w:hAnsi="Cambria Math"/>
          <w:b/>
          <w:bCs/>
          <w:color w:val="000000"/>
          <w:sz w:val="24"/>
        </w:rPr>
        <w:t>14.4</w:t>
      </w:r>
      <w:r>
        <w:rPr>
          <w:rFonts w:ascii="Cambria Math" w:hAnsi="Cambria Math"/>
          <w:b/>
          <w:bCs/>
          <w:color w:val="000000"/>
          <w:sz w:val="24"/>
        </w:rPr>
        <w:t>中标通知书发出后，除不可抗力情况外，中标人出现下列情形之一的，招标人必须取消其中标资格，并不予退还其投标保证金：</w:t>
      </w:r>
    </w:p>
    <w:p w:rsidR="008034EE" w:rsidRDefault="008034EE">
      <w:pPr>
        <w:widowControl/>
        <w:spacing w:line="480" w:lineRule="exact"/>
        <w:ind w:firstLineChars="200" w:firstLine="482"/>
        <w:jc w:val="left"/>
        <w:rPr>
          <w:rFonts w:ascii="Cambria Math" w:hAnsi="Cambria Math"/>
          <w:b/>
          <w:bCs/>
          <w:color w:val="000000"/>
          <w:sz w:val="24"/>
        </w:rPr>
      </w:pPr>
      <w:r>
        <w:rPr>
          <w:rFonts w:ascii="Cambria Math" w:hAnsi="Cambria Math"/>
          <w:b/>
          <w:bCs/>
          <w:color w:val="000000"/>
          <w:sz w:val="24"/>
        </w:rPr>
        <w:t>14.4.1</w:t>
      </w:r>
      <w:r>
        <w:rPr>
          <w:rFonts w:ascii="Cambria Math" w:hAnsi="Cambria Math"/>
          <w:b/>
          <w:bCs/>
          <w:color w:val="000000"/>
          <w:sz w:val="24"/>
        </w:rPr>
        <w:t>放弃中标项目的；</w:t>
      </w:r>
    </w:p>
    <w:p w:rsidR="008034EE" w:rsidRDefault="008034EE">
      <w:pPr>
        <w:widowControl/>
        <w:spacing w:line="480" w:lineRule="exact"/>
        <w:ind w:firstLineChars="200" w:firstLine="482"/>
        <w:jc w:val="left"/>
        <w:rPr>
          <w:rFonts w:ascii="Cambria Math" w:hAnsi="Cambria Math"/>
          <w:b/>
          <w:bCs/>
          <w:color w:val="000000"/>
          <w:sz w:val="24"/>
        </w:rPr>
      </w:pPr>
      <w:r>
        <w:rPr>
          <w:rFonts w:ascii="Cambria Math" w:hAnsi="Cambria Math"/>
          <w:b/>
          <w:bCs/>
          <w:color w:val="000000"/>
          <w:sz w:val="24"/>
        </w:rPr>
        <w:t>14.4.2</w:t>
      </w:r>
      <w:r>
        <w:rPr>
          <w:rFonts w:ascii="Cambria Math" w:hAnsi="Cambria Math"/>
          <w:b/>
          <w:bCs/>
          <w:color w:val="000000"/>
          <w:sz w:val="24"/>
        </w:rPr>
        <w:t>拒不按照招标文件的要求提交履约保证金的；</w:t>
      </w:r>
    </w:p>
    <w:p w:rsidR="008034EE" w:rsidRDefault="008034EE">
      <w:pPr>
        <w:widowControl/>
        <w:spacing w:line="480" w:lineRule="exact"/>
        <w:ind w:firstLineChars="200" w:firstLine="482"/>
        <w:jc w:val="left"/>
        <w:rPr>
          <w:rFonts w:ascii="Cambria Math" w:hAnsi="Cambria Math"/>
          <w:b/>
          <w:bCs/>
          <w:color w:val="000000"/>
          <w:sz w:val="24"/>
        </w:rPr>
      </w:pPr>
      <w:r>
        <w:rPr>
          <w:rFonts w:ascii="Cambria Math" w:hAnsi="Cambria Math"/>
          <w:b/>
          <w:bCs/>
          <w:color w:val="000000"/>
          <w:sz w:val="24"/>
        </w:rPr>
        <w:t>14.4.3</w:t>
      </w:r>
      <w:r>
        <w:rPr>
          <w:rFonts w:ascii="Cambria Math" w:hAnsi="Cambria Math" w:hint="eastAsia"/>
          <w:b/>
          <w:bCs/>
          <w:color w:val="000000"/>
          <w:sz w:val="24"/>
        </w:rPr>
        <w:t>除不可抗力情况外</w:t>
      </w:r>
      <w:r>
        <w:rPr>
          <w:rFonts w:ascii="Cambria Math" w:hAnsi="Cambria Math"/>
          <w:b/>
          <w:bCs/>
          <w:color w:val="000000"/>
          <w:sz w:val="24"/>
        </w:rPr>
        <w:t>不执行</w:t>
      </w:r>
      <w:r>
        <w:rPr>
          <w:rFonts w:ascii="Cambria Math" w:hAnsi="Cambria Math" w:hint="eastAsia"/>
          <w:b/>
          <w:bCs/>
          <w:color w:val="000000"/>
          <w:sz w:val="24"/>
        </w:rPr>
        <w:t>本招标文件第一章第</w:t>
      </w:r>
      <w:r>
        <w:rPr>
          <w:rFonts w:ascii="Cambria Math" w:hAnsi="Cambria Math"/>
          <w:b/>
          <w:bCs/>
          <w:color w:val="000000"/>
          <w:sz w:val="24"/>
        </w:rPr>
        <w:t>34</w:t>
      </w:r>
      <w:r>
        <w:rPr>
          <w:rFonts w:ascii="Cambria Math" w:hAnsi="Cambria Math" w:hint="eastAsia"/>
          <w:b/>
          <w:bCs/>
          <w:color w:val="000000"/>
          <w:sz w:val="24"/>
        </w:rPr>
        <w:t>条款</w:t>
      </w:r>
      <w:r>
        <w:rPr>
          <w:rFonts w:ascii="Cambria Math" w:hAnsi="Cambria Math"/>
          <w:b/>
          <w:bCs/>
          <w:color w:val="000000"/>
          <w:sz w:val="24"/>
        </w:rPr>
        <w:t>、</w:t>
      </w:r>
      <w:r>
        <w:rPr>
          <w:rFonts w:ascii="Cambria Math" w:hAnsi="Cambria Math" w:hint="eastAsia"/>
          <w:b/>
          <w:bCs/>
          <w:color w:val="000000"/>
          <w:sz w:val="24"/>
        </w:rPr>
        <w:t>35</w:t>
      </w:r>
      <w:r>
        <w:rPr>
          <w:rFonts w:ascii="Cambria Math" w:hAnsi="Cambria Math" w:hint="eastAsia"/>
          <w:b/>
          <w:bCs/>
          <w:color w:val="000000"/>
          <w:sz w:val="24"/>
        </w:rPr>
        <w:t>条款的；</w:t>
      </w:r>
    </w:p>
    <w:p w:rsidR="008034EE" w:rsidRDefault="008034EE">
      <w:pPr>
        <w:widowControl/>
        <w:spacing w:line="480" w:lineRule="exact"/>
        <w:ind w:firstLineChars="200" w:firstLine="482"/>
        <w:jc w:val="left"/>
        <w:rPr>
          <w:rFonts w:ascii="Cambria Math" w:hAnsi="Cambria Math"/>
          <w:b/>
          <w:bCs/>
          <w:color w:val="000000"/>
          <w:sz w:val="24"/>
        </w:rPr>
      </w:pPr>
      <w:r>
        <w:rPr>
          <w:rFonts w:ascii="Cambria Math" w:hAnsi="Cambria Math"/>
          <w:b/>
          <w:bCs/>
          <w:color w:val="000000"/>
          <w:sz w:val="24"/>
        </w:rPr>
        <w:t>14.4.4</w:t>
      </w:r>
      <w:r>
        <w:rPr>
          <w:rFonts w:ascii="Cambria Math" w:hAnsi="Cambria Math"/>
          <w:b/>
          <w:bCs/>
          <w:color w:val="000000"/>
          <w:sz w:val="24"/>
        </w:rPr>
        <w:t>不与招标人签订合同的，或者在签订合同时向招标人提出附加条件或者更改合同实质性内容的。</w:t>
      </w:r>
    </w:p>
    <w:p w:rsidR="008034EE" w:rsidRDefault="008034EE">
      <w:pPr>
        <w:spacing w:line="480" w:lineRule="exact"/>
        <w:ind w:firstLineChars="200" w:firstLine="482"/>
        <w:rPr>
          <w:rFonts w:ascii="Cambria Math" w:hAnsi="Cambria Math"/>
          <w:b/>
          <w:bCs/>
          <w:color w:val="000000"/>
          <w:sz w:val="24"/>
        </w:rPr>
      </w:pPr>
      <w:r>
        <w:rPr>
          <w:rFonts w:ascii="Cambria Math" w:hAnsi="Cambria Math"/>
          <w:b/>
          <w:bCs/>
          <w:color w:val="000000"/>
          <w:sz w:val="24"/>
        </w:rPr>
        <w:t>存在上述</w:t>
      </w:r>
      <w:r>
        <w:rPr>
          <w:rFonts w:ascii="Cambria Math" w:hAnsi="Cambria Math"/>
          <w:b/>
          <w:bCs/>
          <w:color w:val="000000"/>
          <w:sz w:val="24"/>
        </w:rPr>
        <w:t>14.3--14.4</w:t>
      </w:r>
      <w:r>
        <w:rPr>
          <w:rFonts w:ascii="Cambria Math" w:hAnsi="Cambria Math"/>
          <w:b/>
          <w:bCs/>
          <w:color w:val="000000"/>
          <w:sz w:val="24"/>
        </w:rPr>
        <w:t>行为的，由招标人没收投标保证金并上交国库。参与投标的企业将视为遵守以上处理条款。</w:t>
      </w:r>
    </w:p>
    <w:p w:rsidR="008034EE" w:rsidRDefault="008034EE">
      <w:pPr>
        <w:pStyle w:val="2"/>
        <w:spacing w:before="0" w:after="0" w:line="480" w:lineRule="exact"/>
        <w:jc w:val="center"/>
        <w:rPr>
          <w:rFonts w:ascii="Cambria Math" w:eastAsia="宋体" w:hAnsi="Cambria Math"/>
          <w:sz w:val="30"/>
          <w:szCs w:val="30"/>
        </w:rPr>
      </w:pPr>
      <w:r>
        <w:rPr>
          <w:rFonts w:ascii="Cambria Math" w:eastAsia="宋体" w:hAnsi="Cambria Math"/>
          <w:sz w:val="30"/>
          <w:szCs w:val="30"/>
        </w:rPr>
        <w:t>（四）招标控制价及投标报价</w:t>
      </w:r>
      <w:bookmarkEnd w:id="23"/>
    </w:p>
    <w:p w:rsidR="008034EE" w:rsidRDefault="008034EE">
      <w:pPr>
        <w:spacing w:line="480" w:lineRule="exact"/>
        <w:ind w:firstLineChars="200" w:firstLine="480"/>
        <w:rPr>
          <w:rFonts w:ascii="Cambria Math" w:hAnsi="Cambria Math"/>
          <w:bCs/>
          <w:kern w:val="0"/>
          <w:sz w:val="24"/>
        </w:rPr>
      </w:pPr>
      <w:r>
        <w:rPr>
          <w:rFonts w:ascii="Cambria Math" w:hAnsi="Cambria Math"/>
          <w:bCs/>
          <w:kern w:val="0"/>
          <w:sz w:val="24"/>
        </w:rPr>
        <w:t>15</w:t>
      </w:r>
      <w:r>
        <w:rPr>
          <w:rFonts w:ascii="Cambria Math" w:hAnsi="Cambria Math" w:hint="eastAsia"/>
          <w:bCs/>
          <w:kern w:val="0"/>
          <w:sz w:val="24"/>
        </w:rPr>
        <w:t>、</w:t>
      </w:r>
      <w:r>
        <w:rPr>
          <w:rFonts w:ascii="Cambria Math" w:hAnsi="Cambria Math"/>
          <w:bCs/>
          <w:kern w:val="0"/>
          <w:sz w:val="24"/>
        </w:rPr>
        <w:t>招标控制价</w:t>
      </w:r>
    </w:p>
    <w:p w:rsidR="008034EE" w:rsidRDefault="008034EE">
      <w:pPr>
        <w:spacing w:line="480" w:lineRule="exact"/>
        <w:ind w:firstLineChars="200" w:firstLine="480"/>
        <w:rPr>
          <w:rFonts w:ascii="Cambria Math" w:hAnsi="Cambria Math"/>
          <w:bCs/>
          <w:sz w:val="24"/>
        </w:rPr>
      </w:pPr>
      <w:r>
        <w:rPr>
          <w:rFonts w:ascii="Cambria Math" w:hAnsi="Cambria Math"/>
          <w:bCs/>
          <w:sz w:val="24"/>
        </w:rPr>
        <w:t>15.1</w:t>
      </w:r>
      <w:r>
        <w:rPr>
          <w:rFonts w:ascii="Cambria Math" w:hAnsi="Cambria Math"/>
          <w:bCs/>
          <w:sz w:val="24"/>
        </w:rPr>
        <w:t>本工程全部使用国有资金，实行工程量清单招标，招标人委托编制招标控制价。投标人的投标报价高于招标控制价的，招标人将作废标处理。</w:t>
      </w:r>
    </w:p>
    <w:p w:rsidR="008034EE" w:rsidRDefault="008034EE">
      <w:pPr>
        <w:spacing w:line="480" w:lineRule="exact"/>
        <w:ind w:firstLineChars="200" w:firstLine="480"/>
        <w:rPr>
          <w:rFonts w:ascii="Cambria Math" w:hAnsi="Cambria Math"/>
          <w:bCs/>
          <w:sz w:val="24"/>
        </w:rPr>
      </w:pPr>
      <w:r>
        <w:rPr>
          <w:rFonts w:ascii="Cambria Math" w:hAnsi="Cambria Math"/>
          <w:bCs/>
          <w:sz w:val="24"/>
        </w:rPr>
        <w:t>15.2</w:t>
      </w:r>
      <w:r>
        <w:rPr>
          <w:rFonts w:ascii="Cambria Math" w:hAnsi="Cambria Math"/>
          <w:bCs/>
          <w:sz w:val="24"/>
        </w:rPr>
        <w:t>招标控制价编制依据</w:t>
      </w:r>
    </w:p>
    <w:p w:rsidR="008034EE" w:rsidRDefault="008034EE">
      <w:pPr>
        <w:spacing w:line="460" w:lineRule="exact"/>
        <w:ind w:firstLineChars="200" w:firstLine="480"/>
        <w:rPr>
          <w:rFonts w:ascii="Cambria Math" w:eastAsia="Cambria Math" w:hAnsi="Cambria Math" w:cs="Cambria Math"/>
          <w:b/>
          <w:sz w:val="24"/>
        </w:rPr>
      </w:pPr>
      <w:r>
        <w:rPr>
          <w:rFonts w:ascii="Cambria Math" w:eastAsia="Cambria Math" w:hAnsi="Cambria Math" w:cs="Cambria Math"/>
          <w:sz w:val="24"/>
        </w:rPr>
        <w:t>15.2.1</w:t>
      </w:r>
      <w:r>
        <w:rPr>
          <w:rFonts w:ascii="Cambria Math" w:hAnsi="Cambria Math" w:cs="宋体" w:hint="eastAsia"/>
          <w:b/>
          <w:sz w:val="24"/>
        </w:rPr>
        <w:t>本工程招标文件、施工图及其工程量清单。</w:t>
      </w:r>
    </w:p>
    <w:p w:rsidR="008034EE" w:rsidRDefault="008034EE">
      <w:pPr>
        <w:spacing w:line="460" w:lineRule="exact"/>
        <w:ind w:firstLineChars="200" w:firstLine="480"/>
        <w:rPr>
          <w:rFonts w:ascii="Cambria Math" w:hAnsi="Cambria Math" w:cs="宋体"/>
          <w:b/>
          <w:sz w:val="24"/>
        </w:rPr>
      </w:pPr>
      <w:r>
        <w:rPr>
          <w:rFonts w:ascii="Cambria Math" w:eastAsia="Cambria Math" w:hAnsi="Cambria Math" w:cs="Cambria Math"/>
          <w:bCs/>
          <w:kern w:val="0"/>
          <w:sz w:val="24"/>
        </w:rPr>
        <w:t xml:space="preserve">15.2.2 </w:t>
      </w:r>
      <w:r>
        <w:rPr>
          <w:rFonts w:ascii="Cambria Math" w:hAnsi="Cambria Math" w:cs="宋体" w:hint="eastAsia"/>
          <w:b/>
          <w:sz w:val="24"/>
        </w:rPr>
        <w:t>《建设工程工程量清单计价规范》</w:t>
      </w:r>
      <w:r>
        <w:rPr>
          <w:rFonts w:ascii="Cambria Math" w:eastAsia="Cambria Math" w:hAnsi="Cambria Math" w:cs="Cambria Math"/>
          <w:b/>
          <w:sz w:val="24"/>
        </w:rPr>
        <w:t xml:space="preserve"> (GB50500-2013)</w:t>
      </w:r>
      <w:r>
        <w:rPr>
          <w:rFonts w:ascii="Cambria Math" w:hAnsi="Cambria Math" w:cs="宋体" w:hint="eastAsia"/>
          <w:b/>
          <w:sz w:val="24"/>
        </w:rPr>
        <w:t>、《江苏省建设工程清单计价项目指引》江苏省建设厅、《江苏省建筑与装饰工程计价定额》</w:t>
      </w:r>
      <w:r>
        <w:rPr>
          <w:rFonts w:ascii="Cambria Math" w:eastAsia="Cambria Math" w:hAnsi="Cambria Math" w:cs="Cambria Math"/>
          <w:b/>
          <w:sz w:val="24"/>
        </w:rPr>
        <w:t>2014</w:t>
      </w:r>
      <w:r>
        <w:rPr>
          <w:rFonts w:ascii="Cambria Math" w:hAnsi="Cambria Math" w:cs="宋体" w:hint="eastAsia"/>
          <w:b/>
          <w:sz w:val="24"/>
        </w:rPr>
        <w:t>年版、《江苏房屋修缮工程计价表》</w:t>
      </w:r>
      <w:r>
        <w:rPr>
          <w:rFonts w:ascii="Cambria Math" w:hAnsi="Cambria Math" w:cs="Cambria Math" w:hint="eastAsia"/>
          <w:b/>
          <w:sz w:val="24"/>
        </w:rPr>
        <w:t>2009</w:t>
      </w:r>
      <w:r>
        <w:rPr>
          <w:rFonts w:ascii="Cambria Math" w:hAnsi="Cambria Math" w:cs="Cambria Math" w:hint="eastAsia"/>
          <w:b/>
          <w:sz w:val="24"/>
        </w:rPr>
        <w:t>年版</w:t>
      </w:r>
      <w:r>
        <w:rPr>
          <w:rFonts w:ascii="Cambria Math" w:hAnsi="Cambria Math" w:cs="宋体" w:hint="eastAsia"/>
          <w:b/>
          <w:sz w:val="24"/>
        </w:rPr>
        <w:t>、《江苏省建设工程费用定额》</w:t>
      </w:r>
      <w:r>
        <w:rPr>
          <w:rFonts w:ascii="Cambria Math" w:eastAsia="Cambria Math" w:hAnsi="Cambria Math" w:cs="Cambria Math"/>
          <w:b/>
          <w:sz w:val="24"/>
        </w:rPr>
        <w:t>2014</w:t>
      </w:r>
      <w:r>
        <w:rPr>
          <w:rFonts w:ascii="Cambria Math" w:hAnsi="Cambria Math" w:cs="宋体" w:hint="eastAsia"/>
          <w:b/>
          <w:sz w:val="24"/>
        </w:rPr>
        <w:t>年版等国家或省级、行业建设主管部门颁发的计价办法；国家或省级、行业建设主管部门颁发的计价定额。</w:t>
      </w:r>
    </w:p>
    <w:p w:rsidR="008034EE" w:rsidRDefault="008034EE">
      <w:pPr>
        <w:spacing w:line="440" w:lineRule="exact"/>
        <w:ind w:firstLineChars="200" w:firstLine="482"/>
        <w:rPr>
          <w:rFonts w:ascii="Cambria Math" w:hAnsi="Cambria Math" w:cs="宋体"/>
          <w:b/>
          <w:sz w:val="24"/>
        </w:rPr>
      </w:pPr>
      <w:r>
        <w:rPr>
          <w:rFonts w:ascii="Cambria Math" w:hAnsi="Cambria Math" w:cs="宋体" w:hint="eastAsia"/>
          <w:b/>
          <w:sz w:val="24"/>
        </w:rPr>
        <w:lastRenderedPageBreak/>
        <w:t>本工程执行省住房城乡建设厅关于建筑业实施营改增后江苏省建设工程计价依据调整的通知</w:t>
      </w:r>
      <w:r>
        <w:rPr>
          <w:rFonts w:ascii="Cambria Math" w:hAnsi="Cambria Math" w:cs="宋体" w:hint="eastAsia"/>
          <w:b/>
          <w:sz w:val="24"/>
        </w:rPr>
        <w:t>(</w:t>
      </w:r>
      <w:r>
        <w:rPr>
          <w:rFonts w:ascii="Cambria Math" w:hAnsi="Cambria Math" w:cs="宋体" w:hint="eastAsia"/>
          <w:b/>
          <w:sz w:val="24"/>
        </w:rPr>
        <w:t>苏建价</w:t>
      </w:r>
      <w:r>
        <w:rPr>
          <w:rFonts w:ascii="Cambria Math" w:hAnsi="Cambria Math" w:cs="宋体" w:hint="eastAsia"/>
          <w:b/>
          <w:sz w:val="24"/>
        </w:rPr>
        <w:t>[2016]154</w:t>
      </w:r>
      <w:r>
        <w:rPr>
          <w:rFonts w:ascii="Cambria Math" w:hAnsi="Cambria Math" w:cs="宋体" w:hint="eastAsia"/>
          <w:b/>
          <w:sz w:val="24"/>
        </w:rPr>
        <w:t>号</w:t>
      </w:r>
      <w:r>
        <w:rPr>
          <w:rFonts w:ascii="Cambria Math" w:hAnsi="Cambria Math" w:cs="宋体" w:hint="eastAsia"/>
          <w:b/>
          <w:sz w:val="24"/>
        </w:rPr>
        <w:t>)</w:t>
      </w:r>
      <w:r>
        <w:rPr>
          <w:rFonts w:ascii="Cambria Math" w:hAnsi="Cambria Math" w:cs="宋体" w:hint="eastAsia"/>
          <w:b/>
          <w:sz w:val="24"/>
        </w:rPr>
        <w:t>，采用一般计税方法。</w:t>
      </w:r>
    </w:p>
    <w:p w:rsidR="008034EE" w:rsidRDefault="008034EE" w:rsidP="008034EE">
      <w:pPr>
        <w:spacing w:line="460" w:lineRule="exact"/>
        <w:ind w:firstLineChars="200" w:firstLine="482"/>
        <w:rPr>
          <w:rFonts w:ascii="Cambria Math" w:eastAsia="Cambria Math" w:hAnsi="Cambria Math" w:cs="Cambria Math"/>
          <w:b/>
          <w:sz w:val="24"/>
        </w:rPr>
      </w:pPr>
      <w:r>
        <w:rPr>
          <w:rFonts w:ascii="Cambria Math" w:eastAsia="Cambria Math" w:hAnsi="Cambria Math" w:cs="Cambria Math"/>
          <w:b/>
          <w:sz w:val="24"/>
        </w:rPr>
        <w:t>15.2.3</w:t>
      </w:r>
      <w:r>
        <w:rPr>
          <w:rFonts w:ascii="Cambria Math" w:hAnsi="Cambria Math" w:cs="宋体" w:hint="eastAsia"/>
          <w:b/>
          <w:sz w:val="24"/>
        </w:rPr>
        <w:t>招标控制价中的材料价格执行</w:t>
      </w:r>
      <w:r>
        <w:rPr>
          <w:rFonts w:ascii="Cambria Math" w:hAnsi="Cambria Math" w:cs="宋体" w:hint="eastAsia"/>
          <w:b/>
          <w:bCs/>
          <w:sz w:val="24"/>
        </w:rPr>
        <w:t>《南通建设工程造价</w:t>
      </w:r>
      <w:r>
        <w:rPr>
          <w:rFonts w:ascii="Cambria Math" w:hAnsi="Cambria Math" w:cs="宋体" w:hint="eastAsia"/>
          <w:b/>
          <w:sz w:val="24"/>
        </w:rPr>
        <w:t>信息》</w:t>
      </w:r>
      <w:r w:rsidRPr="005F52B4">
        <w:rPr>
          <w:rFonts w:ascii="Cambria Math" w:hAnsi="Cambria Math" w:cs="Cambria Math" w:hint="eastAsia"/>
          <w:b/>
          <w:sz w:val="24"/>
          <w:u w:val="single"/>
        </w:rPr>
        <w:t>201</w:t>
      </w:r>
      <w:r w:rsidR="005F52B4" w:rsidRPr="005F52B4">
        <w:rPr>
          <w:rFonts w:ascii="Cambria Math" w:hAnsi="Cambria Math" w:cs="Cambria Math" w:hint="eastAsia"/>
          <w:b/>
          <w:sz w:val="24"/>
          <w:u w:val="single"/>
        </w:rPr>
        <w:t>8</w:t>
      </w:r>
      <w:r w:rsidRPr="005F52B4">
        <w:rPr>
          <w:rFonts w:ascii="Cambria Math" w:hAnsi="Cambria Math" w:cs="宋体" w:hint="eastAsia"/>
          <w:b/>
          <w:sz w:val="24"/>
        </w:rPr>
        <w:t>年第</w:t>
      </w:r>
      <w:r w:rsidR="0031479B">
        <w:rPr>
          <w:rFonts w:ascii="Cambria Math" w:hAnsi="Cambria Math" w:cs="Cambria Math" w:hint="eastAsia"/>
          <w:b/>
          <w:sz w:val="24"/>
          <w:u w:val="single"/>
        </w:rPr>
        <w:t>6</w:t>
      </w:r>
      <w:r w:rsidRPr="005F52B4">
        <w:rPr>
          <w:rFonts w:ascii="Cambria Math" w:hAnsi="Cambria Math" w:cs="宋体" w:hint="eastAsia"/>
          <w:b/>
          <w:sz w:val="24"/>
        </w:rPr>
        <w:t>期</w:t>
      </w:r>
      <w:r>
        <w:rPr>
          <w:rFonts w:ascii="Cambria Math" w:hAnsi="Cambria Math" w:cs="宋体" w:hint="eastAsia"/>
          <w:b/>
          <w:sz w:val="24"/>
        </w:rPr>
        <w:t>指导价，指导价缺项的材料价格则按市场询价。</w:t>
      </w:r>
    </w:p>
    <w:p w:rsidR="008034EE" w:rsidRDefault="008034EE" w:rsidP="0031479B">
      <w:pPr>
        <w:spacing w:line="460" w:lineRule="exact"/>
        <w:ind w:firstLineChars="196" w:firstLine="472"/>
        <w:rPr>
          <w:rFonts w:ascii="Cambria Math" w:eastAsia="Cambria Math" w:hAnsi="Cambria Math" w:cs="Cambria Math"/>
          <w:bCs/>
          <w:snapToGrid w:val="0"/>
          <w:kern w:val="0"/>
          <w:szCs w:val="21"/>
        </w:rPr>
      </w:pPr>
      <w:r>
        <w:rPr>
          <w:rFonts w:ascii="Cambria Math" w:eastAsia="Cambria Math" w:hAnsi="Cambria Math" w:cs="Cambria Math"/>
          <w:b/>
          <w:sz w:val="24"/>
        </w:rPr>
        <w:t>15.2.4</w:t>
      </w:r>
      <w:r>
        <w:rPr>
          <w:rFonts w:ascii="Cambria Math" w:hAnsi="Cambria Math" w:cs="宋体" w:hint="eastAsia"/>
          <w:b/>
          <w:sz w:val="24"/>
        </w:rPr>
        <w:t>本工程不可竞争费用项目及其费率见下表：</w:t>
      </w:r>
      <w:r>
        <w:rPr>
          <w:rFonts w:ascii="Cambria Math" w:eastAsia="Cambria Math" w:hAnsi="Cambria Math" w:cs="Cambria Math"/>
          <w:bCs/>
          <w:snapToGrid w:val="0"/>
          <w:kern w:val="0"/>
          <w:szCs w:val="21"/>
        </w:rPr>
        <w:t xml:space="preserve"> </w:t>
      </w:r>
    </w:p>
    <w:tbl>
      <w:tblPr>
        <w:tblW w:w="9677" w:type="dxa"/>
        <w:tblInd w:w="93" w:type="dxa"/>
        <w:tblLayout w:type="fixed"/>
        <w:tblLook w:val="0000"/>
      </w:tblPr>
      <w:tblGrid>
        <w:gridCol w:w="786"/>
        <w:gridCol w:w="1232"/>
        <w:gridCol w:w="1692"/>
        <w:gridCol w:w="1385"/>
        <w:gridCol w:w="2291"/>
        <w:gridCol w:w="2291"/>
      </w:tblGrid>
      <w:tr w:rsidR="0031479B" w:rsidTr="0031479B">
        <w:trPr>
          <w:trHeight w:val="575"/>
        </w:trPr>
        <w:tc>
          <w:tcPr>
            <w:tcW w:w="786" w:type="dxa"/>
            <w:tcBorders>
              <w:top w:val="single" w:sz="8" w:space="0" w:color="auto"/>
              <w:left w:val="single" w:sz="8" w:space="0" w:color="auto"/>
              <w:bottom w:val="single" w:sz="8" w:space="0" w:color="000000"/>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序号</w:t>
            </w:r>
          </w:p>
        </w:tc>
        <w:tc>
          <w:tcPr>
            <w:tcW w:w="1232" w:type="dxa"/>
            <w:tcBorders>
              <w:top w:val="single" w:sz="8" w:space="0" w:color="auto"/>
              <w:left w:val="single" w:sz="8" w:space="0" w:color="auto"/>
              <w:bottom w:val="single" w:sz="8" w:space="0" w:color="000000"/>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费用</w:t>
            </w:r>
          </w:p>
          <w:p w:rsidR="0031479B" w:rsidRDefault="0031479B">
            <w:pPr>
              <w:widowControl/>
              <w:spacing w:line="360" w:lineRule="auto"/>
              <w:jc w:val="center"/>
              <w:rPr>
                <w:rFonts w:hAnsi="宋体" w:cs="宋体"/>
                <w:sz w:val="24"/>
              </w:rPr>
            </w:pPr>
            <w:r>
              <w:rPr>
                <w:rFonts w:hAnsi="宋体" w:cs="宋体" w:hint="eastAsia"/>
                <w:sz w:val="24"/>
              </w:rPr>
              <w:t>类别</w:t>
            </w:r>
          </w:p>
        </w:tc>
        <w:tc>
          <w:tcPr>
            <w:tcW w:w="1692" w:type="dxa"/>
            <w:tcBorders>
              <w:top w:val="single" w:sz="8" w:space="0" w:color="auto"/>
              <w:left w:val="single" w:sz="8" w:space="0" w:color="auto"/>
              <w:bottom w:val="single" w:sz="8" w:space="0" w:color="000000"/>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费用名称</w:t>
            </w:r>
          </w:p>
        </w:tc>
        <w:tc>
          <w:tcPr>
            <w:tcW w:w="1385" w:type="dxa"/>
            <w:tcBorders>
              <w:top w:val="single" w:sz="8" w:space="0" w:color="auto"/>
              <w:left w:val="single" w:sz="8" w:space="0" w:color="auto"/>
              <w:bottom w:val="single" w:sz="8" w:space="0" w:color="000000"/>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计费基数</w:t>
            </w:r>
          </w:p>
        </w:tc>
        <w:tc>
          <w:tcPr>
            <w:tcW w:w="2291" w:type="dxa"/>
            <w:tcBorders>
              <w:top w:val="single" w:sz="8" w:space="0" w:color="auto"/>
              <w:left w:val="nil"/>
              <w:bottom w:val="nil"/>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装饰工程</w:t>
            </w:r>
          </w:p>
        </w:tc>
        <w:tc>
          <w:tcPr>
            <w:tcW w:w="2291" w:type="dxa"/>
            <w:tcBorders>
              <w:top w:val="single" w:sz="8" w:space="0" w:color="auto"/>
              <w:left w:val="nil"/>
              <w:bottom w:val="nil"/>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安装工程</w:t>
            </w:r>
          </w:p>
        </w:tc>
      </w:tr>
      <w:tr w:rsidR="0031479B" w:rsidTr="0031479B">
        <w:trPr>
          <w:trHeight w:val="60"/>
        </w:trPr>
        <w:tc>
          <w:tcPr>
            <w:tcW w:w="786" w:type="dxa"/>
            <w:tcBorders>
              <w:top w:val="nil"/>
              <w:left w:val="single" w:sz="8" w:space="0" w:color="auto"/>
              <w:bottom w:val="single" w:sz="8" w:space="0" w:color="auto"/>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1</w:t>
            </w:r>
          </w:p>
        </w:tc>
        <w:tc>
          <w:tcPr>
            <w:tcW w:w="1232" w:type="dxa"/>
            <w:vMerge w:val="restart"/>
            <w:tcBorders>
              <w:top w:val="nil"/>
              <w:left w:val="single" w:sz="8" w:space="0" w:color="auto"/>
              <w:bottom w:val="single" w:sz="8" w:space="0" w:color="000000"/>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规</w:t>
            </w:r>
            <w:r>
              <w:rPr>
                <w:rFonts w:hAnsi="宋体" w:cs="宋体" w:hint="eastAsia"/>
                <w:sz w:val="24"/>
              </w:rPr>
              <w:t xml:space="preserve"> </w:t>
            </w:r>
            <w:r>
              <w:rPr>
                <w:rFonts w:hAnsi="宋体" w:cs="宋体" w:hint="eastAsia"/>
                <w:sz w:val="24"/>
              </w:rPr>
              <w:t>费</w:t>
            </w:r>
          </w:p>
        </w:tc>
        <w:tc>
          <w:tcPr>
            <w:tcW w:w="1692" w:type="dxa"/>
            <w:tcBorders>
              <w:top w:val="nil"/>
              <w:left w:val="nil"/>
              <w:bottom w:val="single" w:sz="8" w:space="0" w:color="auto"/>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工程排污费</w:t>
            </w:r>
          </w:p>
        </w:tc>
        <w:tc>
          <w:tcPr>
            <w:tcW w:w="1385" w:type="dxa"/>
            <w:tcBorders>
              <w:top w:val="nil"/>
              <w:left w:val="nil"/>
              <w:bottom w:val="single" w:sz="8" w:space="0" w:color="auto"/>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A+B+C-D</w:t>
            </w:r>
          </w:p>
        </w:tc>
        <w:tc>
          <w:tcPr>
            <w:tcW w:w="2291" w:type="dxa"/>
            <w:tcBorders>
              <w:top w:val="single" w:sz="4" w:space="0" w:color="auto"/>
              <w:left w:val="nil"/>
              <w:bottom w:val="single" w:sz="4" w:space="0" w:color="auto"/>
              <w:right w:val="single" w:sz="4" w:space="0" w:color="auto"/>
            </w:tcBorders>
          </w:tcPr>
          <w:p w:rsidR="0031479B" w:rsidRDefault="0031479B">
            <w:pPr>
              <w:widowControl/>
              <w:spacing w:line="360" w:lineRule="auto"/>
              <w:jc w:val="left"/>
              <w:rPr>
                <w:rFonts w:hAnsi="宋体" w:cs="宋体"/>
                <w:sz w:val="24"/>
              </w:rPr>
            </w:pPr>
            <w:r>
              <w:rPr>
                <w:rFonts w:hAnsi="宋体" w:cs="宋体" w:hint="eastAsia"/>
                <w:sz w:val="24"/>
              </w:rPr>
              <w:t>工程排污费暂按</w:t>
            </w:r>
            <w:r>
              <w:rPr>
                <w:rFonts w:hAnsi="宋体" w:cs="宋体" w:hint="eastAsia"/>
                <w:sz w:val="24"/>
              </w:rPr>
              <w:t>0.1%</w:t>
            </w:r>
            <w:r>
              <w:rPr>
                <w:rFonts w:hAnsi="宋体" w:cs="宋体" w:hint="eastAsia"/>
                <w:sz w:val="24"/>
              </w:rPr>
              <w:t>计入，结算时按工程所在地环保部门收取标准，按实计入。</w:t>
            </w:r>
          </w:p>
        </w:tc>
        <w:tc>
          <w:tcPr>
            <w:tcW w:w="2291" w:type="dxa"/>
            <w:tcBorders>
              <w:top w:val="single" w:sz="4" w:space="0" w:color="auto"/>
              <w:left w:val="nil"/>
              <w:bottom w:val="single" w:sz="4" w:space="0" w:color="auto"/>
              <w:right w:val="single" w:sz="4"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工程排污费暂按</w:t>
            </w:r>
            <w:r>
              <w:rPr>
                <w:rFonts w:hAnsi="宋体" w:cs="宋体" w:hint="eastAsia"/>
                <w:sz w:val="24"/>
              </w:rPr>
              <w:t>0.1%</w:t>
            </w:r>
            <w:r>
              <w:rPr>
                <w:rFonts w:hAnsi="宋体" w:cs="宋体" w:hint="eastAsia"/>
                <w:sz w:val="24"/>
              </w:rPr>
              <w:t>计入，结算时按工程所在地环保部门收取标准，按实计入。</w:t>
            </w:r>
          </w:p>
        </w:tc>
      </w:tr>
      <w:tr w:rsidR="0031479B" w:rsidTr="0031479B">
        <w:trPr>
          <w:trHeight w:val="522"/>
        </w:trPr>
        <w:tc>
          <w:tcPr>
            <w:tcW w:w="786" w:type="dxa"/>
            <w:tcBorders>
              <w:top w:val="nil"/>
              <w:left w:val="single" w:sz="8" w:space="0" w:color="auto"/>
              <w:bottom w:val="single" w:sz="8" w:space="0" w:color="auto"/>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2</w:t>
            </w:r>
          </w:p>
        </w:tc>
        <w:tc>
          <w:tcPr>
            <w:tcW w:w="1232" w:type="dxa"/>
            <w:vMerge/>
            <w:tcBorders>
              <w:top w:val="nil"/>
              <w:left w:val="single" w:sz="8" w:space="0" w:color="auto"/>
              <w:bottom w:val="single" w:sz="8" w:space="0" w:color="000000"/>
              <w:right w:val="single" w:sz="8" w:space="0" w:color="auto"/>
            </w:tcBorders>
            <w:vAlign w:val="center"/>
          </w:tcPr>
          <w:p w:rsidR="0031479B" w:rsidRDefault="0031479B">
            <w:pPr>
              <w:rPr>
                <w:sz w:val="24"/>
              </w:rPr>
            </w:pPr>
          </w:p>
        </w:tc>
        <w:tc>
          <w:tcPr>
            <w:tcW w:w="1692" w:type="dxa"/>
            <w:tcBorders>
              <w:top w:val="nil"/>
              <w:left w:val="nil"/>
              <w:bottom w:val="single" w:sz="8" w:space="0" w:color="auto"/>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社会保障费</w:t>
            </w:r>
          </w:p>
        </w:tc>
        <w:tc>
          <w:tcPr>
            <w:tcW w:w="1385" w:type="dxa"/>
            <w:tcBorders>
              <w:top w:val="nil"/>
              <w:left w:val="nil"/>
              <w:bottom w:val="single" w:sz="8" w:space="0" w:color="auto"/>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A+B+C-D</w:t>
            </w:r>
          </w:p>
        </w:tc>
        <w:tc>
          <w:tcPr>
            <w:tcW w:w="2291" w:type="dxa"/>
            <w:tcBorders>
              <w:top w:val="single" w:sz="4" w:space="0" w:color="auto"/>
              <w:left w:val="nil"/>
              <w:bottom w:val="single" w:sz="8" w:space="0" w:color="auto"/>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2.2%</w:t>
            </w:r>
          </w:p>
        </w:tc>
        <w:tc>
          <w:tcPr>
            <w:tcW w:w="2291" w:type="dxa"/>
            <w:tcBorders>
              <w:top w:val="single" w:sz="4" w:space="0" w:color="auto"/>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2.2%</w:t>
            </w:r>
          </w:p>
        </w:tc>
      </w:tr>
      <w:tr w:rsidR="0031479B" w:rsidTr="0031479B">
        <w:trPr>
          <w:trHeight w:val="522"/>
        </w:trPr>
        <w:tc>
          <w:tcPr>
            <w:tcW w:w="786" w:type="dxa"/>
            <w:tcBorders>
              <w:top w:val="nil"/>
              <w:left w:val="single" w:sz="8" w:space="0" w:color="auto"/>
              <w:bottom w:val="single" w:sz="8" w:space="0" w:color="auto"/>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3</w:t>
            </w:r>
          </w:p>
        </w:tc>
        <w:tc>
          <w:tcPr>
            <w:tcW w:w="1232" w:type="dxa"/>
            <w:vMerge/>
            <w:tcBorders>
              <w:top w:val="nil"/>
              <w:left w:val="single" w:sz="8" w:space="0" w:color="auto"/>
              <w:bottom w:val="single" w:sz="8" w:space="0" w:color="000000"/>
              <w:right w:val="single" w:sz="8" w:space="0" w:color="auto"/>
            </w:tcBorders>
            <w:vAlign w:val="center"/>
          </w:tcPr>
          <w:p w:rsidR="0031479B" w:rsidRDefault="0031479B">
            <w:pPr>
              <w:rPr>
                <w:sz w:val="24"/>
              </w:rPr>
            </w:pPr>
          </w:p>
        </w:tc>
        <w:tc>
          <w:tcPr>
            <w:tcW w:w="1692" w:type="dxa"/>
            <w:tcBorders>
              <w:top w:val="nil"/>
              <w:left w:val="nil"/>
              <w:bottom w:val="single" w:sz="8" w:space="0" w:color="auto"/>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住房公积金</w:t>
            </w:r>
          </w:p>
        </w:tc>
        <w:tc>
          <w:tcPr>
            <w:tcW w:w="1385" w:type="dxa"/>
            <w:tcBorders>
              <w:top w:val="nil"/>
              <w:left w:val="nil"/>
              <w:bottom w:val="single" w:sz="8" w:space="0" w:color="auto"/>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A+B+C-D</w:t>
            </w:r>
          </w:p>
        </w:tc>
        <w:tc>
          <w:tcPr>
            <w:tcW w:w="2291" w:type="dxa"/>
            <w:tcBorders>
              <w:top w:val="nil"/>
              <w:left w:val="nil"/>
              <w:bottom w:val="single" w:sz="8" w:space="0" w:color="auto"/>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0.42%</w:t>
            </w:r>
          </w:p>
        </w:tc>
        <w:tc>
          <w:tcPr>
            <w:tcW w:w="2291" w:type="dxa"/>
            <w:tcBorders>
              <w:top w:val="nil"/>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0.42%</w:t>
            </w:r>
          </w:p>
        </w:tc>
      </w:tr>
      <w:tr w:rsidR="0031479B" w:rsidTr="0031479B">
        <w:trPr>
          <w:trHeight w:val="543"/>
        </w:trPr>
        <w:tc>
          <w:tcPr>
            <w:tcW w:w="786" w:type="dxa"/>
            <w:vMerge w:val="restart"/>
            <w:tcBorders>
              <w:top w:val="nil"/>
              <w:left w:val="single" w:sz="8" w:space="0" w:color="auto"/>
              <w:bottom w:val="single" w:sz="8" w:space="0" w:color="000000"/>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4</w:t>
            </w:r>
          </w:p>
        </w:tc>
        <w:tc>
          <w:tcPr>
            <w:tcW w:w="1232" w:type="dxa"/>
            <w:vMerge w:val="restart"/>
            <w:tcBorders>
              <w:top w:val="nil"/>
              <w:left w:val="single" w:sz="8" w:space="0" w:color="auto"/>
              <w:bottom w:val="single" w:sz="8" w:space="0" w:color="000000"/>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安全文明施工措施费</w:t>
            </w:r>
          </w:p>
        </w:tc>
        <w:tc>
          <w:tcPr>
            <w:tcW w:w="1692" w:type="dxa"/>
            <w:tcBorders>
              <w:top w:val="nil"/>
              <w:left w:val="single" w:sz="8" w:space="0" w:color="auto"/>
              <w:bottom w:val="single" w:sz="8" w:space="0" w:color="000000"/>
              <w:right w:val="single" w:sz="8" w:space="0" w:color="auto"/>
            </w:tcBorders>
            <w:vAlign w:val="center"/>
          </w:tcPr>
          <w:p w:rsidR="0031479B" w:rsidRDefault="0031479B">
            <w:pPr>
              <w:adjustRightInd w:val="0"/>
              <w:snapToGrid w:val="0"/>
              <w:spacing w:line="360" w:lineRule="auto"/>
              <w:jc w:val="center"/>
              <w:rPr>
                <w:rFonts w:hAnsi="宋体" w:cs="宋体"/>
                <w:sz w:val="24"/>
              </w:rPr>
            </w:pPr>
            <w:r>
              <w:rPr>
                <w:rFonts w:hAnsi="宋体" w:cs="宋体" w:hint="eastAsia"/>
                <w:sz w:val="24"/>
              </w:rPr>
              <w:t>基本费</w:t>
            </w:r>
          </w:p>
        </w:tc>
        <w:tc>
          <w:tcPr>
            <w:tcW w:w="1385" w:type="dxa"/>
            <w:tcBorders>
              <w:top w:val="nil"/>
              <w:left w:val="single" w:sz="8" w:space="0" w:color="auto"/>
              <w:bottom w:val="single" w:sz="8" w:space="0" w:color="000000"/>
              <w:right w:val="single" w:sz="8" w:space="0" w:color="auto"/>
            </w:tcBorders>
            <w:vAlign w:val="center"/>
          </w:tcPr>
          <w:p w:rsidR="0031479B" w:rsidRDefault="0031479B">
            <w:pPr>
              <w:adjustRightInd w:val="0"/>
              <w:snapToGrid w:val="0"/>
              <w:spacing w:line="360" w:lineRule="auto"/>
              <w:jc w:val="center"/>
              <w:rPr>
                <w:rFonts w:hAnsi="宋体" w:cs="宋体"/>
                <w:sz w:val="24"/>
              </w:rPr>
            </w:pPr>
            <w:r>
              <w:rPr>
                <w:rFonts w:hAnsi="宋体" w:cs="宋体" w:hint="eastAsia"/>
                <w:sz w:val="24"/>
              </w:rPr>
              <w:t>A+E-D</w:t>
            </w:r>
          </w:p>
        </w:tc>
        <w:tc>
          <w:tcPr>
            <w:tcW w:w="2291" w:type="dxa"/>
            <w:tcBorders>
              <w:top w:val="nil"/>
              <w:left w:val="single" w:sz="8" w:space="0" w:color="auto"/>
              <w:bottom w:val="single" w:sz="8" w:space="0" w:color="000000"/>
              <w:right w:val="single" w:sz="8" w:space="0" w:color="auto"/>
            </w:tcBorders>
            <w:vAlign w:val="center"/>
          </w:tcPr>
          <w:p w:rsidR="0031479B" w:rsidRDefault="0031479B">
            <w:pPr>
              <w:adjustRightInd w:val="0"/>
              <w:snapToGrid w:val="0"/>
              <w:spacing w:line="360" w:lineRule="auto"/>
              <w:jc w:val="center"/>
              <w:rPr>
                <w:rFonts w:hAnsi="宋体" w:cs="宋体"/>
                <w:sz w:val="24"/>
              </w:rPr>
            </w:pPr>
            <w:r>
              <w:rPr>
                <w:rFonts w:hAnsi="宋体" w:cs="宋体" w:hint="eastAsia"/>
                <w:sz w:val="24"/>
              </w:rPr>
              <w:t>1.7%</w:t>
            </w:r>
          </w:p>
        </w:tc>
        <w:tc>
          <w:tcPr>
            <w:tcW w:w="2291" w:type="dxa"/>
            <w:tcBorders>
              <w:top w:val="nil"/>
              <w:left w:val="single" w:sz="8" w:space="0" w:color="auto"/>
              <w:bottom w:val="single" w:sz="8" w:space="0" w:color="000000"/>
              <w:right w:val="single" w:sz="8" w:space="0" w:color="auto"/>
            </w:tcBorders>
            <w:vAlign w:val="center"/>
          </w:tcPr>
          <w:p w:rsidR="0031479B" w:rsidRDefault="0031479B" w:rsidP="0031479B">
            <w:pPr>
              <w:adjustRightInd w:val="0"/>
              <w:snapToGrid w:val="0"/>
              <w:spacing w:line="360" w:lineRule="auto"/>
              <w:jc w:val="center"/>
              <w:rPr>
                <w:rFonts w:hAnsi="宋体" w:cs="宋体"/>
                <w:sz w:val="24"/>
              </w:rPr>
            </w:pPr>
            <w:r>
              <w:rPr>
                <w:rFonts w:hAnsi="宋体" w:cs="宋体" w:hint="eastAsia"/>
                <w:sz w:val="24"/>
              </w:rPr>
              <w:t>1.5%</w:t>
            </w:r>
          </w:p>
        </w:tc>
      </w:tr>
      <w:tr w:rsidR="0031479B" w:rsidTr="0031479B">
        <w:trPr>
          <w:trHeight w:val="734"/>
        </w:trPr>
        <w:tc>
          <w:tcPr>
            <w:tcW w:w="786" w:type="dxa"/>
            <w:vMerge/>
            <w:tcBorders>
              <w:top w:val="nil"/>
              <w:left w:val="single" w:sz="8" w:space="0" w:color="auto"/>
              <w:bottom w:val="single" w:sz="8" w:space="0" w:color="000000"/>
              <w:right w:val="single" w:sz="8" w:space="0" w:color="auto"/>
            </w:tcBorders>
            <w:vAlign w:val="center"/>
          </w:tcPr>
          <w:p w:rsidR="0031479B" w:rsidRDefault="0031479B">
            <w:pPr>
              <w:rPr>
                <w:sz w:val="24"/>
              </w:rPr>
            </w:pPr>
          </w:p>
        </w:tc>
        <w:tc>
          <w:tcPr>
            <w:tcW w:w="1232" w:type="dxa"/>
            <w:vMerge/>
            <w:tcBorders>
              <w:top w:val="nil"/>
              <w:left w:val="single" w:sz="8" w:space="0" w:color="auto"/>
              <w:bottom w:val="single" w:sz="8" w:space="0" w:color="000000"/>
              <w:right w:val="single" w:sz="8" w:space="0" w:color="auto"/>
            </w:tcBorders>
            <w:vAlign w:val="center"/>
          </w:tcPr>
          <w:p w:rsidR="0031479B" w:rsidRDefault="0031479B">
            <w:pPr>
              <w:rPr>
                <w:sz w:val="24"/>
              </w:rPr>
            </w:pPr>
          </w:p>
        </w:tc>
        <w:tc>
          <w:tcPr>
            <w:tcW w:w="1692" w:type="dxa"/>
            <w:tcBorders>
              <w:top w:val="nil"/>
              <w:left w:val="nil"/>
              <w:bottom w:val="single" w:sz="8" w:space="0" w:color="auto"/>
              <w:right w:val="single" w:sz="8" w:space="0" w:color="auto"/>
            </w:tcBorders>
            <w:vAlign w:val="center"/>
          </w:tcPr>
          <w:p w:rsidR="0031479B" w:rsidRDefault="0031479B">
            <w:pPr>
              <w:spacing w:line="360" w:lineRule="auto"/>
              <w:jc w:val="center"/>
              <w:rPr>
                <w:rFonts w:hAnsi="宋体" w:cs="宋体"/>
                <w:sz w:val="24"/>
              </w:rPr>
            </w:pPr>
            <w:r>
              <w:rPr>
                <w:rFonts w:hAnsi="宋体" w:cs="宋体" w:hint="eastAsia"/>
                <w:sz w:val="24"/>
              </w:rPr>
              <w:t>省级标化增加费</w:t>
            </w:r>
          </w:p>
        </w:tc>
        <w:tc>
          <w:tcPr>
            <w:tcW w:w="1385" w:type="dxa"/>
            <w:tcBorders>
              <w:top w:val="nil"/>
              <w:left w:val="nil"/>
              <w:bottom w:val="single" w:sz="8" w:space="0" w:color="auto"/>
              <w:right w:val="single" w:sz="8" w:space="0" w:color="auto"/>
            </w:tcBorders>
            <w:vAlign w:val="center"/>
          </w:tcPr>
          <w:p w:rsidR="0031479B" w:rsidRDefault="0031479B">
            <w:pPr>
              <w:spacing w:line="360" w:lineRule="auto"/>
              <w:jc w:val="center"/>
              <w:rPr>
                <w:rFonts w:hAnsi="宋体" w:cs="宋体"/>
                <w:sz w:val="24"/>
              </w:rPr>
            </w:pPr>
            <w:r>
              <w:rPr>
                <w:rFonts w:hAnsi="宋体" w:cs="宋体" w:hint="eastAsia"/>
                <w:sz w:val="24"/>
              </w:rPr>
              <w:t>A+E-D</w:t>
            </w:r>
          </w:p>
        </w:tc>
        <w:tc>
          <w:tcPr>
            <w:tcW w:w="2291" w:type="dxa"/>
            <w:tcBorders>
              <w:top w:val="nil"/>
              <w:left w:val="nil"/>
              <w:bottom w:val="single" w:sz="8" w:space="0" w:color="auto"/>
              <w:right w:val="single" w:sz="8" w:space="0" w:color="auto"/>
            </w:tcBorders>
            <w:vAlign w:val="center"/>
          </w:tcPr>
          <w:p w:rsidR="0031479B" w:rsidRDefault="0031479B">
            <w:pPr>
              <w:spacing w:line="360" w:lineRule="auto"/>
              <w:jc w:val="center"/>
              <w:rPr>
                <w:rFonts w:hAnsi="宋体" w:cs="宋体"/>
                <w:sz w:val="24"/>
              </w:rPr>
            </w:pPr>
            <w:r>
              <w:rPr>
                <w:rFonts w:hAnsi="宋体" w:cs="宋体" w:hint="eastAsia"/>
                <w:sz w:val="24"/>
              </w:rPr>
              <w:t>/</w:t>
            </w:r>
          </w:p>
        </w:tc>
        <w:tc>
          <w:tcPr>
            <w:tcW w:w="2291" w:type="dxa"/>
            <w:tcBorders>
              <w:top w:val="nil"/>
              <w:left w:val="nil"/>
              <w:bottom w:val="single" w:sz="8" w:space="0" w:color="auto"/>
              <w:right w:val="single" w:sz="8" w:space="0" w:color="auto"/>
            </w:tcBorders>
            <w:vAlign w:val="center"/>
          </w:tcPr>
          <w:p w:rsidR="0031479B" w:rsidRDefault="0031479B" w:rsidP="0031479B">
            <w:pPr>
              <w:spacing w:line="360" w:lineRule="auto"/>
              <w:jc w:val="center"/>
              <w:rPr>
                <w:rFonts w:hAnsi="宋体" w:cs="宋体"/>
                <w:sz w:val="24"/>
              </w:rPr>
            </w:pPr>
            <w:r>
              <w:rPr>
                <w:rFonts w:hAnsi="宋体" w:cs="宋体" w:hint="eastAsia"/>
                <w:sz w:val="24"/>
              </w:rPr>
              <w:t>/</w:t>
            </w:r>
          </w:p>
        </w:tc>
      </w:tr>
      <w:tr w:rsidR="0031479B" w:rsidTr="0031479B">
        <w:trPr>
          <w:trHeight w:val="284"/>
        </w:trPr>
        <w:tc>
          <w:tcPr>
            <w:tcW w:w="786" w:type="dxa"/>
            <w:tcBorders>
              <w:top w:val="nil"/>
              <w:left w:val="single" w:sz="8" w:space="0" w:color="auto"/>
              <w:bottom w:val="single" w:sz="8" w:space="0" w:color="auto"/>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5</w:t>
            </w:r>
          </w:p>
        </w:tc>
        <w:tc>
          <w:tcPr>
            <w:tcW w:w="1232" w:type="dxa"/>
            <w:tcBorders>
              <w:top w:val="nil"/>
              <w:left w:val="nil"/>
              <w:bottom w:val="single" w:sz="8" w:space="0" w:color="auto"/>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税</w:t>
            </w:r>
            <w:r>
              <w:rPr>
                <w:rFonts w:hAnsi="宋体" w:cs="宋体" w:hint="eastAsia"/>
                <w:sz w:val="24"/>
              </w:rPr>
              <w:t xml:space="preserve">  </w:t>
            </w:r>
            <w:r>
              <w:rPr>
                <w:rFonts w:hAnsi="宋体" w:cs="宋体" w:hint="eastAsia"/>
                <w:sz w:val="24"/>
              </w:rPr>
              <w:t>金</w:t>
            </w:r>
          </w:p>
        </w:tc>
        <w:tc>
          <w:tcPr>
            <w:tcW w:w="1692" w:type="dxa"/>
            <w:tcBorders>
              <w:top w:val="nil"/>
              <w:left w:val="nil"/>
              <w:bottom w:val="single" w:sz="8" w:space="0" w:color="auto"/>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税</w:t>
            </w:r>
            <w:r>
              <w:rPr>
                <w:rFonts w:hAnsi="宋体" w:cs="宋体" w:hint="eastAsia"/>
                <w:sz w:val="24"/>
              </w:rPr>
              <w:t xml:space="preserve">   </w:t>
            </w:r>
            <w:r>
              <w:rPr>
                <w:rFonts w:hAnsi="宋体" w:cs="宋体" w:hint="eastAsia"/>
                <w:sz w:val="24"/>
              </w:rPr>
              <w:t>金</w:t>
            </w:r>
          </w:p>
        </w:tc>
        <w:tc>
          <w:tcPr>
            <w:tcW w:w="1385" w:type="dxa"/>
            <w:tcBorders>
              <w:top w:val="nil"/>
              <w:left w:val="nil"/>
              <w:bottom w:val="single" w:sz="8" w:space="0" w:color="auto"/>
              <w:right w:val="single" w:sz="8" w:space="0" w:color="auto"/>
            </w:tcBorders>
            <w:vAlign w:val="center"/>
          </w:tcPr>
          <w:p w:rsidR="0031479B" w:rsidRDefault="0031479B">
            <w:pPr>
              <w:widowControl/>
              <w:spacing w:line="360" w:lineRule="auto"/>
              <w:jc w:val="center"/>
              <w:rPr>
                <w:rFonts w:hAnsi="宋体" w:cs="宋体"/>
                <w:sz w:val="24"/>
              </w:rPr>
            </w:pPr>
            <w:r>
              <w:rPr>
                <w:rFonts w:hAnsi="宋体" w:cs="宋体" w:hint="eastAsia"/>
                <w:sz w:val="24"/>
              </w:rPr>
              <w:t>税前造价</w:t>
            </w:r>
          </w:p>
        </w:tc>
        <w:tc>
          <w:tcPr>
            <w:tcW w:w="2291" w:type="dxa"/>
            <w:tcBorders>
              <w:top w:val="nil"/>
              <w:left w:val="nil"/>
              <w:bottom w:val="single" w:sz="8" w:space="0" w:color="auto"/>
              <w:right w:val="single" w:sz="8" w:space="0" w:color="auto"/>
            </w:tcBorders>
            <w:vAlign w:val="center"/>
          </w:tcPr>
          <w:p w:rsidR="0031479B" w:rsidRDefault="0031479B" w:rsidP="004558EE">
            <w:pPr>
              <w:widowControl/>
              <w:spacing w:line="360" w:lineRule="auto"/>
              <w:jc w:val="center"/>
              <w:rPr>
                <w:rFonts w:hAnsi="宋体" w:cs="宋体"/>
                <w:sz w:val="24"/>
              </w:rPr>
            </w:pPr>
            <w:r>
              <w:rPr>
                <w:rFonts w:hAnsi="宋体" w:cs="宋体" w:hint="eastAsia"/>
                <w:sz w:val="24"/>
              </w:rPr>
              <w:t>10%</w:t>
            </w:r>
          </w:p>
        </w:tc>
        <w:tc>
          <w:tcPr>
            <w:tcW w:w="2291" w:type="dxa"/>
            <w:tcBorders>
              <w:top w:val="nil"/>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10%</w:t>
            </w:r>
          </w:p>
        </w:tc>
      </w:tr>
    </w:tbl>
    <w:p w:rsidR="008034EE" w:rsidRDefault="008034EE">
      <w:pPr>
        <w:spacing w:line="460" w:lineRule="exact"/>
        <w:ind w:firstLineChars="200" w:firstLine="420"/>
        <w:rPr>
          <w:rFonts w:ascii="Cambria Math" w:eastAsia="Cambria Math" w:hAnsi="Cambria Math" w:cs="Cambria Math"/>
          <w:sz w:val="24"/>
        </w:rPr>
      </w:pPr>
      <w:r>
        <w:rPr>
          <w:rFonts w:ascii="Cambria Math" w:hAnsi="Cambria Math" w:cs="宋体" w:hint="eastAsia"/>
          <w:bCs/>
          <w:snapToGrid w:val="0"/>
          <w:kern w:val="0"/>
          <w:szCs w:val="21"/>
        </w:rPr>
        <w:t>注：</w:t>
      </w:r>
      <w:r>
        <w:rPr>
          <w:rFonts w:ascii="Cambria Math" w:eastAsia="Cambria Math" w:hAnsi="Cambria Math" w:cs="Cambria Math"/>
          <w:bCs/>
          <w:snapToGrid w:val="0"/>
          <w:kern w:val="0"/>
          <w:szCs w:val="21"/>
        </w:rPr>
        <w:t>1</w:t>
      </w:r>
      <w:r>
        <w:rPr>
          <w:rFonts w:ascii="Cambria Math" w:hAnsi="Cambria Math" w:cs="宋体" w:hint="eastAsia"/>
          <w:bCs/>
          <w:snapToGrid w:val="0"/>
          <w:kern w:val="0"/>
          <w:szCs w:val="21"/>
        </w:rPr>
        <w:t>、</w:t>
      </w:r>
      <w:r>
        <w:rPr>
          <w:rFonts w:ascii="Cambria Math" w:hAnsi="Cambria Math" w:cs="宋体" w:hint="eastAsia"/>
          <w:b/>
          <w:snapToGrid w:val="0"/>
          <w:kern w:val="0"/>
          <w:sz w:val="24"/>
        </w:rPr>
        <w:t>计算基数：</w:t>
      </w:r>
      <w:r>
        <w:rPr>
          <w:rFonts w:ascii="Cambria Math" w:eastAsia="Cambria Math" w:hAnsi="Cambria Math" w:cs="Cambria Math"/>
          <w:b/>
          <w:snapToGrid w:val="0"/>
          <w:kern w:val="0"/>
          <w:sz w:val="24"/>
        </w:rPr>
        <w:t>A</w:t>
      </w:r>
      <w:r>
        <w:rPr>
          <w:rFonts w:ascii="Cambria Math" w:hAnsi="Cambria Math" w:cs="宋体" w:hint="eastAsia"/>
          <w:b/>
          <w:snapToGrid w:val="0"/>
          <w:kern w:val="0"/>
          <w:sz w:val="24"/>
        </w:rPr>
        <w:t>为分部分项工程量清单费用，</w:t>
      </w:r>
      <w:r>
        <w:rPr>
          <w:rFonts w:ascii="Cambria Math" w:eastAsia="Cambria Math" w:hAnsi="Cambria Math" w:cs="Cambria Math"/>
          <w:b/>
          <w:snapToGrid w:val="0"/>
          <w:kern w:val="0"/>
          <w:sz w:val="24"/>
        </w:rPr>
        <w:t>B</w:t>
      </w:r>
      <w:r>
        <w:rPr>
          <w:rFonts w:ascii="Cambria Math" w:hAnsi="Cambria Math" w:cs="宋体" w:hint="eastAsia"/>
          <w:b/>
          <w:snapToGrid w:val="0"/>
          <w:kern w:val="0"/>
          <w:sz w:val="24"/>
        </w:rPr>
        <w:t>为措施项目清单费用，</w:t>
      </w:r>
      <w:r>
        <w:rPr>
          <w:rFonts w:ascii="Cambria Math" w:eastAsia="Cambria Math" w:hAnsi="Cambria Math" w:cs="Cambria Math"/>
          <w:b/>
          <w:snapToGrid w:val="0"/>
          <w:kern w:val="0"/>
          <w:sz w:val="24"/>
        </w:rPr>
        <w:t>C</w:t>
      </w:r>
      <w:r>
        <w:rPr>
          <w:rFonts w:ascii="Cambria Math" w:hAnsi="Cambria Math" w:cs="宋体" w:hint="eastAsia"/>
          <w:b/>
          <w:snapToGrid w:val="0"/>
          <w:kern w:val="0"/>
          <w:sz w:val="24"/>
        </w:rPr>
        <w:t>其它项目的费用，</w:t>
      </w:r>
      <w:r>
        <w:rPr>
          <w:rFonts w:ascii="Cambria Math" w:eastAsia="Cambria Math" w:hAnsi="Cambria Math" w:cs="Cambria Math"/>
          <w:b/>
          <w:snapToGrid w:val="0"/>
          <w:kern w:val="0"/>
          <w:sz w:val="24"/>
        </w:rPr>
        <w:t>D</w:t>
      </w:r>
      <w:r>
        <w:rPr>
          <w:rFonts w:ascii="Cambria Math" w:hAnsi="Cambria Math" w:cs="Cambria Math" w:hint="eastAsia"/>
          <w:b/>
          <w:snapToGrid w:val="0"/>
          <w:kern w:val="0"/>
          <w:sz w:val="24"/>
        </w:rPr>
        <w:t>除税</w:t>
      </w:r>
      <w:r>
        <w:rPr>
          <w:rFonts w:ascii="Cambria Math" w:hAnsi="Cambria Math" w:cs="宋体" w:hint="eastAsia"/>
          <w:b/>
          <w:snapToGrid w:val="0"/>
          <w:kern w:val="0"/>
          <w:sz w:val="24"/>
        </w:rPr>
        <w:t>工程设备费，</w:t>
      </w:r>
      <w:r>
        <w:rPr>
          <w:rFonts w:ascii="Cambria Math" w:eastAsia="Cambria Math" w:hAnsi="Cambria Math" w:cs="Cambria Math"/>
          <w:b/>
          <w:snapToGrid w:val="0"/>
          <w:kern w:val="0"/>
          <w:sz w:val="24"/>
        </w:rPr>
        <w:t>E</w:t>
      </w:r>
      <w:r>
        <w:rPr>
          <w:rFonts w:ascii="Cambria Math" w:hAnsi="Cambria Math" w:cs="宋体" w:hint="eastAsia"/>
          <w:b/>
          <w:snapToGrid w:val="0"/>
          <w:kern w:val="0"/>
          <w:sz w:val="24"/>
        </w:rPr>
        <w:t>单价措施项目费。</w:t>
      </w:r>
    </w:p>
    <w:p w:rsidR="008034EE" w:rsidRDefault="008034EE">
      <w:pPr>
        <w:spacing w:line="460" w:lineRule="exact"/>
        <w:ind w:firstLineChars="200" w:firstLine="480"/>
        <w:rPr>
          <w:rFonts w:ascii="Cambria Math" w:eastAsia="Cambria Math" w:hAnsi="Cambria Math" w:cs="Cambria Math"/>
          <w:sz w:val="24"/>
        </w:rPr>
      </w:pPr>
      <w:r>
        <w:rPr>
          <w:rFonts w:ascii="Cambria Math" w:hAnsi="Cambria Math" w:cs="宋体" w:hint="eastAsia"/>
          <w:sz w:val="24"/>
        </w:rPr>
        <w:t>注：现场安全文明施工措施费率中的基本费为暂定，结算时以相关部门核定为准。</w:t>
      </w:r>
    </w:p>
    <w:p w:rsidR="008034EE" w:rsidRDefault="008034EE" w:rsidP="008034EE">
      <w:pPr>
        <w:spacing w:line="460" w:lineRule="exact"/>
        <w:ind w:firstLineChars="200" w:firstLine="482"/>
        <w:rPr>
          <w:rFonts w:ascii="Cambria Math" w:eastAsia="Cambria Math" w:hAnsi="Cambria Math" w:cs="Cambria Math"/>
          <w:b/>
          <w:sz w:val="24"/>
        </w:rPr>
      </w:pPr>
      <w:r>
        <w:rPr>
          <w:rFonts w:ascii="Cambria Math" w:eastAsia="Cambria Math" w:hAnsi="Cambria Math" w:cs="Cambria Math"/>
          <w:b/>
          <w:sz w:val="24"/>
        </w:rPr>
        <w:t>15.2.5</w:t>
      </w:r>
      <w:r>
        <w:rPr>
          <w:rFonts w:ascii="Cambria Math" w:hAnsi="Cambria Math" w:cs="宋体" w:hint="eastAsia"/>
          <w:b/>
          <w:sz w:val="24"/>
        </w:rPr>
        <w:t>其它有关费率：</w:t>
      </w:r>
    </w:p>
    <w:p w:rsidR="008034EE" w:rsidRDefault="008034EE" w:rsidP="008034EE">
      <w:pPr>
        <w:spacing w:line="460" w:lineRule="exact"/>
        <w:ind w:firstLineChars="200" w:firstLine="482"/>
        <w:rPr>
          <w:rFonts w:ascii="Cambria Math" w:eastAsia="Cambria Math" w:hAnsi="Cambria Math" w:cs="Cambria Math"/>
          <w:b/>
          <w:sz w:val="24"/>
        </w:rPr>
      </w:pPr>
      <w:r>
        <w:rPr>
          <w:rFonts w:ascii="Cambria Math" w:eastAsia="Cambria Math" w:hAnsi="Cambria Math" w:cs="Cambria Math"/>
          <w:b/>
          <w:sz w:val="24"/>
        </w:rPr>
        <w:t>15.2.5.</w:t>
      </w:r>
      <w:r>
        <w:rPr>
          <w:rFonts w:ascii="Cambria Math" w:hAnsi="Cambria Math" w:cs="Cambria Math" w:hint="eastAsia"/>
          <w:b/>
          <w:sz w:val="24"/>
        </w:rPr>
        <w:t>1</w:t>
      </w:r>
      <w:r>
        <w:rPr>
          <w:rFonts w:ascii="Cambria Math" w:hAnsi="Cambria Math" w:cs="宋体" w:hint="eastAsia"/>
          <w:b/>
          <w:sz w:val="24"/>
        </w:rPr>
        <w:t>措施项目费用考虑工程所在地常用的施工技术和施工方案计取。</w:t>
      </w:r>
    </w:p>
    <w:p w:rsidR="008034EE" w:rsidRDefault="008034EE" w:rsidP="008034EE">
      <w:pPr>
        <w:spacing w:line="460" w:lineRule="exact"/>
        <w:ind w:firstLineChars="200" w:firstLine="482"/>
        <w:rPr>
          <w:rFonts w:ascii="Cambria Math" w:eastAsia="Cambria Math" w:hAnsi="Cambria Math" w:cs="Cambria Math"/>
          <w:b/>
          <w:kern w:val="0"/>
          <w:sz w:val="24"/>
          <w:u w:val="single"/>
        </w:rPr>
      </w:pPr>
      <w:r>
        <w:rPr>
          <w:rFonts w:ascii="Cambria Math" w:eastAsia="Cambria Math" w:hAnsi="Cambria Math" w:cs="Cambria Math"/>
          <w:b/>
          <w:kern w:val="0"/>
          <w:sz w:val="24"/>
        </w:rPr>
        <w:t>15.2.6</w:t>
      </w:r>
      <w:r>
        <w:rPr>
          <w:rFonts w:ascii="Cambria Math" w:eastAsia="Cambria Math" w:hAnsi="Cambria Math" w:cs="Cambria Math"/>
          <w:bCs/>
          <w:kern w:val="0"/>
          <w:sz w:val="24"/>
        </w:rPr>
        <w:t xml:space="preserve"> </w:t>
      </w:r>
      <w:r>
        <w:rPr>
          <w:rFonts w:ascii="Cambria Math" w:hAnsi="Cambria Math" w:cs="宋体" w:hint="eastAsia"/>
          <w:b/>
          <w:kern w:val="0"/>
          <w:sz w:val="24"/>
        </w:rPr>
        <w:t>本工程</w:t>
      </w:r>
      <w:r w:rsidR="004F7886">
        <w:rPr>
          <w:rFonts w:ascii="Cambria Math" w:hAnsi="Cambria Math" w:cs="宋体" w:hint="eastAsia"/>
          <w:b/>
          <w:kern w:val="0"/>
          <w:sz w:val="24"/>
        </w:rPr>
        <w:t>专业工程暂估价中有</w:t>
      </w:r>
      <w:r w:rsidR="004F7886">
        <w:rPr>
          <w:rFonts w:ascii="Cambria Math" w:hAnsi="Cambria Math" w:cs="宋体" w:hint="eastAsia"/>
          <w:b/>
          <w:kern w:val="0"/>
          <w:sz w:val="24"/>
        </w:rPr>
        <w:t>15000</w:t>
      </w:r>
      <w:r w:rsidR="004F7886">
        <w:rPr>
          <w:rFonts w:ascii="Cambria Math" w:hAnsi="Cambria Math" w:cs="宋体" w:hint="eastAsia"/>
          <w:b/>
          <w:kern w:val="0"/>
          <w:sz w:val="24"/>
        </w:rPr>
        <w:t>元设计费暂列</w:t>
      </w:r>
      <w:r>
        <w:rPr>
          <w:rFonts w:ascii="Cambria Math" w:hAnsi="Cambria Math" w:cs="宋体" w:hint="eastAsia"/>
          <w:b/>
          <w:kern w:val="0"/>
          <w:sz w:val="24"/>
        </w:rPr>
        <w:t>。</w:t>
      </w:r>
    </w:p>
    <w:p w:rsidR="008034EE" w:rsidRDefault="008034EE">
      <w:pPr>
        <w:widowControl/>
        <w:spacing w:line="480" w:lineRule="exact"/>
        <w:ind w:firstLineChars="196" w:firstLine="470"/>
        <w:rPr>
          <w:rFonts w:ascii="Cambria Math" w:hAnsi="Cambria Math"/>
          <w:bCs/>
          <w:sz w:val="24"/>
        </w:rPr>
      </w:pPr>
      <w:r>
        <w:rPr>
          <w:rFonts w:ascii="Cambria Math" w:hAnsi="Cambria Math"/>
          <w:bCs/>
          <w:sz w:val="24"/>
        </w:rPr>
        <w:t>15.2</w:t>
      </w:r>
      <w:r>
        <w:rPr>
          <w:rFonts w:ascii="Cambria Math" w:hAnsi="Cambria Math" w:hint="eastAsia"/>
          <w:bCs/>
          <w:sz w:val="24"/>
        </w:rPr>
        <w:t>.7</w:t>
      </w:r>
      <w:r>
        <w:rPr>
          <w:rFonts w:ascii="宋体" w:hAnsi="宋体" w:cs="宋体" w:hint="eastAsia"/>
          <w:bCs/>
          <w:sz w:val="24"/>
        </w:rPr>
        <w:t>招标控制价中的人</w:t>
      </w:r>
      <w:r>
        <w:rPr>
          <w:rFonts w:ascii="宋体" w:hAnsi="宋体" w:cs="宋体" w:hint="eastAsia"/>
          <w:bCs/>
          <w:sz w:val="24"/>
          <w:szCs w:val="20"/>
        </w:rPr>
        <w:t>工工资已按江苏省住房和城乡建设厅《省住房城乡建设厅关于发布建设工程人工工资指导价的通知》（</w:t>
      </w:r>
      <w:r>
        <w:rPr>
          <w:rFonts w:ascii="宋体" w:hAnsi="宋体" w:cs="宋体" w:hint="eastAsia"/>
          <w:sz w:val="24"/>
        </w:rPr>
        <w:t>苏建函价〔</w:t>
      </w:r>
      <w:r>
        <w:rPr>
          <w:rFonts w:ascii="宋体" w:hAnsi="宋体" w:cs="宋体"/>
          <w:sz w:val="24"/>
        </w:rPr>
        <w:t>201</w:t>
      </w:r>
      <w:r w:rsidR="00757B4B">
        <w:rPr>
          <w:rFonts w:ascii="宋体" w:hAnsi="宋体" w:cs="宋体" w:hint="eastAsia"/>
          <w:sz w:val="24"/>
        </w:rPr>
        <w:t>8</w:t>
      </w:r>
      <w:r>
        <w:rPr>
          <w:rFonts w:ascii="宋体" w:hAnsi="宋体" w:cs="宋体" w:hint="eastAsia"/>
          <w:sz w:val="24"/>
        </w:rPr>
        <w:t>〕</w:t>
      </w:r>
      <w:r w:rsidR="00757B4B">
        <w:rPr>
          <w:rFonts w:ascii="宋体" w:hAnsi="宋体" w:cs="宋体" w:hint="eastAsia"/>
          <w:sz w:val="24"/>
        </w:rPr>
        <w:t>156</w:t>
      </w:r>
      <w:r>
        <w:rPr>
          <w:rFonts w:ascii="宋体" w:hAnsi="宋体" w:cs="宋体" w:hint="eastAsia"/>
          <w:sz w:val="24"/>
        </w:rPr>
        <w:t>号</w:t>
      </w:r>
      <w:r>
        <w:rPr>
          <w:rFonts w:ascii="宋体" w:hAnsi="宋体" w:cs="宋体" w:hint="eastAsia"/>
          <w:bCs/>
          <w:sz w:val="24"/>
          <w:szCs w:val="20"/>
        </w:rPr>
        <w:t>）文件调整</w:t>
      </w:r>
    </w:p>
    <w:p w:rsidR="008034EE" w:rsidRDefault="008034EE">
      <w:pPr>
        <w:adjustRightInd w:val="0"/>
        <w:snapToGrid w:val="0"/>
        <w:spacing w:line="480" w:lineRule="exact"/>
        <w:ind w:leftChars="50" w:left="105" w:firstLineChars="150" w:firstLine="360"/>
        <w:rPr>
          <w:rFonts w:ascii="Cambria Math" w:hAnsi="Cambria Math"/>
          <w:bCs/>
          <w:sz w:val="24"/>
        </w:rPr>
      </w:pPr>
      <w:r>
        <w:rPr>
          <w:rFonts w:ascii="Cambria Math" w:hAnsi="Cambria Math"/>
          <w:bCs/>
          <w:sz w:val="24"/>
        </w:rPr>
        <w:t xml:space="preserve">15.3 </w:t>
      </w:r>
      <w:r>
        <w:rPr>
          <w:rFonts w:ascii="Cambria Math" w:hAnsi="Cambria Math"/>
          <w:bCs/>
          <w:sz w:val="24"/>
        </w:rPr>
        <w:t>招标控制价文件组成。</w:t>
      </w:r>
    </w:p>
    <w:p w:rsidR="008034EE" w:rsidRDefault="008034EE">
      <w:pPr>
        <w:adjustRightInd w:val="0"/>
        <w:snapToGrid w:val="0"/>
        <w:spacing w:line="480" w:lineRule="exact"/>
        <w:ind w:leftChars="50" w:left="105"/>
        <w:rPr>
          <w:rFonts w:ascii="Cambria Math" w:hAnsi="Cambria Math"/>
          <w:bCs/>
          <w:sz w:val="24"/>
        </w:rPr>
      </w:pPr>
      <w:r>
        <w:rPr>
          <w:rFonts w:ascii="Cambria Math" w:hAnsi="Cambria Math"/>
          <w:bCs/>
          <w:sz w:val="24"/>
        </w:rPr>
        <w:t xml:space="preserve">   </w:t>
      </w:r>
      <w:r>
        <w:rPr>
          <w:rFonts w:ascii="Cambria Math" w:hAnsi="Cambria Math"/>
          <w:bCs/>
          <w:sz w:val="24"/>
        </w:rPr>
        <w:t>招标人公布的招标控制价应当包括费用汇总表、清单与</w:t>
      </w:r>
      <w:r>
        <w:rPr>
          <w:rFonts w:ascii="Cambria Math" w:hAnsi="Cambria Math" w:hint="eastAsia"/>
          <w:bCs/>
          <w:sz w:val="24"/>
        </w:rPr>
        <w:t>计价表</w:t>
      </w:r>
      <w:r>
        <w:rPr>
          <w:rFonts w:ascii="Cambria Math" w:hAnsi="Cambria Math"/>
          <w:bCs/>
          <w:sz w:val="24"/>
        </w:rPr>
        <w:t>、相关说明</w:t>
      </w:r>
      <w:r>
        <w:rPr>
          <w:rFonts w:ascii="Cambria Math" w:hAnsi="Cambria Math" w:hint="eastAsia"/>
          <w:bCs/>
          <w:sz w:val="24"/>
        </w:rPr>
        <w:t>等</w:t>
      </w:r>
      <w:r>
        <w:rPr>
          <w:rFonts w:ascii="Cambria Math" w:hAnsi="Cambria Math"/>
          <w:bCs/>
          <w:sz w:val="24"/>
        </w:rPr>
        <w:t>。</w:t>
      </w:r>
    </w:p>
    <w:p w:rsidR="008034EE" w:rsidRDefault="008034EE">
      <w:pPr>
        <w:adjustRightInd w:val="0"/>
        <w:snapToGrid w:val="0"/>
        <w:spacing w:line="480" w:lineRule="exact"/>
        <w:ind w:firstLineChars="200" w:firstLine="480"/>
        <w:rPr>
          <w:rFonts w:ascii="Cambria Math" w:hAnsi="Cambria Math"/>
          <w:bCs/>
          <w:sz w:val="24"/>
        </w:rPr>
      </w:pPr>
      <w:r>
        <w:rPr>
          <w:rFonts w:ascii="Cambria Math" w:hAnsi="Cambria Math"/>
          <w:bCs/>
          <w:sz w:val="24"/>
        </w:rPr>
        <w:t xml:space="preserve">15.4 </w:t>
      </w:r>
      <w:r>
        <w:rPr>
          <w:rFonts w:ascii="Cambria Math" w:hAnsi="Cambria Math"/>
          <w:bCs/>
          <w:sz w:val="24"/>
        </w:rPr>
        <w:t>公布招标控制价时间。</w:t>
      </w:r>
    </w:p>
    <w:p w:rsidR="008034EE" w:rsidRDefault="008034EE">
      <w:pPr>
        <w:spacing w:line="480" w:lineRule="exact"/>
        <w:ind w:leftChars="50" w:left="105" w:firstLineChars="150" w:firstLine="360"/>
        <w:rPr>
          <w:rFonts w:ascii="Cambria Math" w:hAnsi="Cambria Math"/>
          <w:bCs/>
          <w:sz w:val="24"/>
        </w:rPr>
      </w:pPr>
      <w:r>
        <w:rPr>
          <w:rFonts w:ascii="Cambria Math" w:hAnsi="Cambria Math"/>
          <w:bCs/>
          <w:sz w:val="24"/>
        </w:rPr>
        <w:t>招标控制价和招标文件同时在</w:t>
      </w:r>
      <w:r w:rsidR="0008693B">
        <w:rPr>
          <w:rFonts w:ascii="Cambria Math" w:hAnsi="Cambria Math" w:hint="eastAsia"/>
          <w:b/>
          <w:bCs/>
          <w:color w:val="000000"/>
          <w:sz w:val="24"/>
          <w:u w:val="single"/>
        </w:rPr>
        <w:t>南通市机关事务管理局网站和南通市市级机关第</w:t>
      </w:r>
      <w:r w:rsidR="0008693B">
        <w:rPr>
          <w:rFonts w:ascii="Cambria Math" w:hAnsi="Cambria Math" w:hint="eastAsia"/>
          <w:b/>
          <w:bCs/>
          <w:color w:val="000000"/>
          <w:sz w:val="24"/>
          <w:u w:val="single"/>
        </w:rPr>
        <w:lastRenderedPageBreak/>
        <w:t>二幼儿园</w:t>
      </w:r>
      <w:r>
        <w:rPr>
          <w:rFonts w:ascii="Cambria Math" w:hAnsi="Cambria Math" w:hint="eastAsia"/>
          <w:bCs/>
          <w:sz w:val="24"/>
        </w:rPr>
        <w:t>上</w:t>
      </w:r>
      <w:r>
        <w:rPr>
          <w:rFonts w:ascii="Cambria Math" w:hAnsi="Cambria Math"/>
          <w:bCs/>
          <w:sz w:val="24"/>
        </w:rPr>
        <w:t>发布。</w:t>
      </w:r>
    </w:p>
    <w:p w:rsidR="008034EE" w:rsidRDefault="008034EE">
      <w:pPr>
        <w:spacing w:line="480" w:lineRule="exact"/>
        <w:ind w:firstLineChars="200" w:firstLine="480"/>
        <w:rPr>
          <w:rFonts w:ascii="Cambria Math" w:hAnsi="Cambria Math"/>
          <w:bCs/>
          <w:sz w:val="24"/>
        </w:rPr>
      </w:pPr>
      <w:r>
        <w:rPr>
          <w:rFonts w:ascii="Cambria Math" w:hAnsi="Cambria Math"/>
          <w:bCs/>
          <w:sz w:val="24"/>
        </w:rPr>
        <w:t xml:space="preserve">15.5 </w:t>
      </w:r>
      <w:r>
        <w:rPr>
          <w:rFonts w:ascii="Cambria Math" w:hAnsi="Cambria Math"/>
          <w:bCs/>
          <w:sz w:val="24"/>
        </w:rPr>
        <w:t>招标控制价异议处理：</w:t>
      </w:r>
    </w:p>
    <w:p w:rsidR="008034EE" w:rsidRDefault="008034EE">
      <w:pPr>
        <w:spacing w:line="480" w:lineRule="exact"/>
        <w:ind w:firstLineChars="200" w:firstLine="480"/>
        <w:rPr>
          <w:rFonts w:ascii="Cambria Math" w:hAnsi="Cambria Math"/>
          <w:bCs/>
          <w:sz w:val="24"/>
        </w:rPr>
      </w:pPr>
      <w:r>
        <w:rPr>
          <w:rFonts w:ascii="Cambria Math" w:hAnsi="Cambria Math"/>
          <w:bCs/>
          <w:sz w:val="24"/>
        </w:rPr>
        <w:t>投标人对招标控制价有异议的，应在控制价发布后</w:t>
      </w:r>
      <w:r>
        <w:rPr>
          <w:rFonts w:ascii="Cambria Math" w:hAnsi="Cambria Math"/>
          <w:bCs/>
          <w:sz w:val="24"/>
        </w:rPr>
        <w:t>2</w:t>
      </w:r>
      <w:r>
        <w:rPr>
          <w:rFonts w:ascii="Cambria Math" w:hAnsi="Cambria Math"/>
          <w:bCs/>
          <w:sz w:val="24"/>
        </w:rPr>
        <w:t>日内向招标人书面提出；招标人不答复或对招标人答复不满意时，投标人可按规定程序向工程所在地造价管理机构投诉。</w:t>
      </w:r>
      <w:r>
        <w:rPr>
          <w:rFonts w:ascii="Cambria Math" w:hAnsi="Cambria Math" w:hint="eastAsia"/>
          <w:bCs/>
          <w:sz w:val="24"/>
        </w:rPr>
        <w:t>详见《南通市建设局关于明确建设工程设立招标控制价有关问题的通知》（通建工</w:t>
      </w:r>
      <w:r>
        <w:rPr>
          <w:rFonts w:ascii="Cambria Math" w:hAnsi="Cambria Math" w:hint="eastAsia"/>
          <w:bCs/>
          <w:sz w:val="24"/>
        </w:rPr>
        <w:t>[2014]369</w:t>
      </w:r>
      <w:r>
        <w:rPr>
          <w:rFonts w:ascii="Cambria Math" w:hAnsi="Cambria Math" w:hint="eastAsia"/>
          <w:bCs/>
          <w:sz w:val="24"/>
        </w:rPr>
        <w:t>号）文件。</w:t>
      </w:r>
    </w:p>
    <w:p w:rsidR="008034EE" w:rsidRDefault="008034EE">
      <w:pPr>
        <w:spacing w:line="480" w:lineRule="exact"/>
        <w:ind w:firstLineChars="200" w:firstLine="480"/>
        <w:rPr>
          <w:rFonts w:ascii="Cambria Math" w:hAnsi="Cambria Math"/>
          <w:bCs/>
          <w:sz w:val="24"/>
        </w:rPr>
      </w:pPr>
      <w:r>
        <w:rPr>
          <w:rFonts w:ascii="Cambria Math" w:hAnsi="Cambria Math"/>
          <w:bCs/>
          <w:sz w:val="24"/>
        </w:rPr>
        <w:t>招标人根据招标控制价复查结论需要重新公布招标控制价的，其最终公布的时间至招标文件要求提交投标文件截止时间不足</w:t>
      </w:r>
      <w:r>
        <w:rPr>
          <w:rFonts w:ascii="Cambria Math" w:hAnsi="Cambria Math" w:hint="eastAsia"/>
          <w:bCs/>
          <w:sz w:val="24"/>
        </w:rPr>
        <w:t>3</w:t>
      </w:r>
      <w:r>
        <w:rPr>
          <w:rFonts w:ascii="Cambria Math" w:hAnsi="Cambria Math"/>
          <w:bCs/>
          <w:sz w:val="24"/>
        </w:rPr>
        <w:t>天的，将相应延长投标文件的截止时间。</w:t>
      </w:r>
    </w:p>
    <w:p w:rsidR="008034EE" w:rsidRDefault="008034EE">
      <w:pPr>
        <w:spacing w:line="480" w:lineRule="exact"/>
        <w:ind w:firstLineChars="200" w:firstLine="480"/>
        <w:rPr>
          <w:rFonts w:ascii="Cambria Math" w:hAnsi="Cambria Math"/>
          <w:bCs/>
          <w:kern w:val="0"/>
          <w:sz w:val="24"/>
        </w:rPr>
      </w:pPr>
      <w:r>
        <w:rPr>
          <w:rFonts w:ascii="Cambria Math" w:hAnsi="Cambria Math"/>
          <w:bCs/>
          <w:kern w:val="0"/>
          <w:sz w:val="24"/>
        </w:rPr>
        <w:t>16</w:t>
      </w:r>
      <w:r>
        <w:rPr>
          <w:rFonts w:ascii="Cambria Math" w:hAnsi="Cambria Math"/>
          <w:bCs/>
          <w:kern w:val="0"/>
          <w:sz w:val="24"/>
        </w:rPr>
        <w:t>、投标报价的范围</w:t>
      </w:r>
    </w:p>
    <w:p w:rsidR="008034EE" w:rsidRDefault="008034EE">
      <w:pPr>
        <w:spacing w:line="480" w:lineRule="exact"/>
        <w:ind w:firstLineChars="200" w:firstLine="472"/>
        <w:rPr>
          <w:rFonts w:ascii="Cambria Math" w:hAnsi="Cambria Math"/>
          <w:bCs/>
          <w:sz w:val="24"/>
        </w:rPr>
      </w:pPr>
      <w:r>
        <w:rPr>
          <w:rFonts w:ascii="Cambria Math" w:hAnsi="Cambria Math"/>
          <w:bCs/>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ascii="Cambria Math" w:hAnsi="Cambria Math"/>
          <w:bCs/>
          <w:sz w:val="24"/>
        </w:rPr>
        <w:t>。</w:t>
      </w:r>
    </w:p>
    <w:p w:rsidR="008034EE" w:rsidRDefault="008034EE">
      <w:pPr>
        <w:spacing w:line="480" w:lineRule="exact"/>
        <w:ind w:firstLineChars="200" w:firstLine="480"/>
        <w:rPr>
          <w:rFonts w:ascii="Cambria Math" w:hAnsi="Cambria Math"/>
          <w:bCs/>
          <w:sz w:val="24"/>
        </w:rPr>
      </w:pPr>
      <w:r>
        <w:rPr>
          <w:rFonts w:ascii="Cambria Math" w:hAnsi="Cambria Math"/>
          <w:bCs/>
          <w:sz w:val="24"/>
        </w:rPr>
        <w:t>招标文件后附的工程量清单标明的工程量清单表是投标人投标报价的共同基础。招标人提供的工程量清单，投标人应结合投标须知、投标须知前附表、合同条款、技术标准和要求与图纸一起阅读理解</w:t>
      </w:r>
      <w:r>
        <w:rPr>
          <w:rFonts w:ascii="宋体" w:hAnsi="宋体" w:cs="宋体" w:hint="eastAsia"/>
          <w:bCs/>
          <w:kern w:val="0"/>
          <w:sz w:val="24"/>
          <w:szCs w:val="20"/>
        </w:rPr>
        <w:t xml:space="preserve">，除设计变更外，招标人在工程量清单中未列明或项目特征描述不全，但投标人为满足招标人和设计图纸的要求而必须完成的工作，投标人应计入工程量清单相应子目中，工程结算时招标人不为此类项目另外支付。  </w:t>
      </w:r>
    </w:p>
    <w:p w:rsidR="008034EE" w:rsidRDefault="008034EE">
      <w:pPr>
        <w:spacing w:line="480" w:lineRule="exact"/>
        <w:ind w:firstLineChars="200" w:firstLine="480"/>
        <w:rPr>
          <w:rFonts w:ascii="Cambria Math" w:hAnsi="Cambria Math"/>
          <w:bCs/>
          <w:kern w:val="0"/>
          <w:sz w:val="24"/>
        </w:rPr>
      </w:pPr>
      <w:r>
        <w:rPr>
          <w:rFonts w:ascii="Cambria Math" w:hAnsi="Cambria Math"/>
          <w:bCs/>
          <w:kern w:val="0"/>
          <w:sz w:val="24"/>
        </w:rPr>
        <w:t>17</w:t>
      </w:r>
      <w:r>
        <w:rPr>
          <w:rFonts w:ascii="Cambria Math" w:hAnsi="Cambria Math"/>
          <w:bCs/>
          <w:kern w:val="0"/>
          <w:sz w:val="24"/>
        </w:rPr>
        <w:t>、投标报价的计价依据</w:t>
      </w:r>
    </w:p>
    <w:p w:rsidR="008034EE" w:rsidRDefault="008034EE">
      <w:pPr>
        <w:spacing w:line="480" w:lineRule="exact"/>
        <w:ind w:firstLineChars="200" w:firstLine="480"/>
        <w:rPr>
          <w:rFonts w:hAnsi="宋体" w:cs="宋体"/>
          <w:bCs/>
        </w:rPr>
      </w:pPr>
      <w:r>
        <w:rPr>
          <w:rFonts w:ascii="宋体" w:hAnsi="宋体" w:cs="宋体" w:hint="eastAsia"/>
          <w:bCs/>
          <w:kern w:val="0"/>
          <w:sz w:val="24"/>
          <w:szCs w:val="20"/>
        </w:rPr>
        <w:t>按照国家统一的工程量清单计价规范，配套使用江苏省建筑与装饰、安装、市政工程定额、费用计算规则和项目指引，由招标人提供工程量，投标人自主报价确定工程造价的计价方式。</w:t>
      </w:r>
    </w:p>
    <w:p w:rsidR="008034EE" w:rsidRDefault="008034EE">
      <w:pPr>
        <w:spacing w:line="480" w:lineRule="exact"/>
        <w:ind w:firstLineChars="200" w:firstLine="480"/>
        <w:rPr>
          <w:rFonts w:ascii="Cambria Math" w:hAnsi="Cambria Math"/>
          <w:bCs/>
          <w:kern w:val="0"/>
          <w:sz w:val="24"/>
        </w:rPr>
      </w:pPr>
      <w:r>
        <w:rPr>
          <w:rFonts w:ascii="Cambria Math" w:hAnsi="Cambria Math"/>
          <w:bCs/>
          <w:kern w:val="0"/>
          <w:sz w:val="24"/>
        </w:rPr>
        <w:t>18</w:t>
      </w:r>
      <w:r>
        <w:rPr>
          <w:rFonts w:ascii="Cambria Math" w:hAnsi="Cambria Math"/>
          <w:bCs/>
          <w:kern w:val="0"/>
          <w:sz w:val="24"/>
        </w:rPr>
        <w:t>、投标报价方式：</w:t>
      </w:r>
    </w:p>
    <w:p w:rsidR="008034EE" w:rsidRDefault="008034EE">
      <w:pPr>
        <w:spacing w:line="480" w:lineRule="exact"/>
        <w:ind w:firstLineChars="200" w:firstLine="480"/>
        <w:rPr>
          <w:rFonts w:ascii="Cambria Math" w:hAnsi="Cambria Math"/>
          <w:bCs/>
          <w:sz w:val="24"/>
        </w:rPr>
      </w:pPr>
      <w:r>
        <w:rPr>
          <w:rFonts w:ascii="Cambria Math" w:hAnsi="Cambria Math"/>
          <w:bCs/>
          <w:sz w:val="24"/>
        </w:rPr>
        <w:t>18.1</w:t>
      </w:r>
      <w:r>
        <w:rPr>
          <w:rFonts w:ascii="Cambria Math" w:hAnsi="Cambria Math"/>
          <w:bCs/>
          <w:sz w:val="24"/>
        </w:rPr>
        <w:t>本工程项目采用</w:t>
      </w:r>
      <w:r>
        <w:rPr>
          <w:rFonts w:ascii="Cambria Math" w:hAnsi="Cambria Math"/>
          <w:bCs/>
          <w:sz w:val="24"/>
          <w:u w:val="single"/>
        </w:rPr>
        <w:t xml:space="preserve"> 18.1.1 </w:t>
      </w:r>
      <w:r>
        <w:rPr>
          <w:rFonts w:ascii="Cambria Math" w:hAnsi="Cambria Math"/>
          <w:bCs/>
          <w:sz w:val="24"/>
        </w:rPr>
        <w:t>方式。</w:t>
      </w:r>
    </w:p>
    <w:p w:rsidR="008034EE" w:rsidRDefault="008034EE">
      <w:pPr>
        <w:spacing w:line="480" w:lineRule="exact"/>
        <w:ind w:firstLineChars="200" w:firstLine="480"/>
        <w:rPr>
          <w:rFonts w:ascii="Cambria Math" w:hAnsi="Cambria Math"/>
          <w:bCs/>
          <w:sz w:val="24"/>
        </w:rPr>
      </w:pPr>
      <w:r>
        <w:rPr>
          <w:rFonts w:ascii="Cambria Math" w:hAnsi="Cambria Math"/>
          <w:bCs/>
          <w:sz w:val="24"/>
        </w:rPr>
        <w:t>18.1.1</w:t>
      </w:r>
      <w:r>
        <w:rPr>
          <w:rFonts w:ascii="Cambria Math" w:hAnsi="Cambria Math"/>
          <w:bCs/>
          <w:sz w:val="24"/>
        </w:rPr>
        <w:t>固定单价报价方式。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rsidR="008034EE" w:rsidRDefault="008034EE">
      <w:pPr>
        <w:spacing w:line="480" w:lineRule="exact"/>
        <w:ind w:firstLineChars="200" w:firstLine="480"/>
        <w:rPr>
          <w:rFonts w:ascii="Cambria Math" w:hAnsi="Cambria Math"/>
          <w:bCs/>
          <w:sz w:val="24"/>
        </w:rPr>
      </w:pPr>
      <w:r>
        <w:rPr>
          <w:rFonts w:ascii="Cambria Math" w:hAnsi="Cambria Math"/>
          <w:bCs/>
          <w:sz w:val="24"/>
        </w:rPr>
        <w:t>18.1.2</w:t>
      </w:r>
      <w:r>
        <w:rPr>
          <w:rFonts w:ascii="Cambria Math" w:hAnsi="Cambria Math"/>
          <w:bCs/>
          <w:sz w:val="24"/>
        </w:rPr>
        <w:t>固定总价报价方式。投标人报价时应充分理解招标图纸的要求以及设计方</w:t>
      </w:r>
      <w:r>
        <w:rPr>
          <w:rFonts w:ascii="Cambria Math" w:hAnsi="Cambria Math"/>
          <w:bCs/>
          <w:sz w:val="24"/>
        </w:rPr>
        <w:lastRenderedPageBreak/>
        <w:t>案的可行性、进行充分的现场勘查、并核查招标控制价编制文件的正确性，同时还需考虑施工期间各类建材的市场风险以及可能存在的政策性风险。招标范围内的工程量按照投标报价一次性包定，结算时费用不调整。招标范围外的工程量风险由发包人承担，工程量按发包人要求的合同以外的零星工作或发生非承包人责任事件的工程量按现场签证确定。</w:t>
      </w:r>
    </w:p>
    <w:p w:rsidR="008034EE" w:rsidRDefault="008034EE">
      <w:pPr>
        <w:numPr>
          <w:ilvl w:val="0"/>
          <w:numId w:val="5"/>
        </w:numPr>
        <w:spacing w:line="480" w:lineRule="exact"/>
        <w:ind w:firstLineChars="200" w:firstLine="480"/>
        <w:rPr>
          <w:rFonts w:ascii="Cambria Math" w:hAnsi="Cambria Math"/>
          <w:bCs/>
          <w:sz w:val="24"/>
        </w:rPr>
      </w:pPr>
      <w:bookmarkStart w:id="27" w:name="_GoBack"/>
      <w:bookmarkEnd w:id="27"/>
      <w:r>
        <w:rPr>
          <w:rFonts w:ascii="Cambria Math" w:hAnsi="Cambria Math"/>
          <w:bCs/>
          <w:sz w:val="24"/>
        </w:rPr>
        <w:t>投标报价编制要求</w:t>
      </w:r>
    </w:p>
    <w:p w:rsidR="008034EE" w:rsidRDefault="008034EE">
      <w:pPr>
        <w:spacing w:line="440" w:lineRule="exact"/>
        <w:ind w:firstLineChars="200" w:firstLine="480"/>
        <w:rPr>
          <w:rFonts w:ascii="宋体" w:hAnsi="宋体"/>
          <w:bCs/>
          <w:kern w:val="0"/>
          <w:sz w:val="24"/>
        </w:rPr>
      </w:pPr>
      <w:r>
        <w:rPr>
          <w:rFonts w:ascii="宋体" w:hAnsi="宋体" w:hint="eastAsia"/>
          <w:bCs/>
          <w:kern w:val="0"/>
          <w:sz w:val="24"/>
        </w:rPr>
        <w:t>本工程执行省住房城乡建设厅关于建筑业实施营改增后江苏省建设工程计价依据调整的通知(苏建价[2016]154号)，采用营改增一般计税方法。</w:t>
      </w:r>
    </w:p>
    <w:p w:rsidR="008034EE" w:rsidRDefault="008034EE">
      <w:pPr>
        <w:spacing w:line="440" w:lineRule="exact"/>
        <w:ind w:firstLineChars="200" w:firstLine="480"/>
        <w:rPr>
          <w:rFonts w:ascii="宋体" w:hAnsi="宋体"/>
          <w:sz w:val="24"/>
        </w:rPr>
      </w:pPr>
      <w:bookmarkStart w:id="28" w:name="_Toc268498924"/>
      <w:bookmarkStart w:id="29" w:name="_Toc288209247"/>
      <w:bookmarkStart w:id="30" w:name="_Toc289792062"/>
      <w:r>
        <w:rPr>
          <w:rFonts w:ascii="宋体" w:hAnsi="宋体" w:hint="eastAsia"/>
          <w:sz w:val="24"/>
        </w:rPr>
        <w:t>19.1.采用工程量清单计价方式，投标人不得采用总价让利或以总价百分比让利等办法进行投标报价。</w:t>
      </w:r>
    </w:p>
    <w:p w:rsidR="008034EE" w:rsidRDefault="008034EE">
      <w:pPr>
        <w:spacing w:line="440" w:lineRule="exact"/>
        <w:ind w:firstLineChars="200" w:firstLine="480"/>
        <w:rPr>
          <w:rFonts w:ascii="宋体" w:hAnsi="宋体"/>
          <w:sz w:val="24"/>
        </w:rPr>
      </w:pPr>
      <w:r>
        <w:rPr>
          <w:rFonts w:ascii="宋体" w:hAnsi="宋体" w:hint="eastAsia"/>
          <w:sz w:val="24"/>
        </w:rPr>
        <w:t>19.2.除投标人自行补充的措施项目外，投标报价的项目编码、项目名称、计量单位、工程量必须与招标人提供的一致。</w:t>
      </w:r>
    </w:p>
    <w:p w:rsidR="008034EE" w:rsidRDefault="008034EE">
      <w:pPr>
        <w:spacing w:line="440" w:lineRule="exact"/>
        <w:ind w:firstLineChars="200" w:firstLine="480"/>
        <w:rPr>
          <w:rFonts w:ascii="宋体" w:hAnsi="宋体"/>
          <w:sz w:val="24"/>
        </w:rPr>
      </w:pPr>
      <w:r>
        <w:rPr>
          <w:rFonts w:ascii="宋体" w:hAnsi="宋体" w:hint="eastAsia"/>
          <w:sz w:val="24"/>
        </w:rPr>
        <w:t>19.3工程量清单中投标人没有填入单价或价格的子目，其费用视为已分摊在工程量清单中其他子目的单价或价格之中。</w:t>
      </w:r>
    </w:p>
    <w:p w:rsidR="008034EE" w:rsidRDefault="008034EE">
      <w:pPr>
        <w:spacing w:line="440" w:lineRule="exact"/>
        <w:ind w:firstLine="482"/>
        <w:rPr>
          <w:rFonts w:ascii="宋体" w:hAnsi="宋体"/>
          <w:kern w:val="0"/>
          <w:sz w:val="24"/>
        </w:rPr>
      </w:pPr>
      <w:r>
        <w:rPr>
          <w:rFonts w:ascii="宋体" w:hAnsi="宋体" w:hint="eastAsia"/>
          <w:sz w:val="24"/>
        </w:rPr>
        <w:t>19.4</w:t>
      </w:r>
      <w:r>
        <w:rPr>
          <w:rFonts w:ascii="宋体" w:hAnsi="宋体" w:hint="eastAsia"/>
          <w:kern w:val="0"/>
          <w:sz w:val="24"/>
        </w:rPr>
        <w:t>投标报价应根据招标文件中的工程量清单和有关要求、施工现场实际情况及拟定的施工方案或施工组织设计，依据企业定额和市场价格信息，实行自主报价（已列入不可竞争的项目除外）。投标人所报设备价、材料价如低于同期的省、市、县的造价信息或低于同期的市场价格信息，视为对招标人的优惠。投标人标函中所报设备、材料其规格、尺寸、等级不得低于清单的要求。中标人应根据清单确定的标准、等级、规格组织施工。</w:t>
      </w:r>
    </w:p>
    <w:p w:rsidR="008034EE" w:rsidRDefault="008034EE">
      <w:pPr>
        <w:spacing w:line="440" w:lineRule="exact"/>
        <w:ind w:firstLineChars="200" w:firstLine="480"/>
        <w:jc w:val="left"/>
        <w:rPr>
          <w:rFonts w:ascii="宋体" w:hAnsi="宋体"/>
          <w:sz w:val="24"/>
        </w:rPr>
      </w:pPr>
      <w:r>
        <w:rPr>
          <w:rFonts w:ascii="宋体" w:hAnsi="宋体" w:hint="eastAsia"/>
          <w:sz w:val="24"/>
        </w:rPr>
        <w:t>19.5 投标人不得擅自改动招标人提供的工程量清单上的内容。若对提供的工程量清单内容有疑义，请将书面疑问材料在规定的时间和方法向招标代理单位提出，其中清单内容的书面疑问材料经招标人组织核实确认后提供最终工程量清单，投标人在投标报价时，不得增减清单工程量。</w:t>
      </w:r>
    </w:p>
    <w:p w:rsidR="008034EE" w:rsidRDefault="008034EE">
      <w:pPr>
        <w:spacing w:line="440" w:lineRule="exact"/>
        <w:ind w:firstLineChars="200" w:firstLine="480"/>
        <w:jc w:val="left"/>
        <w:rPr>
          <w:rFonts w:ascii="宋体" w:hAnsi="宋体"/>
          <w:sz w:val="24"/>
        </w:rPr>
      </w:pPr>
      <w:r>
        <w:rPr>
          <w:rFonts w:ascii="宋体" w:hAnsi="宋体" w:hint="eastAsia"/>
          <w:sz w:val="24"/>
        </w:rPr>
        <w:t>19.6 本工程施工期间涉及环保、消防、城市卫生、市政、居委会、派出所等相关部门收取的费用，以及夜间文明施工、保护周边地下管线和架空线的安全的费用等，投标人均应综合考虑在投标报价中，竣工结算时一律不作调整。</w:t>
      </w:r>
    </w:p>
    <w:p w:rsidR="008034EE" w:rsidRDefault="008034EE">
      <w:pPr>
        <w:adjustRightInd w:val="0"/>
        <w:spacing w:line="440" w:lineRule="exact"/>
        <w:ind w:firstLineChars="200" w:firstLine="480"/>
        <w:rPr>
          <w:rFonts w:ascii="宋体" w:hAnsi="宋体"/>
          <w:sz w:val="24"/>
        </w:rPr>
      </w:pPr>
      <w:r>
        <w:rPr>
          <w:rFonts w:ascii="宋体" w:hAnsi="宋体" w:hint="eastAsia"/>
          <w:sz w:val="24"/>
        </w:rPr>
        <w:t>19.7不可竞争费按以下费率计取：（计算基础：A、为分部分项工程量清单费用，B、为措施项目清单费用，C、为其它项目费用）</w:t>
      </w:r>
    </w:p>
    <w:tbl>
      <w:tblPr>
        <w:tblW w:w="9677" w:type="dxa"/>
        <w:tblInd w:w="93" w:type="dxa"/>
        <w:tblLayout w:type="fixed"/>
        <w:tblLook w:val="0000"/>
      </w:tblPr>
      <w:tblGrid>
        <w:gridCol w:w="786"/>
        <w:gridCol w:w="1232"/>
        <w:gridCol w:w="1692"/>
        <w:gridCol w:w="1385"/>
        <w:gridCol w:w="2291"/>
        <w:gridCol w:w="2291"/>
      </w:tblGrid>
      <w:tr w:rsidR="0031479B" w:rsidTr="0031479B">
        <w:trPr>
          <w:trHeight w:val="575"/>
        </w:trPr>
        <w:tc>
          <w:tcPr>
            <w:tcW w:w="786" w:type="dxa"/>
            <w:tcBorders>
              <w:top w:val="single" w:sz="8" w:space="0" w:color="auto"/>
              <w:left w:val="single" w:sz="8" w:space="0" w:color="auto"/>
              <w:bottom w:val="single" w:sz="8" w:space="0" w:color="000000"/>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序号</w:t>
            </w:r>
          </w:p>
        </w:tc>
        <w:tc>
          <w:tcPr>
            <w:tcW w:w="1232" w:type="dxa"/>
            <w:tcBorders>
              <w:top w:val="single" w:sz="8" w:space="0" w:color="auto"/>
              <w:left w:val="single" w:sz="8" w:space="0" w:color="auto"/>
              <w:bottom w:val="single" w:sz="8" w:space="0" w:color="000000"/>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费用</w:t>
            </w:r>
          </w:p>
          <w:p w:rsidR="0031479B" w:rsidRDefault="0031479B" w:rsidP="0031479B">
            <w:pPr>
              <w:widowControl/>
              <w:spacing w:line="360" w:lineRule="auto"/>
              <w:jc w:val="center"/>
              <w:rPr>
                <w:rFonts w:hAnsi="宋体" w:cs="宋体"/>
                <w:sz w:val="24"/>
              </w:rPr>
            </w:pPr>
            <w:r>
              <w:rPr>
                <w:rFonts w:hAnsi="宋体" w:cs="宋体" w:hint="eastAsia"/>
                <w:sz w:val="24"/>
              </w:rPr>
              <w:t>类别</w:t>
            </w:r>
          </w:p>
        </w:tc>
        <w:tc>
          <w:tcPr>
            <w:tcW w:w="1692" w:type="dxa"/>
            <w:tcBorders>
              <w:top w:val="single" w:sz="8" w:space="0" w:color="auto"/>
              <w:left w:val="single" w:sz="8" w:space="0" w:color="auto"/>
              <w:bottom w:val="single" w:sz="8" w:space="0" w:color="000000"/>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费用名称</w:t>
            </w:r>
          </w:p>
        </w:tc>
        <w:tc>
          <w:tcPr>
            <w:tcW w:w="1385" w:type="dxa"/>
            <w:tcBorders>
              <w:top w:val="single" w:sz="8" w:space="0" w:color="auto"/>
              <w:left w:val="single" w:sz="8" w:space="0" w:color="auto"/>
              <w:bottom w:val="single" w:sz="8" w:space="0" w:color="000000"/>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计费基数</w:t>
            </w:r>
          </w:p>
        </w:tc>
        <w:tc>
          <w:tcPr>
            <w:tcW w:w="2291" w:type="dxa"/>
            <w:tcBorders>
              <w:top w:val="single" w:sz="8" w:space="0" w:color="auto"/>
              <w:left w:val="nil"/>
              <w:bottom w:val="nil"/>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装饰工程</w:t>
            </w:r>
          </w:p>
        </w:tc>
        <w:tc>
          <w:tcPr>
            <w:tcW w:w="2291" w:type="dxa"/>
            <w:tcBorders>
              <w:top w:val="single" w:sz="8" w:space="0" w:color="auto"/>
              <w:left w:val="nil"/>
              <w:bottom w:val="nil"/>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安装工程</w:t>
            </w:r>
          </w:p>
        </w:tc>
      </w:tr>
      <w:tr w:rsidR="0031479B" w:rsidTr="0031479B">
        <w:trPr>
          <w:trHeight w:val="60"/>
        </w:trPr>
        <w:tc>
          <w:tcPr>
            <w:tcW w:w="786" w:type="dxa"/>
            <w:tcBorders>
              <w:top w:val="nil"/>
              <w:left w:val="single" w:sz="8" w:space="0" w:color="auto"/>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lastRenderedPageBreak/>
              <w:t>1</w:t>
            </w:r>
          </w:p>
        </w:tc>
        <w:tc>
          <w:tcPr>
            <w:tcW w:w="1232" w:type="dxa"/>
            <w:vMerge w:val="restart"/>
            <w:tcBorders>
              <w:top w:val="nil"/>
              <w:left w:val="single" w:sz="8" w:space="0" w:color="auto"/>
              <w:bottom w:val="single" w:sz="8" w:space="0" w:color="000000"/>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规</w:t>
            </w:r>
            <w:r>
              <w:rPr>
                <w:rFonts w:hAnsi="宋体" w:cs="宋体" w:hint="eastAsia"/>
                <w:sz w:val="24"/>
              </w:rPr>
              <w:t xml:space="preserve"> </w:t>
            </w:r>
            <w:r>
              <w:rPr>
                <w:rFonts w:hAnsi="宋体" w:cs="宋体" w:hint="eastAsia"/>
                <w:sz w:val="24"/>
              </w:rPr>
              <w:t>费</w:t>
            </w:r>
          </w:p>
        </w:tc>
        <w:tc>
          <w:tcPr>
            <w:tcW w:w="1692" w:type="dxa"/>
            <w:tcBorders>
              <w:top w:val="nil"/>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工程排污费</w:t>
            </w:r>
          </w:p>
        </w:tc>
        <w:tc>
          <w:tcPr>
            <w:tcW w:w="1385" w:type="dxa"/>
            <w:tcBorders>
              <w:top w:val="nil"/>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A+B+C-D</w:t>
            </w:r>
          </w:p>
        </w:tc>
        <w:tc>
          <w:tcPr>
            <w:tcW w:w="2291" w:type="dxa"/>
            <w:tcBorders>
              <w:top w:val="single" w:sz="4" w:space="0" w:color="auto"/>
              <w:left w:val="nil"/>
              <w:bottom w:val="single" w:sz="4" w:space="0" w:color="auto"/>
              <w:right w:val="single" w:sz="4" w:space="0" w:color="auto"/>
            </w:tcBorders>
          </w:tcPr>
          <w:p w:rsidR="0031479B" w:rsidRDefault="0031479B" w:rsidP="0031479B">
            <w:pPr>
              <w:widowControl/>
              <w:spacing w:line="360" w:lineRule="auto"/>
              <w:jc w:val="left"/>
              <w:rPr>
                <w:rFonts w:hAnsi="宋体" w:cs="宋体"/>
                <w:sz w:val="24"/>
              </w:rPr>
            </w:pPr>
            <w:r>
              <w:rPr>
                <w:rFonts w:hAnsi="宋体" w:cs="宋体" w:hint="eastAsia"/>
                <w:sz w:val="24"/>
              </w:rPr>
              <w:t>工程排污费暂按</w:t>
            </w:r>
            <w:r>
              <w:rPr>
                <w:rFonts w:hAnsi="宋体" w:cs="宋体" w:hint="eastAsia"/>
                <w:sz w:val="24"/>
              </w:rPr>
              <w:t>0.1%</w:t>
            </w:r>
            <w:r>
              <w:rPr>
                <w:rFonts w:hAnsi="宋体" w:cs="宋体" w:hint="eastAsia"/>
                <w:sz w:val="24"/>
              </w:rPr>
              <w:t>计入，结算时按工程所在地环保部门收取标准，按实计入。</w:t>
            </w:r>
          </w:p>
        </w:tc>
        <w:tc>
          <w:tcPr>
            <w:tcW w:w="2291" w:type="dxa"/>
            <w:tcBorders>
              <w:top w:val="single" w:sz="4" w:space="0" w:color="auto"/>
              <w:left w:val="nil"/>
              <w:bottom w:val="single" w:sz="4" w:space="0" w:color="auto"/>
              <w:right w:val="single" w:sz="4"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工程排污费暂按</w:t>
            </w:r>
            <w:r>
              <w:rPr>
                <w:rFonts w:hAnsi="宋体" w:cs="宋体" w:hint="eastAsia"/>
                <w:sz w:val="24"/>
              </w:rPr>
              <w:t>0.1%</w:t>
            </w:r>
            <w:r>
              <w:rPr>
                <w:rFonts w:hAnsi="宋体" w:cs="宋体" w:hint="eastAsia"/>
                <w:sz w:val="24"/>
              </w:rPr>
              <w:t>计入，结算时按工程所在地环保部门收取标准，按实计入。</w:t>
            </w:r>
          </w:p>
        </w:tc>
      </w:tr>
      <w:tr w:rsidR="0031479B" w:rsidTr="0031479B">
        <w:trPr>
          <w:trHeight w:val="522"/>
        </w:trPr>
        <w:tc>
          <w:tcPr>
            <w:tcW w:w="786" w:type="dxa"/>
            <w:tcBorders>
              <w:top w:val="nil"/>
              <w:left w:val="single" w:sz="8" w:space="0" w:color="auto"/>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2</w:t>
            </w:r>
          </w:p>
        </w:tc>
        <w:tc>
          <w:tcPr>
            <w:tcW w:w="1232" w:type="dxa"/>
            <w:vMerge/>
            <w:tcBorders>
              <w:top w:val="nil"/>
              <w:left w:val="single" w:sz="8" w:space="0" w:color="auto"/>
              <w:bottom w:val="single" w:sz="8" w:space="0" w:color="000000"/>
              <w:right w:val="single" w:sz="8" w:space="0" w:color="auto"/>
            </w:tcBorders>
            <w:vAlign w:val="center"/>
          </w:tcPr>
          <w:p w:rsidR="0031479B" w:rsidRDefault="0031479B" w:rsidP="0031479B">
            <w:pPr>
              <w:rPr>
                <w:sz w:val="24"/>
              </w:rPr>
            </w:pPr>
          </w:p>
        </w:tc>
        <w:tc>
          <w:tcPr>
            <w:tcW w:w="1692" w:type="dxa"/>
            <w:tcBorders>
              <w:top w:val="nil"/>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社会保障费</w:t>
            </w:r>
          </w:p>
        </w:tc>
        <w:tc>
          <w:tcPr>
            <w:tcW w:w="1385" w:type="dxa"/>
            <w:tcBorders>
              <w:top w:val="nil"/>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A+B+C-D</w:t>
            </w:r>
          </w:p>
        </w:tc>
        <w:tc>
          <w:tcPr>
            <w:tcW w:w="2291" w:type="dxa"/>
            <w:tcBorders>
              <w:top w:val="single" w:sz="4" w:space="0" w:color="auto"/>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2.2%</w:t>
            </w:r>
          </w:p>
        </w:tc>
        <w:tc>
          <w:tcPr>
            <w:tcW w:w="2291" w:type="dxa"/>
            <w:tcBorders>
              <w:top w:val="single" w:sz="4" w:space="0" w:color="auto"/>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2.2%</w:t>
            </w:r>
          </w:p>
        </w:tc>
      </w:tr>
      <w:tr w:rsidR="0031479B" w:rsidTr="0031479B">
        <w:trPr>
          <w:trHeight w:val="522"/>
        </w:trPr>
        <w:tc>
          <w:tcPr>
            <w:tcW w:w="786" w:type="dxa"/>
            <w:tcBorders>
              <w:top w:val="nil"/>
              <w:left w:val="single" w:sz="8" w:space="0" w:color="auto"/>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3</w:t>
            </w:r>
          </w:p>
        </w:tc>
        <w:tc>
          <w:tcPr>
            <w:tcW w:w="1232" w:type="dxa"/>
            <w:vMerge/>
            <w:tcBorders>
              <w:top w:val="nil"/>
              <w:left w:val="single" w:sz="8" w:space="0" w:color="auto"/>
              <w:bottom w:val="single" w:sz="8" w:space="0" w:color="000000"/>
              <w:right w:val="single" w:sz="8" w:space="0" w:color="auto"/>
            </w:tcBorders>
            <w:vAlign w:val="center"/>
          </w:tcPr>
          <w:p w:rsidR="0031479B" w:rsidRDefault="0031479B" w:rsidP="0031479B">
            <w:pPr>
              <w:rPr>
                <w:sz w:val="24"/>
              </w:rPr>
            </w:pPr>
          </w:p>
        </w:tc>
        <w:tc>
          <w:tcPr>
            <w:tcW w:w="1692" w:type="dxa"/>
            <w:tcBorders>
              <w:top w:val="nil"/>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住房公积金</w:t>
            </w:r>
          </w:p>
        </w:tc>
        <w:tc>
          <w:tcPr>
            <w:tcW w:w="1385" w:type="dxa"/>
            <w:tcBorders>
              <w:top w:val="nil"/>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A+B+C-D</w:t>
            </w:r>
          </w:p>
        </w:tc>
        <w:tc>
          <w:tcPr>
            <w:tcW w:w="2291" w:type="dxa"/>
            <w:tcBorders>
              <w:top w:val="nil"/>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0.42%</w:t>
            </w:r>
          </w:p>
        </w:tc>
        <w:tc>
          <w:tcPr>
            <w:tcW w:w="2291" w:type="dxa"/>
            <w:tcBorders>
              <w:top w:val="nil"/>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0.42%</w:t>
            </w:r>
          </w:p>
        </w:tc>
      </w:tr>
      <w:tr w:rsidR="0031479B" w:rsidTr="0031479B">
        <w:trPr>
          <w:trHeight w:val="543"/>
        </w:trPr>
        <w:tc>
          <w:tcPr>
            <w:tcW w:w="786" w:type="dxa"/>
            <w:vMerge w:val="restart"/>
            <w:tcBorders>
              <w:top w:val="nil"/>
              <w:left w:val="single" w:sz="8" w:space="0" w:color="auto"/>
              <w:bottom w:val="single" w:sz="8" w:space="0" w:color="000000"/>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4</w:t>
            </w:r>
          </w:p>
        </w:tc>
        <w:tc>
          <w:tcPr>
            <w:tcW w:w="1232" w:type="dxa"/>
            <w:vMerge w:val="restart"/>
            <w:tcBorders>
              <w:top w:val="nil"/>
              <w:left w:val="single" w:sz="8" w:space="0" w:color="auto"/>
              <w:bottom w:val="single" w:sz="8" w:space="0" w:color="000000"/>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安全文明施工措施费</w:t>
            </w:r>
          </w:p>
        </w:tc>
        <w:tc>
          <w:tcPr>
            <w:tcW w:w="1692" w:type="dxa"/>
            <w:tcBorders>
              <w:top w:val="nil"/>
              <w:left w:val="single" w:sz="8" w:space="0" w:color="auto"/>
              <w:bottom w:val="single" w:sz="8" w:space="0" w:color="000000"/>
              <w:right w:val="single" w:sz="8" w:space="0" w:color="auto"/>
            </w:tcBorders>
            <w:vAlign w:val="center"/>
          </w:tcPr>
          <w:p w:rsidR="0031479B" w:rsidRDefault="0031479B" w:rsidP="0031479B">
            <w:pPr>
              <w:adjustRightInd w:val="0"/>
              <w:snapToGrid w:val="0"/>
              <w:spacing w:line="360" w:lineRule="auto"/>
              <w:jc w:val="center"/>
              <w:rPr>
                <w:rFonts w:hAnsi="宋体" w:cs="宋体"/>
                <w:sz w:val="24"/>
              </w:rPr>
            </w:pPr>
            <w:r>
              <w:rPr>
                <w:rFonts w:hAnsi="宋体" w:cs="宋体" w:hint="eastAsia"/>
                <w:sz w:val="24"/>
              </w:rPr>
              <w:t>基本费</w:t>
            </w:r>
          </w:p>
        </w:tc>
        <w:tc>
          <w:tcPr>
            <w:tcW w:w="1385" w:type="dxa"/>
            <w:tcBorders>
              <w:top w:val="nil"/>
              <w:left w:val="single" w:sz="8" w:space="0" w:color="auto"/>
              <w:bottom w:val="single" w:sz="8" w:space="0" w:color="000000"/>
              <w:right w:val="single" w:sz="8" w:space="0" w:color="auto"/>
            </w:tcBorders>
            <w:vAlign w:val="center"/>
          </w:tcPr>
          <w:p w:rsidR="0031479B" w:rsidRDefault="0031479B" w:rsidP="0031479B">
            <w:pPr>
              <w:adjustRightInd w:val="0"/>
              <w:snapToGrid w:val="0"/>
              <w:spacing w:line="360" w:lineRule="auto"/>
              <w:jc w:val="center"/>
              <w:rPr>
                <w:rFonts w:hAnsi="宋体" w:cs="宋体"/>
                <w:sz w:val="24"/>
              </w:rPr>
            </w:pPr>
            <w:r>
              <w:rPr>
                <w:rFonts w:hAnsi="宋体" w:cs="宋体" w:hint="eastAsia"/>
                <w:sz w:val="24"/>
              </w:rPr>
              <w:t>A+E-D</w:t>
            </w:r>
          </w:p>
        </w:tc>
        <w:tc>
          <w:tcPr>
            <w:tcW w:w="2291" w:type="dxa"/>
            <w:tcBorders>
              <w:top w:val="nil"/>
              <w:left w:val="single" w:sz="8" w:space="0" w:color="auto"/>
              <w:bottom w:val="single" w:sz="8" w:space="0" w:color="000000"/>
              <w:right w:val="single" w:sz="8" w:space="0" w:color="auto"/>
            </w:tcBorders>
            <w:vAlign w:val="center"/>
          </w:tcPr>
          <w:p w:rsidR="0031479B" w:rsidRDefault="0031479B" w:rsidP="0031479B">
            <w:pPr>
              <w:adjustRightInd w:val="0"/>
              <w:snapToGrid w:val="0"/>
              <w:spacing w:line="360" w:lineRule="auto"/>
              <w:jc w:val="center"/>
              <w:rPr>
                <w:rFonts w:hAnsi="宋体" w:cs="宋体"/>
                <w:sz w:val="24"/>
              </w:rPr>
            </w:pPr>
            <w:r>
              <w:rPr>
                <w:rFonts w:hAnsi="宋体" w:cs="宋体" w:hint="eastAsia"/>
                <w:sz w:val="24"/>
              </w:rPr>
              <w:t>1.7%</w:t>
            </w:r>
          </w:p>
        </w:tc>
        <w:tc>
          <w:tcPr>
            <w:tcW w:w="2291" w:type="dxa"/>
            <w:tcBorders>
              <w:top w:val="nil"/>
              <w:left w:val="single" w:sz="8" w:space="0" w:color="auto"/>
              <w:bottom w:val="single" w:sz="8" w:space="0" w:color="000000"/>
              <w:right w:val="single" w:sz="8" w:space="0" w:color="auto"/>
            </w:tcBorders>
            <w:vAlign w:val="center"/>
          </w:tcPr>
          <w:p w:rsidR="0031479B" w:rsidRDefault="0031479B" w:rsidP="0031479B">
            <w:pPr>
              <w:adjustRightInd w:val="0"/>
              <w:snapToGrid w:val="0"/>
              <w:spacing w:line="360" w:lineRule="auto"/>
              <w:jc w:val="center"/>
              <w:rPr>
                <w:rFonts w:hAnsi="宋体" w:cs="宋体"/>
                <w:sz w:val="24"/>
              </w:rPr>
            </w:pPr>
            <w:r>
              <w:rPr>
                <w:rFonts w:hAnsi="宋体" w:cs="宋体" w:hint="eastAsia"/>
                <w:sz w:val="24"/>
              </w:rPr>
              <w:t>1.5%</w:t>
            </w:r>
          </w:p>
        </w:tc>
      </w:tr>
      <w:tr w:rsidR="0031479B" w:rsidTr="0031479B">
        <w:trPr>
          <w:trHeight w:val="734"/>
        </w:trPr>
        <w:tc>
          <w:tcPr>
            <w:tcW w:w="786" w:type="dxa"/>
            <w:vMerge/>
            <w:tcBorders>
              <w:top w:val="nil"/>
              <w:left w:val="single" w:sz="8" w:space="0" w:color="auto"/>
              <w:bottom w:val="single" w:sz="8" w:space="0" w:color="000000"/>
              <w:right w:val="single" w:sz="8" w:space="0" w:color="auto"/>
            </w:tcBorders>
            <w:vAlign w:val="center"/>
          </w:tcPr>
          <w:p w:rsidR="0031479B" w:rsidRDefault="0031479B" w:rsidP="0031479B">
            <w:pPr>
              <w:rPr>
                <w:sz w:val="24"/>
              </w:rPr>
            </w:pPr>
          </w:p>
        </w:tc>
        <w:tc>
          <w:tcPr>
            <w:tcW w:w="1232" w:type="dxa"/>
            <w:vMerge/>
            <w:tcBorders>
              <w:top w:val="nil"/>
              <w:left w:val="single" w:sz="8" w:space="0" w:color="auto"/>
              <w:bottom w:val="single" w:sz="8" w:space="0" w:color="000000"/>
              <w:right w:val="single" w:sz="8" w:space="0" w:color="auto"/>
            </w:tcBorders>
            <w:vAlign w:val="center"/>
          </w:tcPr>
          <w:p w:rsidR="0031479B" w:rsidRDefault="0031479B" w:rsidP="0031479B">
            <w:pPr>
              <w:rPr>
                <w:sz w:val="24"/>
              </w:rPr>
            </w:pPr>
          </w:p>
        </w:tc>
        <w:tc>
          <w:tcPr>
            <w:tcW w:w="1692" w:type="dxa"/>
            <w:tcBorders>
              <w:top w:val="nil"/>
              <w:left w:val="nil"/>
              <w:bottom w:val="single" w:sz="8" w:space="0" w:color="auto"/>
              <w:right w:val="single" w:sz="8" w:space="0" w:color="auto"/>
            </w:tcBorders>
            <w:vAlign w:val="center"/>
          </w:tcPr>
          <w:p w:rsidR="0031479B" w:rsidRDefault="0031479B" w:rsidP="0031479B">
            <w:pPr>
              <w:spacing w:line="360" w:lineRule="auto"/>
              <w:jc w:val="center"/>
              <w:rPr>
                <w:rFonts w:hAnsi="宋体" w:cs="宋体"/>
                <w:sz w:val="24"/>
              </w:rPr>
            </w:pPr>
            <w:r>
              <w:rPr>
                <w:rFonts w:hAnsi="宋体" w:cs="宋体" w:hint="eastAsia"/>
                <w:sz w:val="24"/>
              </w:rPr>
              <w:t>省级标化增加费</w:t>
            </w:r>
          </w:p>
        </w:tc>
        <w:tc>
          <w:tcPr>
            <w:tcW w:w="1385" w:type="dxa"/>
            <w:tcBorders>
              <w:top w:val="nil"/>
              <w:left w:val="nil"/>
              <w:bottom w:val="single" w:sz="8" w:space="0" w:color="auto"/>
              <w:right w:val="single" w:sz="8" w:space="0" w:color="auto"/>
            </w:tcBorders>
            <w:vAlign w:val="center"/>
          </w:tcPr>
          <w:p w:rsidR="0031479B" w:rsidRDefault="0031479B" w:rsidP="0031479B">
            <w:pPr>
              <w:spacing w:line="360" w:lineRule="auto"/>
              <w:jc w:val="center"/>
              <w:rPr>
                <w:rFonts w:hAnsi="宋体" w:cs="宋体"/>
                <w:sz w:val="24"/>
              </w:rPr>
            </w:pPr>
            <w:r>
              <w:rPr>
                <w:rFonts w:hAnsi="宋体" w:cs="宋体" w:hint="eastAsia"/>
                <w:sz w:val="24"/>
              </w:rPr>
              <w:t>A+E-D</w:t>
            </w:r>
          </w:p>
        </w:tc>
        <w:tc>
          <w:tcPr>
            <w:tcW w:w="2291" w:type="dxa"/>
            <w:tcBorders>
              <w:top w:val="nil"/>
              <w:left w:val="nil"/>
              <w:bottom w:val="single" w:sz="8" w:space="0" w:color="auto"/>
              <w:right w:val="single" w:sz="8" w:space="0" w:color="auto"/>
            </w:tcBorders>
            <w:vAlign w:val="center"/>
          </w:tcPr>
          <w:p w:rsidR="0031479B" w:rsidRDefault="0031479B" w:rsidP="0031479B">
            <w:pPr>
              <w:spacing w:line="360" w:lineRule="auto"/>
              <w:jc w:val="center"/>
              <w:rPr>
                <w:rFonts w:hAnsi="宋体" w:cs="宋体"/>
                <w:sz w:val="24"/>
              </w:rPr>
            </w:pPr>
            <w:r>
              <w:rPr>
                <w:rFonts w:hAnsi="宋体" w:cs="宋体" w:hint="eastAsia"/>
                <w:sz w:val="24"/>
              </w:rPr>
              <w:t>/</w:t>
            </w:r>
          </w:p>
        </w:tc>
        <w:tc>
          <w:tcPr>
            <w:tcW w:w="2291" w:type="dxa"/>
            <w:tcBorders>
              <w:top w:val="nil"/>
              <w:left w:val="nil"/>
              <w:bottom w:val="single" w:sz="8" w:space="0" w:color="auto"/>
              <w:right w:val="single" w:sz="8" w:space="0" w:color="auto"/>
            </w:tcBorders>
            <w:vAlign w:val="center"/>
          </w:tcPr>
          <w:p w:rsidR="0031479B" w:rsidRDefault="0031479B" w:rsidP="0031479B">
            <w:pPr>
              <w:spacing w:line="360" w:lineRule="auto"/>
              <w:jc w:val="center"/>
              <w:rPr>
                <w:rFonts w:hAnsi="宋体" w:cs="宋体"/>
                <w:sz w:val="24"/>
              </w:rPr>
            </w:pPr>
            <w:r>
              <w:rPr>
                <w:rFonts w:hAnsi="宋体" w:cs="宋体" w:hint="eastAsia"/>
                <w:sz w:val="24"/>
              </w:rPr>
              <w:t>/</w:t>
            </w:r>
          </w:p>
        </w:tc>
      </w:tr>
      <w:tr w:rsidR="0031479B" w:rsidTr="0031479B">
        <w:trPr>
          <w:trHeight w:val="284"/>
        </w:trPr>
        <w:tc>
          <w:tcPr>
            <w:tcW w:w="786" w:type="dxa"/>
            <w:tcBorders>
              <w:top w:val="nil"/>
              <w:left w:val="single" w:sz="8" w:space="0" w:color="auto"/>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5</w:t>
            </w:r>
          </w:p>
        </w:tc>
        <w:tc>
          <w:tcPr>
            <w:tcW w:w="1232" w:type="dxa"/>
            <w:tcBorders>
              <w:top w:val="nil"/>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税</w:t>
            </w:r>
            <w:r>
              <w:rPr>
                <w:rFonts w:hAnsi="宋体" w:cs="宋体" w:hint="eastAsia"/>
                <w:sz w:val="24"/>
              </w:rPr>
              <w:t xml:space="preserve">  </w:t>
            </w:r>
            <w:r>
              <w:rPr>
                <w:rFonts w:hAnsi="宋体" w:cs="宋体" w:hint="eastAsia"/>
                <w:sz w:val="24"/>
              </w:rPr>
              <w:t>金</w:t>
            </w:r>
          </w:p>
        </w:tc>
        <w:tc>
          <w:tcPr>
            <w:tcW w:w="1692" w:type="dxa"/>
            <w:tcBorders>
              <w:top w:val="nil"/>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税</w:t>
            </w:r>
            <w:r>
              <w:rPr>
                <w:rFonts w:hAnsi="宋体" w:cs="宋体" w:hint="eastAsia"/>
                <w:sz w:val="24"/>
              </w:rPr>
              <w:t xml:space="preserve">   </w:t>
            </w:r>
            <w:r>
              <w:rPr>
                <w:rFonts w:hAnsi="宋体" w:cs="宋体" w:hint="eastAsia"/>
                <w:sz w:val="24"/>
              </w:rPr>
              <w:t>金</w:t>
            </w:r>
          </w:p>
        </w:tc>
        <w:tc>
          <w:tcPr>
            <w:tcW w:w="1385" w:type="dxa"/>
            <w:tcBorders>
              <w:top w:val="nil"/>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税前造价</w:t>
            </w:r>
          </w:p>
        </w:tc>
        <w:tc>
          <w:tcPr>
            <w:tcW w:w="2291" w:type="dxa"/>
            <w:tcBorders>
              <w:top w:val="nil"/>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10%</w:t>
            </w:r>
          </w:p>
        </w:tc>
        <w:tc>
          <w:tcPr>
            <w:tcW w:w="2291" w:type="dxa"/>
            <w:tcBorders>
              <w:top w:val="nil"/>
              <w:left w:val="nil"/>
              <w:bottom w:val="single" w:sz="8" w:space="0" w:color="auto"/>
              <w:right w:val="single" w:sz="8" w:space="0" w:color="auto"/>
            </w:tcBorders>
            <w:vAlign w:val="center"/>
          </w:tcPr>
          <w:p w:rsidR="0031479B" w:rsidRDefault="0031479B" w:rsidP="0031479B">
            <w:pPr>
              <w:widowControl/>
              <w:spacing w:line="360" w:lineRule="auto"/>
              <w:jc w:val="center"/>
              <w:rPr>
                <w:rFonts w:hAnsi="宋体" w:cs="宋体"/>
                <w:sz w:val="24"/>
              </w:rPr>
            </w:pPr>
            <w:r>
              <w:rPr>
                <w:rFonts w:hAnsi="宋体" w:cs="宋体" w:hint="eastAsia"/>
                <w:sz w:val="24"/>
              </w:rPr>
              <w:t>10%</w:t>
            </w:r>
          </w:p>
        </w:tc>
      </w:tr>
    </w:tbl>
    <w:p w:rsidR="008034EE" w:rsidRDefault="008034EE">
      <w:pPr>
        <w:adjustRightInd w:val="0"/>
        <w:spacing w:line="440" w:lineRule="exact"/>
        <w:ind w:firstLineChars="200" w:firstLine="480"/>
        <w:rPr>
          <w:rFonts w:ascii="宋体" w:hAnsi="宋体"/>
          <w:color w:val="FF0000"/>
          <w:sz w:val="24"/>
        </w:rPr>
      </w:pPr>
    </w:p>
    <w:p w:rsidR="008034EE" w:rsidRDefault="008034EE">
      <w:pPr>
        <w:spacing w:line="460" w:lineRule="exact"/>
        <w:ind w:firstLineChars="200" w:firstLine="420"/>
        <w:rPr>
          <w:rFonts w:ascii="Cambria Math" w:hAnsi="Cambria Math" w:cs="宋体"/>
          <w:bCs/>
          <w:snapToGrid w:val="0"/>
          <w:kern w:val="0"/>
          <w:szCs w:val="21"/>
        </w:rPr>
      </w:pPr>
      <w:r>
        <w:rPr>
          <w:rFonts w:ascii="Cambria Math" w:hAnsi="Cambria Math" w:cs="宋体" w:hint="eastAsia"/>
          <w:bCs/>
          <w:snapToGrid w:val="0"/>
          <w:kern w:val="0"/>
          <w:szCs w:val="21"/>
        </w:rPr>
        <w:t>注：</w:t>
      </w:r>
    </w:p>
    <w:p w:rsidR="008034EE" w:rsidRDefault="008034EE">
      <w:pPr>
        <w:spacing w:line="460" w:lineRule="exact"/>
        <w:ind w:firstLineChars="200" w:firstLine="420"/>
        <w:rPr>
          <w:rFonts w:ascii="Cambria Math" w:eastAsia="Cambria Math" w:hAnsi="Cambria Math" w:cs="Cambria Math"/>
          <w:sz w:val="24"/>
        </w:rPr>
      </w:pPr>
      <w:r>
        <w:rPr>
          <w:rFonts w:ascii="Cambria Math" w:eastAsia="Cambria Math" w:hAnsi="Cambria Math" w:cs="Cambria Math"/>
          <w:bCs/>
          <w:snapToGrid w:val="0"/>
          <w:kern w:val="0"/>
          <w:szCs w:val="21"/>
        </w:rPr>
        <w:t>1</w:t>
      </w:r>
      <w:r>
        <w:rPr>
          <w:rFonts w:ascii="Cambria Math" w:hAnsi="Cambria Math" w:cs="宋体" w:hint="eastAsia"/>
          <w:bCs/>
          <w:snapToGrid w:val="0"/>
          <w:kern w:val="0"/>
          <w:szCs w:val="21"/>
        </w:rPr>
        <w:t>、</w:t>
      </w:r>
      <w:r>
        <w:rPr>
          <w:rFonts w:ascii="Cambria Math" w:hAnsi="Cambria Math" w:cs="宋体" w:hint="eastAsia"/>
          <w:b/>
          <w:snapToGrid w:val="0"/>
          <w:kern w:val="0"/>
          <w:sz w:val="24"/>
        </w:rPr>
        <w:t>计算基数：</w:t>
      </w:r>
      <w:r>
        <w:rPr>
          <w:rFonts w:ascii="Cambria Math" w:eastAsia="Cambria Math" w:hAnsi="Cambria Math" w:cs="Cambria Math"/>
          <w:b/>
          <w:snapToGrid w:val="0"/>
          <w:kern w:val="0"/>
          <w:sz w:val="24"/>
        </w:rPr>
        <w:t>A</w:t>
      </w:r>
      <w:r>
        <w:rPr>
          <w:rFonts w:ascii="Cambria Math" w:hAnsi="Cambria Math" w:cs="宋体" w:hint="eastAsia"/>
          <w:b/>
          <w:snapToGrid w:val="0"/>
          <w:kern w:val="0"/>
          <w:sz w:val="24"/>
        </w:rPr>
        <w:t>为分部分项工程量清单费用，</w:t>
      </w:r>
      <w:r>
        <w:rPr>
          <w:rFonts w:ascii="Cambria Math" w:eastAsia="Cambria Math" w:hAnsi="Cambria Math" w:cs="Cambria Math"/>
          <w:b/>
          <w:snapToGrid w:val="0"/>
          <w:kern w:val="0"/>
          <w:sz w:val="24"/>
        </w:rPr>
        <w:t>B</w:t>
      </w:r>
      <w:r>
        <w:rPr>
          <w:rFonts w:ascii="Cambria Math" w:hAnsi="Cambria Math" w:cs="宋体" w:hint="eastAsia"/>
          <w:b/>
          <w:snapToGrid w:val="0"/>
          <w:kern w:val="0"/>
          <w:sz w:val="24"/>
        </w:rPr>
        <w:t>为措施项目清单费用，</w:t>
      </w:r>
      <w:r>
        <w:rPr>
          <w:rFonts w:ascii="Cambria Math" w:eastAsia="Cambria Math" w:hAnsi="Cambria Math" w:cs="Cambria Math"/>
          <w:b/>
          <w:snapToGrid w:val="0"/>
          <w:kern w:val="0"/>
          <w:sz w:val="24"/>
        </w:rPr>
        <w:t>C</w:t>
      </w:r>
      <w:r>
        <w:rPr>
          <w:rFonts w:ascii="Cambria Math" w:hAnsi="Cambria Math" w:cs="宋体" w:hint="eastAsia"/>
          <w:b/>
          <w:snapToGrid w:val="0"/>
          <w:kern w:val="0"/>
          <w:sz w:val="24"/>
        </w:rPr>
        <w:t>其它项目的费用，</w:t>
      </w:r>
      <w:r>
        <w:rPr>
          <w:rFonts w:ascii="Cambria Math" w:eastAsia="Cambria Math" w:hAnsi="Cambria Math" w:cs="Cambria Math"/>
          <w:b/>
          <w:snapToGrid w:val="0"/>
          <w:kern w:val="0"/>
          <w:sz w:val="24"/>
        </w:rPr>
        <w:t>D</w:t>
      </w:r>
      <w:r>
        <w:rPr>
          <w:rFonts w:ascii="Cambria Math" w:hAnsi="Cambria Math" w:cs="Cambria Math" w:hint="eastAsia"/>
          <w:b/>
          <w:snapToGrid w:val="0"/>
          <w:kern w:val="0"/>
          <w:sz w:val="24"/>
        </w:rPr>
        <w:t>除税</w:t>
      </w:r>
      <w:r>
        <w:rPr>
          <w:rFonts w:ascii="Cambria Math" w:hAnsi="Cambria Math" w:cs="宋体" w:hint="eastAsia"/>
          <w:b/>
          <w:snapToGrid w:val="0"/>
          <w:kern w:val="0"/>
          <w:sz w:val="24"/>
        </w:rPr>
        <w:t>工程设备费，</w:t>
      </w:r>
      <w:r>
        <w:rPr>
          <w:rFonts w:ascii="Cambria Math" w:eastAsia="Cambria Math" w:hAnsi="Cambria Math" w:cs="Cambria Math"/>
          <w:b/>
          <w:snapToGrid w:val="0"/>
          <w:kern w:val="0"/>
          <w:sz w:val="24"/>
        </w:rPr>
        <w:t>E</w:t>
      </w:r>
      <w:r>
        <w:rPr>
          <w:rFonts w:ascii="Cambria Math" w:hAnsi="Cambria Math" w:cs="宋体" w:hint="eastAsia"/>
          <w:b/>
          <w:snapToGrid w:val="0"/>
          <w:kern w:val="0"/>
          <w:sz w:val="24"/>
        </w:rPr>
        <w:t>单价措施项目费。</w:t>
      </w:r>
    </w:p>
    <w:p w:rsidR="008034EE" w:rsidRDefault="008034EE">
      <w:pPr>
        <w:spacing w:line="440" w:lineRule="exact"/>
        <w:ind w:firstLineChars="200" w:firstLine="480"/>
        <w:jc w:val="left"/>
        <w:rPr>
          <w:rFonts w:ascii="宋体" w:hAnsi="宋体"/>
          <w:sz w:val="24"/>
        </w:rPr>
      </w:pPr>
      <w:r>
        <w:rPr>
          <w:rFonts w:ascii="宋体" w:hAnsi="宋体" w:hint="eastAsia"/>
          <w:sz w:val="24"/>
        </w:rPr>
        <w:t>2、安全文明施工措施费最终以有关部门核定的为准，否则在总价中扣除。</w:t>
      </w:r>
    </w:p>
    <w:p w:rsidR="008034EE" w:rsidRDefault="008034EE">
      <w:pPr>
        <w:spacing w:line="440" w:lineRule="exact"/>
        <w:ind w:firstLineChars="200" w:firstLine="480"/>
        <w:jc w:val="left"/>
        <w:rPr>
          <w:rFonts w:ascii="宋体" w:hAnsi="宋体"/>
          <w:sz w:val="24"/>
        </w:rPr>
      </w:pPr>
      <w:r>
        <w:rPr>
          <w:rFonts w:ascii="宋体" w:hAnsi="宋体" w:hint="eastAsia"/>
          <w:sz w:val="24"/>
        </w:rPr>
        <w:t>19.8投标人应认真踏勘施工现场，考虑因各种困难因素所发生的一切费用由投标人自行考虑，并在投标报价中予以体现，以后不得以此为由提出额外增加费用的要求。</w:t>
      </w:r>
    </w:p>
    <w:p w:rsidR="008034EE" w:rsidRDefault="008034EE">
      <w:pPr>
        <w:spacing w:line="440" w:lineRule="exact"/>
        <w:ind w:firstLineChars="200" w:firstLine="480"/>
        <w:jc w:val="left"/>
        <w:rPr>
          <w:rFonts w:ascii="宋体" w:hAnsi="宋体"/>
          <w:sz w:val="24"/>
        </w:rPr>
      </w:pPr>
      <w:r>
        <w:rPr>
          <w:rFonts w:ascii="宋体" w:hAnsi="宋体" w:hint="eastAsia"/>
          <w:sz w:val="24"/>
        </w:rPr>
        <w:t>19.9因施工场地狭小、周边老旧建筑保护等发生的一切费用由各投标人自行考虑，所有费用包含在投标报价中，竣工结算时一律不作调整。</w:t>
      </w:r>
    </w:p>
    <w:p w:rsidR="008034EE" w:rsidRDefault="008034EE">
      <w:pPr>
        <w:spacing w:line="440" w:lineRule="exact"/>
        <w:ind w:firstLineChars="200" w:firstLine="480"/>
        <w:jc w:val="left"/>
        <w:rPr>
          <w:rFonts w:ascii="宋体" w:hAnsi="宋体"/>
          <w:sz w:val="24"/>
        </w:rPr>
      </w:pPr>
      <w:r>
        <w:rPr>
          <w:rFonts w:ascii="宋体" w:hAnsi="宋体" w:hint="eastAsia"/>
          <w:sz w:val="24"/>
        </w:rPr>
        <w:t>19.10临时设施费、赶工措施费、夜间施工费 、冬雨季施工费、已完工程及设备保护费由各投标人自行报价，该类措施项目费一次性包定，结算时一律不作调整。</w:t>
      </w:r>
    </w:p>
    <w:p w:rsidR="008034EE" w:rsidRDefault="008034EE">
      <w:pPr>
        <w:spacing w:line="440" w:lineRule="exact"/>
        <w:ind w:firstLineChars="200" w:firstLine="480"/>
        <w:jc w:val="left"/>
        <w:rPr>
          <w:rFonts w:ascii="宋体" w:hAnsi="宋体"/>
          <w:sz w:val="24"/>
        </w:rPr>
      </w:pPr>
      <w:r>
        <w:rPr>
          <w:rFonts w:ascii="宋体" w:hAnsi="宋体" w:hint="eastAsia"/>
          <w:sz w:val="24"/>
        </w:rPr>
        <w:t>19.11本工程垂直运输及安装脚手架由投标单位自行考虑，并计入报价，结算时一律不做调整。</w:t>
      </w:r>
    </w:p>
    <w:p w:rsidR="008034EE" w:rsidRDefault="008034EE">
      <w:pPr>
        <w:spacing w:line="440" w:lineRule="exact"/>
        <w:ind w:firstLineChars="200" w:firstLine="480"/>
        <w:jc w:val="left"/>
        <w:rPr>
          <w:rFonts w:ascii="宋体" w:hAnsi="宋体"/>
          <w:sz w:val="24"/>
        </w:rPr>
      </w:pPr>
      <w:r>
        <w:rPr>
          <w:rFonts w:ascii="宋体" w:hAnsi="宋体" w:hint="eastAsia"/>
          <w:sz w:val="24"/>
        </w:rPr>
        <w:t>19.12投标人自行解决与本工程各相关承包商间的协调、配合、通信关系，确保各分项工程满足设计图纸、验收规范等要求，发生的费用由投标人自行承担，并相互做好成品保护工作，建设单位不再另行支付任何涉及工序交叉影响的费用。</w:t>
      </w:r>
    </w:p>
    <w:p w:rsidR="008034EE" w:rsidRDefault="008034EE">
      <w:pPr>
        <w:spacing w:line="440" w:lineRule="exact"/>
        <w:ind w:firstLineChars="200" w:firstLine="480"/>
        <w:jc w:val="left"/>
        <w:rPr>
          <w:rFonts w:ascii="宋体" w:hAnsi="宋体"/>
          <w:sz w:val="24"/>
        </w:rPr>
      </w:pPr>
      <w:r>
        <w:rPr>
          <w:rFonts w:ascii="宋体" w:hAnsi="宋体" w:hint="eastAsia"/>
          <w:sz w:val="24"/>
        </w:rPr>
        <w:t>19.13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rsidR="008034EE" w:rsidRDefault="008034EE">
      <w:pPr>
        <w:spacing w:line="440" w:lineRule="exact"/>
        <w:ind w:firstLineChars="200" w:firstLine="480"/>
        <w:jc w:val="left"/>
        <w:rPr>
          <w:rFonts w:ascii="宋体" w:hAnsi="宋体"/>
          <w:sz w:val="24"/>
        </w:rPr>
      </w:pPr>
      <w:r>
        <w:rPr>
          <w:rFonts w:ascii="宋体" w:hAnsi="宋体" w:hint="eastAsia"/>
          <w:sz w:val="24"/>
        </w:rPr>
        <w:lastRenderedPageBreak/>
        <w:t>19.14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rsidR="008034EE" w:rsidRDefault="008034EE">
      <w:pPr>
        <w:spacing w:line="440" w:lineRule="exact"/>
        <w:ind w:firstLineChars="200" w:firstLine="480"/>
        <w:jc w:val="left"/>
        <w:rPr>
          <w:rFonts w:ascii="宋体" w:hAnsi="宋体"/>
          <w:sz w:val="24"/>
        </w:rPr>
      </w:pPr>
      <w:r>
        <w:rPr>
          <w:rFonts w:ascii="宋体" w:hAnsi="宋体" w:hint="eastAsia"/>
          <w:sz w:val="24"/>
        </w:rPr>
        <w:t>19.15 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rsidR="008034EE" w:rsidRDefault="008034EE">
      <w:pPr>
        <w:spacing w:line="440" w:lineRule="exact"/>
        <w:ind w:firstLineChars="200" w:firstLine="480"/>
        <w:jc w:val="left"/>
        <w:rPr>
          <w:rFonts w:ascii="宋体" w:hAnsi="宋体"/>
          <w:sz w:val="24"/>
        </w:rPr>
      </w:pPr>
      <w:r>
        <w:rPr>
          <w:rFonts w:ascii="宋体" w:hAnsi="宋体" w:hint="eastAsia"/>
          <w:sz w:val="24"/>
        </w:rPr>
        <w:t>19.16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rsidR="008034EE" w:rsidRDefault="008034EE">
      <w:pPr>
        <w:spacing w:line="440" w:lineRule="exact"/>
        <w:ind w:firstLineChars="200" w:firstLine="480"/>
        <w:jc w:val="left"/>
        <w:rPr>
          <w:rFonts w:ascii="宋体" w:hAnsi="宋体"/>
          <w:sz w:val="24"/>
        </w:rPr>
      </w:pPr>
      <w:r>
        <w:rPr>
          <w:rFonts w:ascii="宋体" w:hAnsi="宋体" w:hint="eastAsia"/>
          <w:sz w:val="24"/>
        </w:rPr>
        <w:t>19.17若投标人在投标报价时擅自改变招标文件及清单内容，评审时未被发现，实际施工时均按招标文件及清单内容执行，结算时不予调整。</w:t>
      </w:r>
    </w:p>
    <w:p w:rsidR="008034EE" w:rsidRDefault="008034EE">
      <w:pPr>
        <w:spacing w:line="440" w:lineRule="exact"/>
        <w:ind w:firstLineChars="200" w:firstLine="480"/>
        <w:jc w:val="left"/>
        <w:rPr>
          <w:rFonts w:ascii="宋体" w:hAnsi="宋体"/>
          <w:sz w:val="24"/>
        </w:rPr>
      </w:pPr>
      <w:r>
        <w:rPr>
          <w:rFonts w:ascii="宋体" w:hAnsi="宋体" w:hint="eastAsia"/>
          <w:sz w:val="24"/>
        </w:rPr>
        <w:t>19.18投标人确定投标报价，同时应考虑合同中包含的风险、责任等各项费用。</w:t>
      </w:r>
    </w:p>
    <w:p w:rsidR="008034EE" w:rsidRDefault="008034EE">
      <w:pPr>
        <w:spacing w:line="440" w:lineRule="exact"/>
        <w:ind w:firstLineChars="200" w:firstLine="480"/>
        <w:jc w:val="left"/>
        <w:rPr>
          <w:rFonts w:ascii="宋体" w:hAnsi="宋体"/>
          <w:sz w:val="24"/>
        </w:rPr>
      </w:pPr>
      <w:r>
        <w:rPr>
          <w:rFonts w:ascii="宋体" w:hAnsi="宋体" w:hint="eastAsia"/>
          <w:sz w:val="24"/>
        </w:rPr>
        <w:t>19.19投标人工地踏勘应充分了解工地位置情况，道路、储存空间、装卸限制及任何其它足以影响报价的情况，任何忽视或误解工地情况而导致的索赔及工期延长申请将不被批准。</w:t>
      </w:r>
    </w:p>
    <w:p w:rsidR="008034EE" w:rsidRDefault="008034EE">
      <w:pPr>
        <w:spacing w:line="440" w:lineRule="exact"/>
        <w:ind w:firstLineChars="200" w:firstLine="480"/>
        <w:jc w:val="left"/>
        <w:rPr>
          <w:rFonts w:ascii="宋体" w:hAnsi="宋体"/>
          <w:sz w:val="24"/>
        </w:rPr>
      </w:pPr>
      <w:r>
        <w:rPr>
          <w:rFonts w:ascii="宋体" w:hAnsi="宋体" w:hint="eastAsia"/>
          <w:sz w:val="24"/>
        </w:rPr>
        <w:t>19.20中标单位不得拒绝完成建设单位在施工地点范围内变更或要求增加和减少的工程内容。</w:t>
      </w:r>
    </w:p>
    <w:p w:rsidR="008034EE" w:rsidRDefault="008034EE">
      <w:pPr>
        <w:spacing w:line="440" w:lineRule="exact"/>
        <w:ind w:firstLineChars="200" w:firstLine="480"/>
        <w:jc w:val="left"/>
        <w:rPr>
          <w:rFonts w:ascii="宋体" w:hAnsi="宋体"/>
          <w:sz w:val="24"/>
        </w:rPr>
      </w:pPr>
      <w:r>
        <w:rPr>
          <w:rFonts w:ascii="宋体" w:hAnsi="宋体" w:hint="eastAsia"/>
          <w:sz w:val="24"/>
        </w:rPr>
        <w:t>19.21报价书中的工程数量乘以综合单价必须等于合价。</w:t>
      </w:r>
    </w:p>
    <w:p w:rsidR="008034EE" w:rsidRDefault="008034EE">
      <w:pPr>
        <w:spacing w:line="440" w:lineRule="exact"/>
        <w:ind w:firstLineChars="200" w:firstLine="480"/>
        <w:jc w:val="left"/>
        <w:rPr>
          <w:rFonts w:ascii="宋体" w:hAnsi="宋体"/>
          <w:sz w:val="24"/>
        </w:rPr>
      </w:pPr>
      <w:r>
        <w:rPr>
          <w:rFonts w:ascii="宋体" w:hAnsi="宋体" w:hint="eastAsia"/>
          <w:sz w:val="24"/>
        </w:rPr>
        <w:t>19.22投标确定投标报价时应考虑施工过程中运出的建筑垃圾等必须运出施工现场范围以外，否则，除须接受相关部门的处罚外，发现一次发包人将视情节严重向承包人收取的履约保证金的10-20%，并有权要求其重新清运出。清运前承包人必须向发包人指明堆放地点(该地点必须符合建筑垃圾(渣土)管理中心要求)，建筑垃圾(渣土)管理中心收取的建筑垃圾处置费由投标人考虑在报价中。</w:t>
      </w:r>
    </w:p>
    <w:p w:rsidR="008034EE" w:rsidRDefault="008034EE">
      <w:pPr>
        <w:spacing w:line="440" w:lineRule="exact"/>
        <w:ind w:firstLineChars="200" w:firstLine="480"/>
        <w:jc w:val="left"/>
        <w:rPr>
          <w:rFonts w:ascii="宋体" w:hAnsi="宋体"/>
          <w:sz w:val="24"/>
        </w:rPr>
      </w:pPr>
      <w:r>
        <w:rPr>
          <w:rFonts w:ascii="宋体" w:hAnsi="宋体" w:hint="eastAsia"/>
          <w:sz w:val="24"/>
        </w:rPr>
        <w:t>19.23承包人须在工程竣工前拆除现场所有临时设施，包括所有的机械设备、硬化场地后的拆除等建筑垃圾及剩余材料全部清运出场，相关费用由各投标人在报价时自行考虑到投标报价中，竣工结算时不作任何调整。清理标准应得到发包人的认可，否则，如发生相关费用则由发包人在工程结算价款中扣除。</w:t>
      </w:r>
    </w:p>
    <w:p w:rsidR="008034EE" w:rsidRDefault="008034EE">
      <w:pPr>
        <w:spacing w:line="440" w:lineRule="exact"/>
        <w:ind w:firstLineChars="200" w:firstLine="480"/>
        <w:jc w:val="left"/>
        <w:rPr>
          <w:rFonts w:ascii="宋体" w:hAnsi="宋体"/>
          <w:sz w:val="24"/>
        </w:rPr>
      </w:pPr>
      <w:r>
        <w:rPr>
          <w:rFonts w:ascii="宋体" w:hAnsi="宋体" w:hint="eastAsia"/>
          <w:sz w:val="24"/>
        </w:rPr>
        <w:t>19.24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rsidR="000841B5" w:rsidRDefault="008034EE" w:rsidP="000841B5">
      <w:pPr>
        <w:spacing w:line="440" w:lineRule="exact"/>
        <w:ind w:firstLineChars="200" w:firstLine="480"/>
        <w:rPr>
          <w:rFonts w:ascii="宋体" w:hAnsi="宋体"/>
          <w:sz w:val="24"/>
        </w:rPr>
      </w:pPr>
      <w:r>
        <w:rPr>
          <w:rFonts w:ascii="宋体" w:hAnsi="宋体" w:hint="eastAsia"/>
          <w:sz w:val="24"/>
        </w:rPr>
        <w:lastRenderedPageBreak/>
        <w:t>19.25</w:t>
      </w:r>
      <w:r w:rsidR="000841B5">
        <w:rPr>
          <w:rFonts w:ascii="宋体" w:hAnsi="宋体" w:hint="eastAsia"/>
          <w:sz w:val="24"/>
        </w:rPr>
        <w:t>招标清单中的品牌</w:t>
      </w:r>
      <w:r>
        <w:rPr>
          <w:rFonts w:ascii="宋体" w:hAnsi="宋体" w:hint="eastAsia"/>
          <w:sz w:val="24"/>
        </w:rPr>
        <w:t>投标人须按照业主推荐品牌列入投标报价；中标后，承包人须在推荐品牌中任选一种并提供样品经监理和业主代表确认后方可进行采购，如推荐品牌中无所需材料时，中标单位可选择其他材料品牌，且选择的品牌等级及标准不得低于推荐材料；其余未推荐品牌的需选用国产中档以上品牌，在实际施工中，由施工单位提供不少于三种品牌备选，所有材料的选用需经业主确认后方可进场，在工程结算时，综合单价不予调整。</w:t>
      </w:r>
    </w:p>
    <w:p w:rsidR="008034EE" w:rsidRDefault="008034EE" w:rsidP="000841B5">
      <w:pPr>
        <w:spacing w:line="440" w:lineRule="exact"/>
        <w:ind w:firstLineChars="200" w:firstLine="480"/>
        <w:rPr>
          <w:rFonts w:ascii="宋体" w:hAnsi="宋体"/>
          <w:color w:val="000000"/>
          <w:sz w:val="24"/>
        </w:rPr>
      </w:pPr>
      <w:r>
        <w:rPr>
          <w:rFonts w:ascii="宋体" w:hAnsi="宋体" w:hint="eastAsia"/>
          <w:color w:val="000000"/>
          <w:sz w:val="24"/>
        </w:rPr>
        <w:t>19.26其他未尽事宜在书面答疑中明确。</w:t>
      </w:r>
    </w:p>
    <w:bookmarkEnd w:id="28"/>
    <w:bookmarkEnd w:id="29"/>
    <w:bookmarkEnd w:id="30"/>
    <w:p w:rsidR="008034EE" w:rsidRDefault="008034EE">
      <w:pPr>
        <w:pStyle w:val="2"/>
        <w:spacing w:before="0" w:after="0" w:line="480" w:lineRule="exact"/>
        <w:jc w:val="center"/>
        <w:rPr>
          <w:rFonts w:ascii="Cambria Math" w:eastAsia="宋体" w:hAnsi="Cambria Math"/>
          <w:color w:val="000000"/>
          <w:sz w:val="30"/>
          <w:szCs w:val="30"/>
        </w:rPr>
      </w:pPr>
      <w:r>
        <w:rPr>
          <w:rFonts w:ascii="Cambria Math" w:eastAsia="宋体" w:hAnsi="Cambria Math"/>
          <w:color w:val="000000"/>
          <w:sz w:val="30"/>
          <w:szCs w:val="30"/>
        </w:rPr>
        <w:t xml:space="preserve"> (</w:t>
      </w:r>
      <w:r>
        <w:rPr>
          <w:rFonts w:ascii="Cambria Math" w:eastAsia="宋体" w:hAnsi="Cambria Math"/>
          <w:color w:val="000000"/>
          <w:sz w:val="30"/>
          <w:szCs w:val="30"/>
        </w:rPr>
        <w:t>五</w:t>
      </w:r>
      <w:r>
        <w:rPr>
          <w:rFonts w:ascii="Cambria Math" w:eastAsia="宋体" w:hAnsi="Cambria Math"/>
          <w:color w:val="000000"/>
          <w:sz w:val="30"/>
          <w:szCs w:val="30"/>
        </w:rPr>
        <w:t xml:space="preserve">) </w:t>
      </w:r>
      <w:r>
        <w:rPr>
          <w:rFonts w:ascii="Cambria Math" w:eastAsia="宋体" w:hAnsi="Cambria Math"/>
          <w:color w:val="000000"/>
          <w:sz w:val="30"/>
          <w:szCs w:val="30"/>
        </w:rPr>
        <w:t>投标文件的密封和递交</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20</w:t>
      </w:r>
      <w:r>
        <w:rPr>
          <w:rFonts w:ascii="Cambria Math" w:hAnsi="Cambria Math" w:hint="eastAsia"/>
          <w:bCs/>
          <w:color w:val="000000"/>
          <w:sz w:val="24"/>
        </w:rPr>
        <w:t>、</w:t>
      </w:r>
      <w:r>
        <w:rPr>
          <w:rFonts w:ascii="Cambria Math" w:hAnsi="Cambria Math"/>
          <w:bCs/>
          <w:color w:val="000000"/>
          <w:sz w:val="24"/>
        </w:rPr>
        <w:t>投标文件的密封与标志</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 xml:space="preserve">20.1 </w:t>
      </w:r>
      <w:r>
        <w:rPr>
          <w:rFonts w:ascii="Cambria Math" w:hAnsi="Cambria Math"/>
          <w:bCs/>
          <w:color w:val="000000"/>
          <w:sz w:val="24"/>
        </w:rPr>
        <w:t>本工程投标文件由</w:t>
      </w:r>
      <w:r>
        <w:rPr>
          <w:rFonts w:ascii="Cambria Math" w:hAnsi="Cambria Math"/>
          <w:b/>
          <w:bCs/>
          <w:color w:val="000000"/>
          <w:sz w:val="24"/>
          <w:u w:val="single"/>
        </w:rPr>
        <w:t>资格审查</w:t>
      </w:r>
      <w:r>
        <w:rPr>
          <w:rFonts w:ascii="Cambria Math" w:hAnsi="Cambria Math" w:hint="eastAsia"/>
          <w:b/>
          <w:bCs/>
          <w:color w:val="000000"/>
          <w:sz w:val="24"/>
          <w:u w:val="single"/>
        </w:rPr>
        <w:t>文件</w:t>
      </w:r>
      <w:r>
        <w:rPr>
          <w:rFonts w:ascii="Cambria Math" w:hAnsi="Cambria Math"/>
          <w:b/>
          <w:bCs/>
          <w:color w:val="000000"/>
          <w:sz w:val="24"/>
          <w:u w:val="single"/>
        </w:rPr>
        <w:t>、商务标</w:t>
      </w:r>
      <w:r>
        <w:rPr>
          <w:rFonts w:ascii="Cambria Math" w:hAnsi="Cambria Math" w:hint="eastAsia"/>
          <w:bCs/>
          <w:color w:val="000000"/>
          <w:sz w:val="24"/>
        </w:rPr>
        <w:t>两</w:t>
      </w:r>
      <w:r>
        <w:rPr>
          <w:rFonts w:ascii="Cambria Math" w:hAnsi="Cambria Math"/>
          <w:bCs/>
          <w:color w:val="000000"/>
          <w:sz w:val="24"/>
        </w:rPr>
        <w:t>部分组成。</w:t>
      </w:r>
    </w:p>
    <w:p w:rsidR="008034EE" w:rsidRDefault="008034EE">
      <w:pPr>
        <w:spacing w:line="480" w:lineRule="exact"/>
        <w:ind w:firstLineChars="196" w:firstLine="470"/>
        <w:rPr>
          <w:rFonts w:ascii="Cambria Math" w:hAnsi="Cambria Math"/>
          <w:bCs/>
          <w:color w:val="000000"/>
          <w:sz w:val="24"/>
        </w:rPr>
      </w:pPr>
      <w:r>
        <w:rPr>
          <w:rFonts w:ascii="Cambria Math" w:hAnsi="Cambria Math"/>
          <w:bCs/>
          <w:snapToGrid w:val="0"/>
          <w:color w:val="000000"/>
          <w:kern w:val="0"/>
          <w:sz w:val="24"/>
        </w:rPr>
        <w:t>20.</w:t>
      </w:r>
      <w:r>
        <w:rPr>
          <w:rFonts w:ascii="Cambria Math" w:hAnsi="Cambria Math" w:hint="eastAsia"/>
          <w:bCs/>
          <w:snapToGrid w:val="0"/>
          <w:color w:val="000000"/>
          <w:kern w:val="0"/>
          <w:sz w:val="24"/>
        </w:rPr>
        <w:t>2</w:t>
      </w:r>
      <w:r>
        <w:rPr>
          <w:rFonts w:ascii="Cambria Math" w:hAnsi="Cambria Math"/>
          <w:bCs/>
          <w:snapToGrid w:val="0"/>
          <w:color w:val="000000"/>
          <w:kern w:val="0"/>
          <w:sz w:val="24"/>
        </w:rPr>
        <w:t xml:space="preserve"> </w:t>
      </w:r>
      <w:r>
        <w:rPr>
          <w:rFonts w:ascii="Cambria Math" w:hAnsi="Cambria Math"/>
          <w:b/>
          <w:bCs/>
          <w:color w:val="000000"/>
          <w:sz w:val="24"/>
        </w:rPr>
        <w:t>资格审查</w:t>
      </w:r>
      <w:r>
        <w:rPr>
          <w:rFonts w:ascii="Cambria Math" w:hAnsi="Cambria Math" w:hint="eastAsia"/>
          <w:b/>
          <w:bCs/>
          <w:color w:val="000000"/>
          <w:sz w:val="24"/>
        </w:rPr>
        <w:t>文件（</w:t>
      </w:r>
      <w:r>
        <w:rPr>
          <w:rFonts w:ascii="Cambria Math" w:hAnsi="Cambria Math"/>
          <w:b/>
          <w:bCs/>
          <w:color w:val="000000"/>
          <w:sz w:val="24"/>
        </w:rPr>
        <w:t>壹</w:t>
      </w:r>
      <w:r>
        <w:rPr>
          <w:rFonts w:ascii="Cambria Math" w:hAnsi="Cambria Math" w:hint="eastAsia"/>
          <w:b/>
          <w:bCs/>
          <w:color w:val="000000"/>
          <w:sz w:val="24"/>
        </w:rPr>
        <w:t>式</w:t>
      </w:r>
      <w:r>
        <w:rPr>
          <w:rFonts w:hint="eastAsia"/>
          <w:b/>
          <w:bCs/>
          <w:color w:val="000000"/>
          <w:sz w:val="24"/>
          <w:u w:val="single"/>
        </w:rPr>
        <w:t>叁</w:t>
      </w:r>
      <w:r>
        <w:rPr>
          <w:rFonts w:ascii="Cambria Math" w:hAnsi="Cambria Math" w:hint="eastAsia"/>
          <w:b/>
          <w:bCs/>
          <w:color w:val="000000"/>
          <w:sz w:val="24"/>
        </w:rPr>
        <w:t>份，其中</w:t>
      </w:r>
      <w:r>
        <w:rPr>
          <w:rFonts w:ascii="Cambria Math" w:hAnsi="Cambria Math"/>
          <w:b/>
          <w:bCs/>
          <w:color w:val="000000"/>
          <w:sz w:val="24"/>
        </w:rPr>
        <w:t>正本</w:t>
      </w:r>
      <w:r>
        <w:rPr>
          <w:b/>
          <w:bCs/>
          <w:color w:val="000000"/>
          <w:sz w:val="24"/>
          <w:u w:val="single"/>
        </w:rPr>
        <w:t>壹</w:t>
      </w:r>
      <w:r>
        <w:rPr>
          <w:rFonts w:ascii="Cambria Math" w:hAnsi="Cambria Math"/>
          <w:b/>
          <w:bCs/>
          <w:color w:val="000000"/>
          <w:sz w:val="24"/>
        </w:rPr>
        <w:t>份</w:t>
      </w:r>
      <w:r>
        <w:rPr>
          <w:rFonts w:ascii="Cambria Math" w:hAnsi="Cambria Math" w:hint="eastAsia"/>
          <w:b/>
          <w:bCs/>
          <w:color w:val="000000"/>
          <w:sz w:val="24"/>
        </w:rPr>
        <w:t>，副本</w:t>
      </w:r>
      <w:r>
        <w:rPr>
          <w:rFonts w:ascii="宋体" w:hAnsi="宋体" w:hint="eastAsia"/>
          <w:b/>
          <w:bCs/>
          <w:color w:val="000000"/>
          <w:sz w:val="24"/>
          <w:u w:val="single"/>
        </w:rPr>
        <w:t>贰</w:t>
      </w:r>
      <w:r>
        <w:rPr>
          <w:rFonts w:ascii="Cambria Math" w:hAnsi="Cambria Math" w:hint="eastAsia"/>
          <w:b/>
          <w:bCs/>
          <w:color w:val="000000"/>
          <w:sz w:val="24"/>
        </w:rPr>
        <w:t>份，并分别标注）</w:t>
      </w:r>
      <w:r>
        <w:rPr>
          <w:rFonts w:ascii="Cambria Math" w:hAnsi="Cambria Math"/>
          <w:b/>
          <w:bCs/>
          <w:color w:val="000000"/>
          <w:sz w:val="24"/>
        </w:rPr>
        <w:t>；商务标</w:t>
      </w:r>
      <w:r>
        <w:rPr>
          <w:rFonts w:ascii="Cambria Math" w:hAnsi="Cambria Math" w:hint="eastAsia"/>
          <w:b/>
          <w:bCs/>
          <w:color w:val="000000"/>
          <w:sz w:val="24"/>
        </w:rPr>
        <w:t>（</w:t>
      </w:r>
      <w:r>
        <w:rPr>
          <w:rFonts w:ascii="Cambria Math" w:hAnsi="Cambria Math"/>
          <w:b/>
          <w:bCs/>
          <w:color w:val="000000"/>
          <w:sz w:val="24"/>
        </w:rPr>
        <w:t>壹</w:t>
      </w:r>
      <w:r>
        <w:rPr>
          <w:rFonts w:ascii="Cambria Math" w:hAnsi="Cambria Math" w:hint="eastAsia"/>
          <w:b/>
          <w:bCs/>
          <w:color w:val="000000"/>
          <w:sz w:val="24"/>
        </w:rPr>
        <w:t>式</w:t>
      </w:r>
      <w:r>
        <w:rPr>
          <w:rFonts w:hint="eastAsia"/>
          <w:b/>
          <w:bCs/>
          <w:color w:val="000000"/>
          <w:sz w:val="24"/>
          <w:u w:val="single"/>
        </w:rPr>
        <w:t>叁</w:t>
      </w:r>
      <w:r>
        <w:rPr>
          <w:rFonts w:ascii="Cambria Math" w:hAnsi="Cambria Math" w:hint="eastAsia"/>
          <w:b/>
          <w:bCs/>
          <w:color w:val="000000"/>
          <w:sz w:val="24"/>
        </w:rPr>
        <w:t>份，其中</w:t>
      </w:r>
      <w:r>
        <w:rPr>
          <w:rFonts w:ascii="Cambria Math" w:hAnsi="Cambria Math"/>
          <w:b/>
          <w:bCs/>
          <w:color w:val="000000"/>
          <w:sz w:val="24"/>
        </w:rPr>
        <w:t>正本</w:t>
      </w:r>
      <w:r>
        <w:rPr>
          <w:b/>
          <w:bCs/>
          <w:color w:val="000000"/>
          <w:sz w:val="24"/>
          <w:u w:val="single"/>
        </w:rPr>
        <w:t>壹</w:t>
      </w:r>
      <w:r>
        <w:rPr>
          <w:rFonts w:ascii="Cambria Math" w:hAnsi="Cambria Math"/>
          <w:b/>
          <w:bCs/>
          <w:color w:val="000000"/>
          <w:sz w:val="24"/>
        </w:rPr>
        <w:t>份</w:t>
      </w:r>
      <w:r>
        <w:rPr>
          <w:rFonts w:ascii="Cambria Math" w:hAnsi="Cambria Math" w:hint="eastAsia"/>
          <w:b/>
          <w:bCs/>
          <w:color w:val="000000"/>
          <w:sz w:val="24"/>
        </w:rPr>
        <w:t>，副本</w:t>
      </w:r>
      <w:r>
        <w:rPr>
          <w:rFonts w:ascii="宋体" w:hAnsi="宋体" w:hint="eastAsia"/>
          <w:b/>
          <w:bCs/>
          <w:color w:val="000000"/>
          <w:sz w:val="24"/>
          <w:u w:val="single"/>
        </w:rPr>
        <w:t>贰</w:t>
      </w:r>
      <w:r>
        <w:rPr>
          <w:rFonts w:ascii="Cambria Math" w:hAnsi="Cambria Math" w:hint="eastAsia"/>
          <w:b/>
          <w:bCs/>
          <w:color w:val="000000"/>
          <w:sz w:val="24"/>
        </w:rPr>
        <w:t>份，并分别标注</w:t>
      </w:r>
      <w:r>
        <w:rPr>
          <w:rFonts w:ascii="宋体" w:hAnsi="宋体" w:hint="eastAsia"/>
          <w:b/>
          <w:bCs/>
          <w:color w:val="000000"/>
          <w:sz w:val="24"/>
        </w:rPr>
        <w:t>）。</w:t>
      </w:r>
      <w:r>
        <w:rPr>
          <w:rFonts w:ascii="Cambria Math" w:hAnsi="Cambria Math"/>
          <w:b/>
          <w:bCs/>
          <w:color w:val="000000"/>
          <w:sz w:val="24"/>
        </w:rPr>
        <w:t>投标人可将投标文件正副本统一密封于一个密封袋。如正本和副本分别密封的，应在封袋上标明正、副本字样。</w:t>
      </w:r>
    </w:p>
    <w:p w:rsidR="008034EE" w:rsidRDefault="008034EE">
      <w:pPr>
        <w:spacing w:line="480" w:lineRule="exact"/>
        <w:ind w:firstLineChars="249" w:firstLine="600"/>
        <w:rPr>
          <w:rFonts w:ascii="Cambria Math" w:hAnsi="Cambria Math"/>
          <w:b/>
          <w:bCs/>
          <w:color w:val="000000"/>
          <w:sz w:val="24"/>
        </w:rPr>
      </w:pPr>
      <w:r>
        <w:rPr>
          <w:rFonts w:ascii="Cambria Math" w:hAnsi="Cambria Math"/>
          <w:b/>
          <w:bCs/>
          <w:color w:val="000000"/>
          <w:sz w:val="24"/>
          <w:u w:val="single"/>
        </w:rPr>
        <w:t>资格审查</w:t>
      </w:r>
      <w:r>
        <w:rPr>
          <w:rFonts w:ascii="Cambria Math" w:hAnsi="Cambria Math" w:hint="eastAsia"/>
          <w:b/>
          <w:bCs/>
          <w:color w:val="000000"/>
          <w:sz w:val="24"/>
          <w:u w:val="single"/>
        </w:rPr>
        <w:t>文件</w:t>
      </w:r>
      <w:r>
        <w:rPr>
          <w:rFonts w:ascii="Cambria Math" w:hAnsi="Cambria Math"/>
          <w:b/>
          <w:bCs/>
          <w:color w:val="000000"/>
          <w:sz w:val="24"/>
          <w:u w:val="single"/>
        </w:rPr>
        <w:t>、商务标</w:t>
      </w:r>
      <w:r>
        <w:rPr>
          <w:rFonts w:ascii="Cambria Math" w:hAnsi="Cambria Math" w:hint="eastAsia"/>
          <w:b/>
          <w:bCs/>
          <w:color w:val="000000"/>
          <w:sz w:val="24"/>
        </w:rPr>
        <w:t>二</w:t>
      </w:r>
      <w:r>
        <w:rPr>
          <w:rFonts w:ascii="Cambria Math" w:hAnsi="Cambria Math"/>
          <w:b/>
          <w:bCs/>
          <w:color w:val="000000"/>
          <w:sz w:val="24"/>
        </w:rPr>
        <w:t>部分，必须分袋密封，并在封袋上加盖投标人单位公章和单位法定代表人章，另须在封袋上标明</w:t>
      </w:r>
      <w:r>
        <w:rPr>
          <w:rFonts w:ascii="Cambria Math" w:hAnsi="Cambria Math" w:hint="eastAsia"/>
          <w:b/>
          <w:bCs/>
          <w:color w:val="000000"/>
          <w:sz w:val="24"/>
        </w:rPr>
        <w:t>“</w:t>
      </w:r>
      <w:r>
        <w:rPr>
          <w:rFonts w:ascii="Cambria Math" w:hAnsi="Cambria Math"/>
          <w:b/>
          <w:bCs/>
          <w:color w:val="000000"/>
          <w:sz w:val="24"/>
        </w:rPr>
        <w:t>资格审查</w:t>
      </w:r>
      <w:r>
        <w:rPr>
          <w:rFonts w:ascii="Cambria Math" w:hAnsi="Cambria Math" w:hint="eastAsia"/>
          <w:b/>
          <w:bCs/>
          <w:color w:val="000000"/>
          <w:sz w:val="24"/>
        </w:rPr>
        <w:t>文件”、“</w:t>
      </w:r>
      <w:r>
        <w:rPr>
          <w:rFonts w:ascii="Cambria Math" w:hAnsi="Cambria Math"/>
          <w:b/>
          <w:bCs/>
          <w:color w:val="000000"/>
          <w:sz w:val="24"/>
        </w:rPr>
        <w:t>商务标</w:t>
      </w:r>
      <w:r>
        <w:rPr>
          <w:rFonts w:ascii="Cambria Math" w:hAnsi="Cambria Math" w:hint="eastAsia"/>
          <w:b/>
          <w:bCs/>
          <w:color w:val="000000"/>
          <w:sz w:val="24"/>
        </w:rPr>
        <w:t>”</w:t>
      </w:r>
      <w:r>
        <w:rPr>
          <w:rFonts w:ascii="Cambria Math" w:hAnsi="Cambria Math"/>
          <w:b/>
          <w:bCs/>
          <w:color w:val="000000"/>
          <w:sz w:val="24"/>
        </w:rPr>
        <w:t>，同时还要写明招标人名称、工程名称及投标人名称。</w:t>
      </w:r>
      <w:r>
        <w:rPr>
          <w:rFonts w:ascii="Cambria Math" w:hAnsi="Cambria Math" w:hint="eastAsia"/>
          <w:b/>
          <w:bCs/>
          <w:color w:val="000000"/>
          <w:sz w:val="24"/>
        </w:rPr>
        <w:t xml:space="preserve">  </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20.</w:t>
      </w:r>
      <w:r>
        <w:rPr>
          <w:rFonts w:ascii="Cambria Math" w:hAnsi="Cambria Math" w:hint="eastAsia"/>
          <w:bCs/>
          <w:color w:val="000000"/>
          <w:sz w:val="24"/>
        </w:rPr>
        <w:t>3</w:t>
      </w:r>
      <w:r>
        <w:rPr>
          <w:rFonts w:ascii="Cambria Math" w:hAnsi="Cambria Math"/>
          <w:bCs/>
          <w:color w:val="000000"/>
          <w:kern w:val="0"/>
          <w:sz w:val="24"/>
        </w:rPr>
        <w:t xml:space="preserve"> </w:t>
      </w:r>
      <w:r>
        <w:rPr>
          <w:rFonts w:ascii="Cambria Math" w:hAnsi="Cambria Math"/>
          <w:b/>
          <w:bCs/>
          <w:color w:val="000000"/>
          <w:sz w:val="24"/>
        </w:rPr>
        <w:t>所有投标文件的密封袋封口处均应加盖投标人公章</w:t>
      </w:r>
      <w:r>
        <w:rPr>
          <w:rFonts w:ascii="Cambria Math" w:hAnsi="Cambria Math"/>
          <w:bCs/>
          <w:color w:val="000000"/>
          <w:sz w:val="24"/>
        </w:rPr>
        <w:t>。投标人未按上述规定提交投标文件，其投标文件将被拒绝，并退还给投标人。</w:t>
      </w:r>
    </w:p>
    <w:p w:rsidR="008034EE" w:rsidRDefault="008034EE">
      <w:pPr>
        <w:spacing w:line="480" w:lineRule="exact"/>
        <w:ind w:firstLineChars="200" w:firstLine="480"/>
        <w:rPr>
          <w:rFonts w:ascii="Cambria Math" w:hAnsi="Cambria Math"/>
          <w:bCs/>
          <w:color w:val="000000"/>
          <w:kern w:val="0"/>
          <w:sz w:val="24"/>
        </w:rPr>
      </w:pPr>
      <w:r>
        <w:rPr>
          <w:rFonts w:ascii="Cambria Math" w:hAnsi="Cambria Math"/>
          <w:bCs/>
          <w:color w:val="000000"/>
          <w:sz w:val="24"/>
        </w:rPr>
        <w:t>20.</w:t>
      </w:r>
      <w:r>
        <w:rPr>
          <w:rFonts w:ascii="Cambria Math" w:hAnsi="Cambria Math" w:hint="eastAsia"/>
          <w:bCs/>
          <w:color w:val="000000"/>
          <w:sz w:val="24"/>
        </w:rPr>
        <w:t>4</w:t>
      </w:r>
      <w:r>
        <w:rPr>
          <w:rFonts w:ascii="Cambria Math" w:hAnsi="Cambria Math"/>
          <w:bCs/>
          <w:color w:val="000000"/>
          <w:sz w:val="24"/>
        </w:rPr>
        <w:t xml:space="preserve"> </w:t>
      </w:r>
      <w:r>
        <w:rPr>
          <w:rFonts w:ascii="Cambria Math" w:hAnsi="Cambria Math"/>
          <w:bCs/>
          <w:color w:val="000000"/>
          <w:sz w:val="24"/>
        </w:rPr>
        <w:t>投标文件正、副本不一致时，以正本为准。</w:t>
      </w:r>
    </w:p>
    <w:p w:rsidR="008034EE" w:rsidRDefault="008034EE">
      <w:pPr>
        <w:spacing w:line="480" w:lineRule="exact"/>
        <w:rPr>
          <w:rFonts w:ascii="Cambria Math" w:hAnsi="Cambria Math"/>
          <w:bCs/>
          <w:color w:val="000000"/>
          <w:sz w:val="24"/>
        </w:rPr>
      </w:pPr>
      <w:r>
        <w:rPr>
          <w:rFonts w:ascii="Cambria Math" w:hAnsi="Cambria Math"/>
          <w:bCs/>
          <w:color w:val="000000"/>
          <w:sz w:val="24"/>
        </w:rPr>
        <w:t xml:space="preserve">    21</w:t>
      </w:r>
      <w:r>
        <w:rPr>
          <w:rFonts w:ascii="Cambria Math" w:hAnsi="Cambria Math" w:hint="eastAsia"/>
          <w:bCs/>
          <w:color w:val="000000"/>
          <w:sz w:val="24"/>
        </w:rPr>
        <w:t>、</w:t>
      </w:r>
      <w:r>
        <w:rPr>
          <w:rFonts w:ascii="Cambria Math" w:hAnsi="Cambria Math"/>
          <w:bCs/>
          <w:color w:val="000000"/>
          <w:sz w:val="24"/>
        </w:rPr>
        <w:t>投标文件的递交</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21.1</w:t>
      </w:r>
      <w:r>
        <w:rPr>
          <w:rFonts w:ascii="Cambria Math" w:hAnsi="Cambria Math"/>
          <w:bCs/>
          <w:color w:val="000000"/>
          <w:sz w:val="24"/>
        </w:rPr>
        <w:t>投标人应在投标须知前附表</w:t>
      </w:r>
      <w:r>
        <w:rPr>
          <w:rFonts w:ascii="Cambria Math" w:hAnsi="Cambria Math"/>
          <w:bCs/>
          <w:color w:val="000000"/>
          <w:sz w:val="24"/>
          <w:u w:val="single"/>
        </w:rPr>
        <w:t>第</w:t>
      </w:r>
      <w:r>
        <w:rPr>
          <w:rFonts w:ascii="Cambria Math" w:hAnsi="Cambria Math"/>
          <w:bCs/>
          <w:color w:val="000000"/>
          <w:sz w:val="24"/>
          <w:u w:val="single"/>
        </w:rPr>
        <w:t>1</w:t>
      </w:r>
      <w:r>
        <w:rPr>
          <w:rFonts w:ascii="Cambria Math" w:hAnsi="Cambria Math" w:hint="eastAsia"/>
          <w:bCs/>
          <w:color w:val="000000"/>
          <w:sz w:val="24"/>
          <w:u w:val="single"/>
        </w:rPr>
        <w:t>7</w:t>
      </w:r>
      <w:r>
        <w:rPr>
          <w:rFonts w:ascii="Cambria Math" w:hAnsi="Cambria Math"/>
          <w:bCs/>
          <w:color w:val="000000"/>
          <w:sz w:val="24"/>
          <w:u w:val="single"/>
        </w:rPr>
        <w:t>条</w:t>
      </w:r>
      <w:r>
        <w:rPr>
          <w:rFonts w:ascii="Cambria Math" w:hAnsi="Cambria Math"/>
          <w:bCs/>
          <w:color w:val="000000"/>
          <w:sz w:val="24"/>
        </w:rPr>
        <w:t>规定的投标文件递交截止时间之前完成投标文件的递交。</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21.2</w:t>
      </w:r>
      <w:r>
        <w:rPr>
          <w:rFonts w:ascii="Cambria Math" w:hAnsi="Cambria Math"/>
          <w:bCs/>
          <w:color w:val="000000"/>
          <w:sz w:val="24"/>
        </w:rPr>
        <w:t>逾期送达的或者未送达指定地点的投标文件，招标人不予受理。</w:t>
      </w:r>
    </w:p>
    <w:p w:rsidR="008034EE" w:rsidRDefault="008034EE">
      <w:pPr>
        <w:spacing w:line="440" w:lineRule="exact"/>
        <w:ind w:firstLineChars="200" w:firstLine="480"/>
        <w:rPr>
          <w:rFonts w:ascii="Cambria Math" w:hAnsi="Cambria Math"/>
          <w:b/>
          <w:color w:val="000000"/>
          <w:sz w:val="24"/>
        </w:rPr>
      </w:pPr>
      <w:r>
        <w:rPr>
          <w:rFonts w:ascii="Cambria Math" w:hAnsi="Cambria Math" w:hint="eastAsia"/>
          <w:bCs/>
          <w:color w:val="000000"/>
          <w:sz w:val="24"/>
        </w:rPr>
        <w:t>21.3</w:t>
      </w:r>
      <w:r>
        <w:rPr>
          <w:rFonts w:ascii="Cambria Math" w:hAnsi="Cambria Math" w:hint="eastAsia"/>
          <w:b/>
          <w:color w:val="000000"/>
          <w:sz w:val="24"/>
        </w:rPr>
        <w:t>投标人在递交投标文件时，授权委托人当场出示授权委托书原件及本人二代身份证原件（如为法定代表人参加投标，当场出示法定代表人身份证明原件及本人二代身份证原件），准时参加开标会，否则，其投标文件不予接受。</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22</w:t>
      </w:r>
      <w:r>
        <w:rPr>
          <w:rFonts w:ascii="Cambria Math" w:hAnsi="Cambria Math" w:hint="eastAsia"/>
          <w:bCs/>
          <w:color w:val="000000"/>
          <w:sz w:val="24"/>
        </w:rPr>
        <w:t>、</w:t>
      </w:r>
      <w:r>
        <w:rPr>
          <w:rFonts w:ascii="Cambria Math" w:hAnsi="Cambria Math"/>
          <w:bCs/>
          <w:color w:val="000000"/>
          <w:sz w:val="24"/>
        </w:rPr>
        <w:t>投标文件的修改与撤回</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投标截止时间之前，投标人可对所递交的投标文件进行修改或撤回，但所递交的修改或撤回通知必须按招标文件的规定进行编制、密封、标志</w:t>
      </w:r>
      <w:r>
        <w:rPr>
          <w:rFonts w:ascii="Cambria Math" w:hAnsi="Cambria Math"/>
          <w:bCs/>
          <w:color w:val="000000"/>
          <w:sz w:val="24"/>
        </w:rPr>
        <w:t>(</w:t>
      </w:r>
      <w:r>
        <w:rPr>
          <w:rFonts w:ascii="Cambria Math" w:hAnsi="Cambria Math"/>
          <w:bCs/>
          <w:color w:val="000000"/>
          <w:sz w:val="24"/>
        </w:rPr>
        <w:t>在包封上标明</w:t>
      </w:r>
      <w:r>
        <w:rPr>
          <w:rFonts w:ascii="Cambria Math" w:hAnsi="Cambria Math"/>
          <w:bCs/>
          <w:color w:val="000000"/>
          <w:sz w:val="24"/>
        </w:rPr>
        <w:t>“</w:t>
      </w:r>
      <w:r>
        <w:rPr>
          <w:rFonts w:ascii="Cambria Math" w:hAnsi="Cambria Math"/>
          <w:bCs/>
          <w:color w:val="000000"/>
          <w:sz w:val="24"/>
        </w:rPr>
        <w:t>修改</w:t>
      </w:r>
      <w:r>
        <w:rPr>
          <w:rFonts w:ascii="Cambria Math" w:hAnsi="Cambria Math"/>
          <w:bCs/>
          <w:color w:val="000000"/>
          <w:sz w:val="24"/>
        </w:rPr>
        <w:t>”</w:t>
      </w:r>
      <w:r>
        <w:rPr>
          <w:rFonts w:ascii="Cambria Math" w:hAnsi="Cambria Math"/>
          <w:bCs/>
          <w:color w:val="000000"/>
          <w:sz w:val="24"/>
        </w:rPr>
        <w:lastRenderedPageBreak/>
        <w:t>或</w:t>
      </w:r>
      <w:r>
        <w:rPr>
          <w:rFonts w:ascii="Cambria Math" w:hAnsi="Cambria Math"/>
          <w:bCs/>
          <w:color w:val="000000"/>
          <w:sz w:val="24"/>
        </w:rPr>
        <w:t>“</w:t>
      </w:r>
      <w:r>
        <w:rPr>
          <w:rFonts w:ascii="Cambria Math" w:hAnsi="Cambria Math"/>
          <w:bCs/>
          <w:color w:val="000000"/>
          <w:sz w:val="24"/>
        </w:rPr>
        <w:t>撤回</w:t>
      </w:r>
      <w:r>
        <w:rPr>
          <w:rFonts w:ascii="Cambria Math" w:hAnsi="Cambria Math"/>
          <w:bCs/>
          <w:color w:val="000000"/>
          <w:sz w:val="24"/>
        </w:rPr>
        <w:t>”</w:t>
      </w:r>
      <w:r>
        <w:rPr>
          <w:rFonts w:ascii="Cambria Math" w:hAnsi="Cambria Math"/>
          <w:bCs/>
          <w:color w:val="000000"/>
          <w:sz w:val="24"/>
        </w:rPr>
        <w:t>字样，并注明修改或撤回的时间</w:t>
      </w:r>
      <w:r>
        <w:rPr>
          <w:rFonts w:ascii="Cambria Math" w:hAnsi="Cambria Math"/>
          <w:bCs/>
          <w:color w:val="000000"/>
          <w:sz w:val="24"/>
        </w:rPr>
        <w:t>)</w:t>
      </w:r>
      <w:r>
        <w:rPr>
          <w:rFonts w:ascii="Cambria Math" w:hAnsi="Cambria Math"/>
          <w:bCs/>
          <w:color w:val="000000"/>
          <w:sz w:val="24"/>
        </w:rPr>
        <w:t>和递交。投标截止时间之后，投标人不得修改或撤回投标文件。</w:t>
      </w:r>
    </w:p>
    <w:p w:rsidR="008034EE" w:rsidRDefault="008034EE">
      <w:pPr>
        <w:pStyle w:val="2"/>
        <w:spacing w:before="0" w:after="0" w:line="480" w:lineRule="exact"/>
        <w:jc w:val="center"/>
        <w:rPr>
          <w:rFonts w:ascii="Cambria Math" w:eastAsia="宋体" w:hAnsi="Cambria Math"/>
          <w:color w:val="000000"/>
          <w:sz w:val="30"/>
          <w:szCs w:val="30"/>
        </w:rPr>
      </w:pPr>
      <w:r>
        <w:rPr>
          <w:rFonts w:ascii="Cambria Math" w:eastAsia="宋体" w:hAnsi="Cambria Math"/>
          <w:color w:val="000000"/>
          <w:sz w:val="30"/>
          <w:szCs w:val="30"/>
        </w:rPr>
        <w:t xml:space="preserve"> (</w:t>
      </w:r>
      <w:r>
        <w:rPr>
          <w:rFonts w:ascii="Cambria Math" w:eastAsia="宋体" w:hAnsi="Cambria Math"/>
          <w:color w:val="000000"/>
          <w:sz w:val="30"/>
          <w:szCs w:val="30"/>
        </w:rPr>
        <w:t>六</w:t>
      </w:r>
      <w:r>
        <w:rPr>
          <w:rFonts w:ascii="Cambria Math" w:eastAsia="宋体" w:hAnsi="Cambria Math"/>
          <w:color w:val="000000"/>
          <w:sz w:val="30"/>
          <w:szCs w:val="30"/>
        </w:rPr>
        <w:t xml:space="preserve">) </w:t>
      </w:r>
      <w:r>
        <w:rPr>
          <w:rFonts w:ascii="Cambria Math" w:eastAsia="宋体" w:hAnsi="Cambria Math"/>
          <w:color w:val="000000"/>
          <w:sz w:val="30"/>
          <w:szCs w:val="30"/>
        </w:rPr>
        <w:t>开标、评标和定标</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23</w:t>
      </w:r>
      <w:r>
        <w:rPr>
          <w:rFonts w:ascii="Cambria Math" w:hAnsi="Cambria Math" w:hint="eastAsia"/>
          <w:bCs/>
          <w:color w:val="000000"/>
          <w:sz w:val="24"/>
        </w:rPr>
        <w:t>、</w:t>
      </w:r>
      <w:r>
        <w:rPr>
          <w:rFonts w:ascii="Cambria Math" w:hAnsi="Cambria Math"/>
          <w:bCs/>
          <w:color w:val="000000"/>
          <w:sz w:val="24"/>
        </w:rPr>
        <w:t>本工程评标、定标办法采用下列</w:t>
      </w:r>
      <w:r>
        <w:rPr>
          <w:rFonts w:ascii="Cambria Math" w:hAnsi="Cambria Math"/>
          <w:bCs/>
          <w:color w:val="000000"/>
          <w:sz w:val="24"/>
          <w:u w:val="single"/>
        </w:rPr>
        <w:t xml:space="preserve">  23.1 </w:t>
      </w:r>
      <w:r>
        <w:rPr>
          <w:rFonts w:ascii="Cambria Math" w:hAnsi="Cambria Math"/>
          <w:bCs/>
          <w:color w:val="000000"/>
          <w:sz w:val="24"/>
        </w:rPr>
        <w:t xml:space="preserve"> </w:t>
      </w:r>
      <w:r>
        <w:rPr>
          <w:rFonts w:ascii="Cambria Math" w:hAnsi="Cambria Math"/>
          <w:bCs/>
          <w:color w:val="000000"/>
          <w:sz w:val="24"/>
        </w:rPr>
        <w:t>种方式</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23.1</w:t>
      </w:r>
      <w:r>
        <w:rPr>
          <w:rFonts w:ascii="Cambria Math" w:hAnsi="Cambria Math"/>
          <w:bCs/>
          <w:color w:val="000000"/>
          <w:sz w:val="24"/>
        </w:rPr>
        <w:t>价格单因素评标办法</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23.2</w:t>
      </w:r>
      <w:r>
        <w:rPr>
          <w:rFonts w:ascii="Cambria Math" w:hAnsi="Cambria Math"/>
          <w:bCs/>
          <w:color w:val="000000"/>
          <w:sz w:val="24"/>
        </w:rPr>
        <w:t>含施工组织设计的价格单因素评标方法</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23.3</w:t>
      </w:r>
      <w:r>
        <w:rPr>
          <w:rFonts w:ascii="Cambria Math" w:hAnsi="Cambria Math"/>
          <w:bCs/>
          <w:color w:val="000000"/>
          <w:sz w:val="24"/>
        </w:rPr>
        <w:t>综合评估法</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24</w:t>
      </w:r>
      <w:r>
        <w:rPr>
          <w:rFonts w:ascii="Cambria Math" w:hAnsi="Cambria Math" w:hint="eastAsia"/>
          <w:bCs/>
          <w:color w:val="000000"/>
          <w:sz w:val="24"/>
        </w:rPr>
        <w:t>、</w:t>
      </w:r>
      <w:r>
        <w:rPr>
          <w:rFonts w:ascii="Cambria Math" w:hAnsi="Cambria Math"/>
          <w:bCs/>
          <w:color w:val="000000"/>
          <w:sz w:val="24"/>
        </w:rPr>
        <w:t>招标人按投标须知前附表规定的时间、地点公开开标。开标会由招标代理机构主持，由</w:t>
      </w:r>
      <w:r>
        <w:rPr>
          <w:rFonts w:ascii="Cambria Math" w:hAnsi="Cambria Math" w:hint="eastAsia"/>
          <w:bCs/>
          <w:color w:val="000000"/>
          <w:sz w:val="24"/>
        </w:rPr>
        <w:t>投标人</w:t>
      </w:r>
      <w:r>
        <w:rPr>
          <w:rFonts w:ascii="Cambria Math" w:hAnsi="Cambria Math"/>
          <w:bCs/>
          <w:color w:val="000000"/>
          <w:sz w:val="24"/>
        </w:rPr>
        <w:t>或</w:t>
      </w:r>
      <w:r>
        <w:rPr>
          <w:rFonts w:ascii="Cambria Math" w:hAnsi="Cambria Math" w:hint="eastAsia"/>
          <w:bCs/>
          <w:color w:val="000000"/>
          <w:sz w:val="24"/>
        </w:rPr>
        <w:t>投标人代表</w:t>
      </w:r>
      <w:r>
        <w:rPr>
          <w:rFonts w:ascii="Cambria Math" w:hAnsi="Cambria Math"/>
          <w:bCs/>
          <w:color w:val="000000"/>
          <w:sz w:val="24"/>
        </w:rPr>
        <w:t>检查投标文件的密封情况</w:t>
      </w:r>
      <w:r>
        <w:rPr>
          <w:rFonts w:ascii="Cambria Math" w:hAnsi="Cambria Math" w:hint="eastAsia"/>
          <w:bCs/>
          <w:color w:val="000000"/>
          <w:sz w:val="24"/>
        </w:rPr>
        <w:t>。</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25</w:t>
      </w:r>
      <w:r>
        <w:rPr>
          <w:rFonts w:ascii="Cambria Math" w:hAnsi="Cambria Math" w:hint="eastAsia"/>
          <w:bCs/>
          <w:color w:val="000000"/>
          <w:sz w:val="24"/>
        </w:rPr>
        <w:t>、评标由招标人依法组建的评标委员会负责。评标委员会由招标人代表，以及有关技术、经济等方面的专家组成。评标评标委员会成员人数以及技术、经济等方面专家的确定方式见投标须知前附表。</w:t>
      </w:r>
    </w:p>
    <w:p w:rsidR="008034EE" w:rsidRDefault="008034EE">
      <w:pPr>
        <w:spacing w:line="480" w:lineRule="exact"/>
        <w:ind w:firstLineChars="200" w:firstLine="480"/>
        <w:rPr>
          <w:rFonts w:ascii="Cambria Math" w:hAnsi="Cambria Math"/>
          <w:bCs/>
          <w:color w:val="000000"/>
          <w:sz w:val="24"/>
        </w:rPr>
      </w:pPr>
      <w:r>
        <w:rPr>
          <w:rFonts w:ascii="Cambria Math" w:hAnsi="Cambria Math" w:hint="eastAsia"/>
          <w:bCs/>
          <w:color w:val="000000"/>
          <w:sz w:val="24"/>
        </w:rPr>
        <w:t>招标代理机构的人员不得担任其代理招标项目的评标委员会成员。</w:t>
      </w:r>
    </w:p>
    <w:p w:rsidR="008034EE" w:rsidRDefault="008034EE">
      <w:pPr>
        <w:spacing w:line="360" w:lineRule="auto"/>
        <w:ind w:firstLineChars="200" w:firstLine="482"/>
        <w:rPr>
          <w:rFonts w:ascii="宋体" w:hAnsi="宋体"/>
          <w:b/>
          <w:sz w:val="24"/>
        </w:rPr>
      </w:pPr>
      <w:r>
        <w:rPr>
          <w:rFonts w:ascii="宋体" w:hAnsi="宋体" w:hint="eastAsia"/>
          <w:b/>
          <w:sz w:val="24"/>
        </w:rPr>
        <w:t>26、</w:t>
      </w:r>
      <w:r>
        <w:rPr>
          <w:rFonts w:ascii="宋体" w:hAnsi="宋体" w:hint="eastAsia"/>
          <w:b/>
          <w:kern w:val="0"/>
          <w:sz w:val="24"/>
        </w:rPr>
        <w:t>凡</w:t>
      </w:r>
      <w:r>
        <w:rPr>
          <w:rFonts w:ascii="宋体" w:hAnsi="宋体" w:hint="eastAsia"/>
          <w:b/>
          <w:sz w:val="24"/>
        </w:rPr>
        <w:t xml:space="preserve">投标文件有下列情况之一的，属于重大偏差，视同未能对招标文件作出实质性响应，按废标处理。 </w:t>
      </w:r>
    </w:p>
    <w:p w:rsidR="008034EE" w:rsidRDefault="008034EE">
      <w:pPr>
        <w:spacing w:line="360" w:lineRule="auto"/>
        <w:ind w:firstLineChars="200" w:firstLine="482"/>
        <w:rPr>
          <w:rFonts w:ascii="宋体" w:hAnsi="宋体"/>
          <w:b/>
          <w:sz w:val="24"/>
        </w:rPr>
      </w:pPr>
      <w:r>
        <w:rPr>
          <w:rFonts w:ascii="宋体" w:hAnsi="宋体" w:hint="eastAsia"/>
          <w:b/>
          <w:sz w:val="24"/>
        </w:rPr>
        <w:t>26.1投标文件中的投标函未加盖投标人的公章；</w:t>
      </w:r>
    </w:p>
    <w:p w:rsidR="008034EE" w:rsidRDefault="008034EE">
      <w:pPr>
        <w:spacing w:line="360" w:lineRule="auto"/>
        <w:ind w:firstLineChars="200" w:firstLine="482"/>
        <w:rPr>
          <w:rFonts w:ascii="宋体" w:hAnsi="宋体"/>
          <w:b/>
          <w:sz w:val="24"/>
        </w:rPr>
      </w:pPr>
      <w:r>
        <w:rPr>
          <w:rFonts w:ascii="宋体" w:hAnsi="宋体" w:hint="eastAsia"/>
          <w:b/>
          <w:sz w:val="24"/>
        </w:rPr>
        <w:t>26.2投标文件中的投标函未加盖企业法定代表人（或企业法定代表人委托代理人）印章（或签字）的；</w:t>
      </w:r>
    </w:p>
    <w:p w:rsidR="008034EE" w:rsidRDefault="008034EE">
      <w:pPr>
        <w:spacing w:line="360" w:lineRule="auto"/>
        <w:ind w:firstLineChars="200" w:firstLine="482"/>
        <w:rPr>
          <w:rFonts w:ascii="宋体" w:hAnsi="宋体"/>
          <w:b/>
          <w:sz w:val="24"/>
        </w:rPr>
      </w:pPr>
      <w:r>
        <w:rPr>
          <w:rFonts w:ascii="宋体" w:hAnsi="宋体" w:hint="eastAsia"/>
          <w:b/>
          <w:sz w:val="24"/>
        </w:rPr>
        <w:t>26.3投标函加盖企业法定代表人委托代理人印章（或签字），企业法定代表人委托代理人没有合法、有效的委托书（原件）的；</w:t>
      </w:r>
    </w:p>
    <w:p w:rsidR="008034EE" w:rsidRDefault="008034EE">
      <w:pPr>
        <w:spacing w:line="360" w:lineRule="auto"/>
        <w:ind w:firstLineChars="200" w:firstLine="482"/>
        <w:rPr>
          <w:rFonts w:ascii="宋体" w:hAnsi="宋体"/>
          <w:b/>
          <w:sz w:val="24"/>
        </w:rPr>
      </w:pPr>
      <w:r>
        <w:rPr>
          <w:rFonts w:ascii="宋体" w:hAnsi="宋体" w:hint="eastAsia"/>
          <w:b/>
          <w:sz w:val="24"/>
        </w:rPr>
        <w:t>26.4投标人资格条件不符合国家有关规定，或者不满足招标文件规定的资格条件的；</w:t>
      </w:r>
    </w:p>
    <w:p w:rsidR="008034EE" w:rsidRDefault="008034EE">
      <w:pPr>
        <w:spacing w:line="360" w:lineRule="auto"/>
        <w:ind w:firstLineChars="200" w:firstLine="482"/>
        <w:rPr>
          <w:rFonts w:ascii="宋体" w:hAnsi="宋体"/>
          <w:b/>
          <w:sz w:val="24"/>
        </w:rPr>
      </w:pPr>
      <w:r>
        <w:rPr>
          <w:rFonts w:ascii="宋体" w:hAnsi="宋体" w:hint="eastAsia"/>
          <w:b/>
          <w:sz w:val="24"/>
        </w:rPr>
        <w:t>26.5投标人名称或组织结构与资格预审时不一致的；</w:t>
      </w:r>
    </w:p>
    <w:p w:rsidR="008034EE" w:rsidRDefault="008034EE">
      <w:pPr>
        <w:spacing w:line="360" w:lineRule="auto"/>
        <w:ind w:firstLineChars="200" w:firstLine="482"/>
        <w:rPr>
          <w:rFonts w:ascii="宋体" w:hAnsi="宋体"/>
          <w:b/>
          <w:sz w:val="24"/>
        </w:rPr>
      </w:pPr>
      <w:r>
        <w:rPr>
          <w:rFonts w:ascii="宋体" w:hAnsi="宋体" w:hint="eastAsia"/>
          <w:b/>
          <w:sz w:val="24"/>
        </w:rPr>
        <w:t>26.6除在投标截止时间前经招标人书面同意外，项目负责人与资格预审时不一致的；</w:t>
      </w:r>
    </w:p>
    <w:p w:rsidR="008034EE" w:rsidRDefault="008034EE">
      <w:pPr>
        <w:spacing w:line="360" w:lineRule="auto"/>
        <w:ind w:firstLineChars="200" w:firstLine="482"/>
        <w:rPr>
          <w:rFonts w:ascii="宋体" w:hAnsi="宋体"/>
          <w:b/>
          <w:sz w:val="24"/>
        </w:rPr>
      </w:pPr>
      <w:r>
        <w:rPr>
          <w:rFonts w:ascii="宋体" w:hAnsi="宋体" w:hint="eastAsia"/>
          <w:b/>
          <w:sz w:val="24"/>
        </w:rPr>
        <w:t>26.7组成联合体投标未提供联合体各方共同投标协议的；</w:t>
      </w:r>
    </w:p>
    <w:p w:rsidR="008034EE" w:rsidRDefault="008034EE">
      <w:pPr>
        <w:spacing w:line="360" w:lineRule="auto"/>
        <w:ind w:firstLineChars="200" w:firstLine="482"/>
        <w:rPr>
          <w:rFonts w:ascii="宋体" w:hAnsi="宋体"/>
          <w:b/>
          <w:sz w:val="24"/>
        </w:rPr>
      </w:pPr>
      <w:r>
        <w:rPr>
          <w:rFonts w:ascii="宋体" w:hAnsi="宋体" w:hint="eastAsia"/>
          <w:b/>
          <w:sz w:val="24"/>
        </w:rPr>
        <w:t>26.8在同一招标项目中，联合体成员以自己名义单独投标或者参加其他联合体投标的；</w:t>
      </w:r>
    </w:p>
    <w:p w:rsidR="008034EE" w:rsidRDefault="008034EE">
      <w:pPr>
        <w:spacing w:line="360" w:lineRule="auto"/>
        <w:ind w:firstLineChars="200" w:firstLine="482"/>
        <w:rPr>
          <w:rFonts w:ascii="宋体" w:hAnsi="宋体"/>
          <w:b/>
          <w:sz w:val="24"/>
        </w:rPr>
      </w:pPr>
      <w:r>
        <w:rPr>
          <w:rFonts w:ascii="宋体" w:hAnsi="宋体" w:hint="eastAsia"/>
          <w:b/>
          <w:sz w:val="24"/>
        </w:rPr>
        <w:t>26.9联合体成员与资格预审确定的结果不一致的；</w:t>
      </w:r>
    </w:p>
    <w:p w:rsidR="008034EE" w:rsidRDefault="008034EE">
      <w:pPr>
        <w:spacing w:line="360" w:lineRule="auto"/>
        <w:ind w:firstLineChars="200" w:firstLine="482"/>
        <w:rPr>
          <w:rFonts w:ascii="宋体" w:hAnsi="宋体"/>
          <w:b/>
          <w:sz w:val="24"/>
        </w:rPr>
      </w:pPr>
      <w:r>
        <w:rPr>
          <w:rFonts w:ascii="宋体" w:hAnsi="宋体" w:hint="eastAsia"/>
          <w:b/>
          <w:sz w:val="24"/>
        </w:rPr>
        <w:t>26.10投标报价低于成本或者高于招标文件设定的招标控制价或者招标人设置的</w:t>
      </w:r>
      <w:r>
        <w:rPr>
          <w:rFonts w:ascii="宋体" w:hAnsi="宋体" w:hint="eastAsia"/>
          <w:b/>
          <w:sz w:val="24"/>
        </w:rPr>
        <w:lastRenderedPageBreak/>
        <w:t>投标限价的；</w:t>
      </w:r>
    </w:p>
    <w:p w:rsidR="008034EE" w:rsidRDefault="008034EE">
      <w:pPr>
        <w:spacing w:line="360" w:lineRule="auto"/>
        <w:ind w:firstLineChars="200" w:firstLine="482"/>
        <w:rPr>
          <w:rFonts w:ascii="宋体" w:hAnsi="宋体"/>
          <w:b/>
          <w:sz w:val="24"/>
        </w:rPr>
      </w:pPr>
      <w:r>
        <w:rPr>
          <w:rFonts w:ascii="宋体" w:hAnsi="宋体" w:hint="eastAsia"/>
          <w:b/>
          <w:sz w:val="24"/>
        </w:rPr>
        <w:t>26.11同一投标人提交两个及以上不同的投标文件或者投标报价，但招标文件要求提交备选投标的除外；</w:t>
      </w:r>
    </w:p>
    <w:p w:rsidR="008034EE" w:rsidRDefault="008034EE">
      <w:pPr>
        <w:spacing w:line="360" w:lineRule="auto"/>
        <w:ind w:firstLineChars="200" w:firstLine="482"/>
        <w:rPr>
          <w:rFonts w:ascii="宋体" w:hAnsi="宋体"/>
          <w:b/>
          <w:sz w:val="24"/>
        </w:rPr>
      </w:pPr>
      <w:r>
        <w:rPr>
          <w:rFonts w:ascii="宋体" w:hAnsi="宋体" w:hint="eastAsia"/>
          <w:b/>
          <w:sz w:val="24"/>
        </w:rPr>
        <w:t>26.12投标文件中已标价工程量清单与招标文件规定的暂估价、暂列金额及甲供材料价格不一致的；</w:t>
      </w:r>
    </w:p>
    <w:p w:rsidR="008034EE" w:rsidRDefault="008034EE">
      <w:pPr>
        <w:spacing w:line="360" w:lineRule="auto"/>
        <w:ind w:firstLineChars="200" w:firstLine="482"/>
        <w:rPr>
          <w:rFonts w:ascii="宋体" w:hAnsi="宋体"/>
          <w:b/>
          <w:sz w:val="24"/>
        </w:rPr>
      </w:pPr>
      <w:r>
        <w:rPr>
          <w:rFonts w:ascii="宋体" w:hAnsi="宋体" w:hint="eastAsia"/>
          <w:b/>
          <w:sz w:val="24"/>
        </w:rPr>
        <w:t>26.13投标文件中已标价工程量清单与招标文件明确列出的不可竞争费用项目或费率或计算基础不一致的；</w:t>
      </w:r>
    </w:p>
    <w:p w:rsidR="008034EE" w:rsidRDefault="008034EE">
      <w:pPr>
        <w:spacing w:line="360" w:lineRule="auto"/>
        <w:ind w:firstLineChars="200" w:firstLine="482"/>
        <w:rPr>
          <w:rFonts w:ascii="宋体" w:hAnsi="宋体"/>
          <w:b/>
          <w:sz w:val="24"/>
        </w:rPr>
      </w:pPr>
      <w:r>
        <w:rPr>
          <w:rFonts w:ascii="宋体" w:hAnsi="宋体" w:hint="eastAsia"/>
          <w:b/>
          <w:sz w:val="24"/>
        </w:rPr>
        <w:t>26.14投标文件中已标价工程量清单与招标文件提供的工程量清单中的项目编码、项目名称、项目特征、计量单位、工程量不一致的；</w:t>
      </w:r>
    </w:p>
    <w:p w:rsidR="008034EE" w:rsidRDefault="008034EE">
      <w:pPr>
        <w:spacing w:line="360" w:lineRule="auto"/>
        <w:ind w:firstLineChars="200" w:firstLine="482"/>
        <w:rPr>
          <w:rFonts w:ascii="宋体" w:hAnsi="宋体"/>
          <w:b/>
          <w:sz w:val="24"/>
        </w:rPr>
      </w:pPr>
      <w:r>
        <w:rPr>
          <w:rFonts w:ascii="宋体" w:hAnsi="宋体" w:hint="eastAsia"/>
          <w:b/>
          <w:sz w:val="24"/>
        </w:rPr>
        <w:t>26.15未按招标文件要求提供投标保证金的；</w:t>
      </w:r>
    </w:p>
    <w:p w:rsidR="008034EE" w:rsidRDefault="008034EE">
      <w:pPr>
        <w:spacing w:line="360" w:lineRule="auto"/>
        <w:ind w:firstLineChars="200" w:firstLine="482"/>
        <w:rPr>
          <w:rFonts w:ascii="宋体" w:hAnsi="宋体"/>
          <w:b/>
          <w:sz w:val="24"/>
        </w:rPr>
      </w:pPr>
      <w:r>
        <w:rPr>
          <w:rFonts w:ascii="宋体" w:hAnsi="宋体" w:hint="eastAsia"/>
          <w:b/>
          <w:sz w:val="24"/>
        </w:rPr>
        <w:t>26.16投标文件载明的招标项目完成期限超过招标文件规定的期限的；</w:t>
      </w:r>
    </w:p>
    <w:p w:rsidR="008034EE" w:rsidRDefault="008034EE">
      <w:pPr>
        <w:spacing w:line="360" w:lineRule="auto"/>
        <w:ind w:firstLineChars="200" w:firstLine="482"/>
        <w:rPr>
          <w:rFonts w:ascii="宋体" w:hAnsi="宋体"/>
          <w:b/>
          <w:sz w:val="24"/>
        </w:rPr>
      </w:pPr>
      <w:r>
        <w:rPr>
          <w:rFonts w:ascii="宋体" w:hAnsi="宋体" w:hint="eastAsia"/>
          <w:b/>
          <w:sz w:val="24"/>
        </w:rPr>
        <w:t>26.17明显不符合技术规范、技术标准的要求的；</w:t>
      </w:r>
    </w:p>
    <w:p w:rsidR="008034EE" w:rsidRDefault="008034EE">
      <w:pPr>
        <w:spacing w:line="360" w:lineRule="auto"/>
        <w:ind w:firstLineChars="200" w:firstLine="482"/>
        <w:rPr>
          <w:rFonts w:ascii="宋体" w:hAnsi="宋体"/>
          <w:b/>
          <w:sz w:val="24"/>
        </w:rPr>
      </w:pPr>
      <w:r>
        <w:rPr>
          <w:rFonts w:ascii="宋体" w:hAnsi="宋体" w:hint="eastAsia"/>
          <w:b/>
          <w:sz w:val="24"/>
        </w:rPr>
        <w:t>26.18投标文件载明的货物包装方式、检验标准和方法等不符合招标文件的要求的；</w:t>
      </w:r>
    </w:p>
    <w:p w:rsidR="008034EE" w:rsidRDefault="008034EE">
      <w:pPr>
        <w:spacing w:line="360" w:lineRule="auto"/>
        <w:ind w:firstLineChars="200" w:firstLine="482"/>
        <w:rPr>
          <w:rFonts w:ascii="宋体" w:hAnsi="宋体"/>
          <w:b/>
          <w:sz w:val="24"/>
        </w:rPr>
      </w:pPr>
      <w:r>
        <w:rPr>
          <w:rFonts w:ascii="宋体" w:hAnsi="宋体" w:hint="eastAsia"/>
          <w:b/>
          <w:sz w:val="24"/>
        </w:rPr>
        <w:t>26.19投标文件提出了不能满足招标文件要求或招标人不能接受的工程验收、计量、价款结算和支付办法的；</w:t>
      </w:r>
    </w:p>
    <w:p w:rsidR="008034EE" w:rsidRDefault="008034EE">
      <w:pPr>
        <w:spacing w:line="360" w:lineRule="auto"/>
        <w:ind w:firstLineChars="200" w:firstLine="482"/>
        <w:rPr>
          <w:rFonts w:ascii="宋体" w:hAnsi="宋体"/>
          <w:b/>
          <w:sz w:val="24"/>
        </w:rPr>
      </w:pPr>
      <w:r>
        <w:rPr>
          <w:rFonts w:ascii="宋体" w:hAnsi="宋体" w:hint="eastAsia"/>
          <w:b/>
          <w:sz w:val="24"/>
        </w:rPr>
        <w:t>26.20未按招标文件要求提供电子投标文件，或者投标文件未能解密且按照招标文件明确的投标文件解密失败的补救方案补救不成功的；</w:t>
      </w:r>
    </w:p>
    <w:p w:rsidR="008034EE" w:rsidRDefault="008034EE">
      <w:pPr>
        <w:spacing w:line="360" w:lineRule="auto"/>
        <w:ind w:firstLineChars="200" w:firstLine="482"/>
        <w:rPr>
          <w:rFonts w:ascii="宋体" w:hAnsi="宋体"/>
          <w:b/>
          <w:sz w:val="24"/>
        </w:rPr>
      </w:pPr>
      <w:r>
        <w:rPr>
          <w:rFonts w:ascii="宋体" w:hAnsi="宋体" w:hint="eastAsia"/>
          <w:b/>
          <w:sz w:val="24"/>
        </w:rPr>
        <w:t>26.21不同投标人的投标文件以及投标文件制作过程出现了评标委员会认为不应当雷同的情况的；</w:t>
      </w:r>
    </w:p>
    <w:p w:rsidR="008034EE" w:rsidRDefault="008034EE">
      <w:pPr>
        <w:spacing w:line="360" w:lineRule="auto"/>
        <w:ind w:firstLineChars="200" w:firstLine="482"/>
        <w:rPr>
          <w:rFonts w:ascii="宋体" w:hAnsi="宋体"/>
          <w:b/>
          <w:sz w:val="24"/>
        </w:rPr>
      </w:pPr>
      <w:r>
        <w:rPr>
          <w:rFonts w:ascii="宋体" w:hAnsi="宋体" w:hint="eastAsia"/>
          <w:b/>
          <w:sz w:val="24"/>
        </w:rPr>
        <w:t>26.22以他人的名义投标、串通投标、以行贿手段谋取中标或者以其他弄虚作假方式投标的；</w:t>
      </w:r>
    </w:p>
    <w:p w:rsidR="008034EE" w:rsidRDefault="008034EE">
      <w:pPr>
        <w:spacing w:line="360" w:lineRule="auto"/>
        <w:ind w:firstLineChars="200" w:firstLine="482"/>
        <w:rPr>
          <w:rFonts w:ascii="宋体" w:hAnsi="宋体"/>
          <w:b/>
          <w:sz w:val="24"/>
        </w:rPr>
      </w:pPr>
      <w:r>
        <w:rPr>
          <w:rFonts w:ascii="宋体" w:hAnsi="宋体" w:hint="eastAsia"/>
          <w:b/>
          <w:sz w:val="24"/>
        </w:rPr>
        <w:t>26.23施工组织设计（施工方案）存在明显技术方案错误、或者不符合招标文件有关暗标要求的；</w:t>
      </w:r>
    </w:p>
    <w:p w:rsidR="008034EE" w:rsidRDefault="008034EE">
      <w:pPr>
        <w:spacing w:line="360" w:lineRule="auto"/>
        <w:ind w:firstLineChars="200" w:firstLine="482"/>
        <w:rPr>
          <w:rFonts w:ascii="宋体" w:hAnsi="宋体"/>
          <w:b/>
          <w:sz w:val="24"/>
        </w:rPr>
      </w:pPr>
      <w:r>
        <w:rPr>
          <w:rFonts w:ascii="宋体" w:hAnsi="宋体" w:hint="eastAsia"/>
          <w:b/>
          <w:sz w:val="24"/>
        </w:rPr>
        <w:t>26.24投标文件关键内容模糊、无法辨认的。</w:t>
      </w:r>
    </w:p>
    <w:p w:rsidR="008034EE" w:rsidRDefault="008034EE">
      <w:pPr>
        <w:spacing w:line="480" w:lineRule="exact"/>
        <w:ind w:firstLineChars="200" w:firstLine="480"/>
        <w:rPr>
          <w:rFonts w:ascii="Cambria Math" w:hAnsi="Cambria Math"/>
          <w:bCs/>
          <w:sz w:val="24"/>
        </w:rPr>
      </w:pPr>
      <w:r>
        <w:rPr>
          <w:rFonts w:ascii="Cambria Math" w:hAnsi="Cambria Math"/>
          <w:bCs/>
          <w:sz w:val="24"/>
        </w:rPr>
        <w:t>27</w:t>
      </w:r>
      <w:r>
        <w:rPr>
          <w:rFonts w:ascii="Cambria Math" w:hAnsi="Cambria Math" w:hint="eastAsia"/>
          <w:bCs/>
          <w:sz w:val="24"/>
        </w:rPr>
        <w:t>、</w:t>
      </w:r>
      <w:r>
        <w:rPr>
          <w:rFonts w:ascii="Cambria Math" w:hAnsi="Cambria Math"/>
          <w:bCs/>
          <w:sz w:val="24"/>
        </w:rPr>
        <w:t>评标、定标工作由招标人或代理机构组织进行。</w:t>
      </w:r>
    </w:p>
    <w:p w:rsidR="008034EE" w:rsidRDefault="008034EE">
      <w:pPr>
        <w:spacing w:line="480" w:lineRule="exact"/>
        <w:ind w:firstLineChars="200" w:firstLine="480"/>
        <w:rPr>
          <w:rFonts w:ascii="Cambria Math" w:hAnsi="Cambria Math"/>
          <w:bCs/>
          <w:sz w:val="24"/>
        </w:rPr>
      </w:pPr>
      <w:r>
        <w:rPr>
          <w:rFonts w:ascii="Cambria Math" w:hAnsi="Cambria Math"/>
          <w:bCs/>
          <w:sz w:val="24"/>
        </w:rPr>
        <w:t>28</w:t>
      </w:r>
      <w:r>
        <w:rPr>
          <w:rFonts w:ascii="Cambria Math" w:hAnsi="Cambria Math" w:hint="eastAsia"/>
          <w:bCs/>
          <w:sz w:val="24"/>
        </w:rPr>
        <w:t>、</w:t>
      </w:r>
      <w:r>
        <w:rPr>
          <w:rFonts w:ascii="Cambria Math" w:hAnsi="Cambria Math"/>
          <w:bCs/>
          <w:sz w:val="24"/>
        </w:rPr>
        <w:t>投标文件的澄清</w:t>
      </w:r>
    </w:p>
    <w:p w:rsidR="008034EE" w:rsidRDefault="008034EE">
      <w:pPr>
        <w:spacing w:line="480" w:lineRule="exact"/>
        <w:ind w:firstLineChars="200" w:firstLine="480"/>
        <w:rPr>
          <w:rFonts w:ascii="Cambria Math" w:hAnsi="Cambria Math"/>
          <w:bCs/>
          <w:sz w:val="24"/>
        </w:rPr>
      </w:pPr>
      <w:r>
        <w:rPr>
          <w:rFonts w:ascii="Cambria Math" w:hAnsi="Cambria Math"/>
          <w:bCs/>
          <w:sz w:val="24"/>
        </w:rPr>
        <w:t>在评标过程中，评标委员会认为需要，可以书面形式要求投标人对投标文件中的有关问题进行澄清或提供补充说明及有关资料，投标人应作出书面答复。书面答复中不得有变更价格、工期、自报质量等级等实质性内容。</w:t>
      </w:r>
    </w:p>
    <w:p w:rsidR="008034EE" w:rsidRDefault="008034EE">
      <w:pPr>
        <w:spacing w:line="480" w:lineRule="exact"/>
        <w:ind w:firstLineChars="200" w:firstLine="472"/>
        <w:rPr>
          <w:rFonts w:ascii="Cambria Math" w:hAnsi="Cambria Math"/>
          <w:bCs/>
          <w:sz w:val="24"/>
        </w:rPr>
      </w:pPr>
      <w:r>
        <w:rPr>
          <w:rFonts w:ascii="Cambria Math" w:hAnsi="Cambria Math"/>
          <w:bCs/>
          <w:spacing w:val="-2"/>
          <w:sz w:val="24"/>
        </w:rPr>
        <w:lastRenderedPageBreak/>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ascii="Cambria Math" w:hAnsi="Cambria Math"/>
          <w:bCs/>
          <w:sz w:val="24"/>
        </w:rPr>
        <w:t>。</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sz w:val="24"/>
        </w:rPr>
        <w:t>29</w:t>
      </w:r>
      <w:r>
        <w:rPr>
          <w:rFonts w:ascii="Cambria Math" w:hAnsi="Cambria Math" w:hint="eastAsia"/>
          <w:bCs/>
          <w:sz w:val="24"/>
        </w:rPr>
        <w:t>、</w:t>
      </w:r>
      <w:r>
        <w:rPr>
          <w:rFonts w:ascii="Cambria Math" w:hAnsi="Cambria Math"/>
          <w:bCs/>
          <w:sz w:val="24"/>
        </w:rPr>
        <w:t>评标委员会在对实质性响应招标文件要求的投标进行报价评估时，除招标文件另有约定外，应当按下列原则进行修正：</w:t>
      </w:r>
      <w:r>
        <w:rPr>
          <w:rFonts w:ascii="Cambria Math" w:hAnsi="Cambria Math"/>
          <w:bCs/>
          <w:sz w:val="24"/>
        </w:rPr>
        <w:t>(</w:t>
      </w:r>
      <w:r>
        <w:rPr>
          <w:rFonts w:ascii="Cambria Math" w:hAnsi="Cambria Math"/>
          <w:bCs/>
          <w:sz w:val="24"/>
        </w:rPr>
        <w:t>一</w:t>
      </w:r>
      <w:r>
        <w:rPr>
          <w:rFonts w:ascii="Cambria Math" w:hAnsi="Cambria Math"/>
          <w:bCs/>
          <w:sz w:val="24"/>
        </w:rPr>
        <w:t>)</w:t>
      </w:r>
      <w:r>
        <w:rPr>
          <w:rFonts w:ascii="Cambria Math" w:hAnsi="Cambria Math"/>
          <w:bCs/>
          <w:sz w:val="24"/>
        </w:rPr>
        <w:t>投标文件中</w:t>
      </w:r>
      <w:r>
        <w:rPr>
          <w:rFonts w:ascii="Cambria Math" w:hAnsi="Cambria Math"/>
          <w:bCs/>
          <w:color w:val="000000"/>
          <w:sz w:val="24"/>
        </w:rPr>
        <w:t>的大写金额与小写金额不一致，以大写金额为准；</w:t>
      </w:r>
      <w:r>
        <w:rPr>
          <w:rFonts w:ascii="Cambria Math" w:hAnsi="Cambria Math"/>
          <w:bCs/>
          <w:color w:val="000000"/>
          <w:sz w:val="24"/>
        </w:rPr>
        <w:t>(</w:t>
      </w:r>
      <w:r>
        <w:rPr>
          <w:rFonts w:ascii="Cambria Math" w:hAnsi="Cambria Math"/>
          <w:bCs/>
          <w:color w:val="000000"/>
          <w:sz w:val="24"/>
        </w:rPr>
        <w:t>二</w:t>
      </w:r>
      <w:r>
        <w:rPr>
          <w:rFonts w:ascii="Cambria Math" w:hAnsi="Cambria Math"/>
          <w:bCs/>
          <w:color w:val="000000"/>
          <w:sz w:val="24"/>
        </w:rPr>
        <w:t>)</w:t>
      </w:r>
      <w:r>
        <w:rPr>
          <w:rFonts w:ascii="Cambria Math" w:hAnsi="Cambria Math"/>
          <w:bCs/>
          <w:color w:val="000000"/>
          <w:sz w:val="24"/>
        </w:rPr>
        <w:t>总价金额与</w:t>
      </w:r>
      <w:r>
        <w:rPr>
          <w:rFonts w:ascii="Cambria Math" w:hAnsi="Cambria Math" w:hint="eastAsia"/>
          <w:bCs/>
          <w:color w:val="000000"/>
          <w:sz w:val="24"/>
        </w:rPr>
        <w:t>按</w:t>
      </w:r>
      <w:r>
        <w:rPr>
          <w:rFonts w:ascii="Cambria Math" w:hAnsi="Cambria Math"/>
          <w:bCs/>
          <w:color w:val="000000"/>
          <w:sz w:val="24"/>
        </w:rPr>
        <w:t>单价</w:t>
      </w:r>
      <w:r>
        <w:rPr>
          <w:rFonts w:ascii="Cambria Math" w:hAnsi="Cambria Math" w:hint="eastAsia"/>
          <w:bCs/>
          <w:color w:val="000000"/>
          <w:sz w:val="24"/>
        </w:rPr>
        <w:t>汇总金额</w:t>
      </w:r>
      <w:r>
        <w:rPr>
          <w:rFonts w:ascii="Cambria Math" w:hAnsi="Cambria Math"/>
          <w:bCs/>
          <w:color w:val="000000"/>
          <w:sz w:val="24"/>
        </w:rPr>
        <w:t>不一致的，以单价金额</w:t>
      </w:r>
      <w:r>
        <w:rPr>
          <w:rFonts w:ascii="Cambria Math" w:hAnsi="Cambria Math" w:hint="eastAsia"/>
          <w:bCs/>
          <w:color w:val="000000"/>
          <w:sz w:val="24"/>
        </w:rPr>
        <w:t>计算结果</w:t>
      </w:r>
      <w:r>
        <w:rPr>
          <w:rFonts w:ascii="Cambria Math" w:hAnsi="Cambria Math"/>
          <w:bCs/>
          <w:color w:val="000000"/>
          <w:sz w:val="24"/>
        </w:rPr>
        <w:t>为准</w:t>
      </w:r>
      <w:r>
        <w:rPr>
          <w:rFonts w:ascii="Cambria Math" w:hAnsi="Cambria Math" w:hint="eastAsia"/>
          <w:bCs/>
          <w:color w:val="000000"/>
          <w:sz w:val="24"/>
        </w:rPr>
        <w:t>；</w:t>
      </w:r>
      <w:r>
        <w:rPr>
          <w:rFonts w:ascii="Cambria Math" w:hAnsi="Cambria Math"/>
          <w:bCs/>
          <w:color w:val="000000"/>
          <w:sz w:val="24"/>
        </w:rPr>
        <w:t>单价金额小数点有明显错</w:t>
      </w:r>
      <w:r>
        <w:rPr>
          <w:rFonts w:ascii="Cambria Math" w:hAnsi="Cambria Math" w:hint="eastAsia"/>
          <w:bCs/>
          <w:color w:val="000000"/>
          <w:sz w:val="24"/>
        </w:rPr>
        <w:t>位</w:t>
      </w:r>
      <w:r>
        <w:rPr>
          <w:rFonts w:ascii="Cambria Math" w:hAnsi="Cambria Math"/>
          <w:bCs/>
          <w:color w:val="000000"/>
          <w:sz w:val="24"/>
        </w:rPr>
        <w:t>的</w:t>
      </w:r>
      <w:r>
        <w:rPr>
          <w:rFonts w:ascii="Cambria Math" w:hAnsi="Cambria Math" w:hint="eastAsia"/>
          <w:bCs/>
          <w:color w:val="000000"/>
          <w:sz w:val="24"/>
        </w:rPr>
        <w:t>，应以总价为准，并修改单价</w:t>
      </w:r>
      <w:r>
        <w:rPr>
          <w:rFonts w:ascii="Cambria Math" w:hAnsi="Cambria Math"/>
          <w:bCs/>
          <w:color w:val="000000"/>
          <w:sz w:val="24"/>
        </w:rPr>
        <w:t>；</w:t>
      </w:r>
      <w:r>
        <w:rPr>
          <w:rFonts w:ascii="Cambria Math" w:hAnsi="Cambria Math"/>
          <w:bCs/>
          <w:color w:val="000000"/>
          <w:sz w:val="24"/>
        </w:rPr>
        <w:t>(</w:t>
      </w:r>
      <w:r>
        <w:rPr>
          <w:rFonts w:ascii="Cambria Math" w:hAnsi="Cambria Math"/>
          <w:bCs/>
          <w:color w:val="000000"/>
          <w:sz w:val="24"/>
        </w:rPr>
        <w:t>三</w:t>
      </w:r>
      <w:r>
        <w:rPr>
          <w:rFonts w:ascii="Cambria Math" w:hAnsi="Cambria Math"/>
          <w:bCs/>
          <w:color w:val="000000"/>
          <w:sz w:val="24"/>
        </w:rPr>
        <w:t>)</w:t>
      </w:r>
      <w:r>
        <w:rPr>
          <w:rFonts w:ascii="Cambria Math" w:hAnsi="Cambria Math"/>
          <w:bCs/>
          <w:color w:val="000000"/>
          <w:sz w:val="24"/>
        </w:rPr>
        <w:t>对不同文字文本投标文件的解释发生异议的，以中文文本为准。</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30</w:t>
      </w:r>
      <w:r>
        <w:rPr>
          <w:rFonts w:ascii="Cambria Math" w:hAnsi="Cambria Math" w:hint="eastAsia"/>
          <w:bCs/>
          <w:color w:val="000000"/>
          <w:sz w:val="24"/>
        </w:rPr>
        <w:t>、</w:t>
      </w:r>
      <w:r>
        <w:rPr>
          <w:rFonts w:ascii="Cambria Math" w:hAnsi="Cambria Math"/>
          <w:bCs/>
          <w:color w:val="000000"/>
          <w:sz w:val="24"/>
        </w:rPr>
        <w:t>投标报价可以四舍五入到</w:t>
      </w:r>
      <w:r>
        <w:rPr>
          <w:rFonts w:ascii="Cambria Math" w:hAnsi="Cambria Math"/>
          <w:bCs/>
          <w:color w:val="000000"/>
          <w:sz w:val="24"/>
        </w:rPr>
        <w:t>“</w:t>
      </w:r>
      <w:r>
        <w:rPr>
          <w:rFonts w:ascii="Cambria Math" w:hAnsi="Cambria Math"/>
          <w:bCs/>
          <w:color w:val="000000"/>
          <w:sz w:val="24"/>
        </w:rPr>
        <w:t>元</w:t>
      </w:r>
      <w:r>
        <w:rPr>
          <w:rFonts w:ascii="Cambria Math" w:hAnsi="Cambria Math"/>
          <w:bCs/>
          <w:color w:val="000000"/>
          <w:sz w:val="24"/>
        </w:rPr>
        <w:t>”</w:t>
      </w:r>
      <w:r>
        <w:rPr>
          <w:rFonts w:ascii="Cambria Math" w:hAnsi="Cambria Math"/>
          <w:bCs/>
          <w:color w:val="000000"/>
          <w:sz w:val="24"/>
        </w:rPr>
        <w:t>。</w:t>
      </w:r>
    </w:p>
    <w:p w:rsidR="008034EE" w:rsidRDefault="008034EE">
      <w:pPr>
        <w:spacing w:line="480" w:lineRule="exact"/>
        <w:ind w:firstLineChars="200" w:firstLine="480"/>
        <w:rPr>
          <w:rFonts w:ascii="Cambria Math" w:hAnsi="Cambria Math"/>
          <w:bCs/>
          <w:color w:val="000000"/>
          <w:sz w:val="24"/>
        </w:rPr>
      </w:pPr>
      <w:r>
        <w:rPr>
          <w:rFonts w:ascii="Cambria Math" w:hAnsi="Cambria Math"/>
          <w:bCs/>
          <w:color w:val="000000"/>
          <w:sz w:val="24"/>
        </w:rPr>
        <w:t>31</w:t>
      </w:r>
      <w:r>
        <w:rPr>
          <w:rFonts w:ascii="Cambria Math" w:hAnsi="Cambria Math" w:hint="eastAsia"/>
          <w:bCs/>
          <w:color w:val="000000"/>
          <w:sz w:val="24"/>
        </w:rPr>
        <w:t>、</w:t>
      </w:r>
      <w:r>
        <w:rPr>
          <w:rFonts w:ascii="Cambria Math" w:hAnsi="Cambria Math"/>
          <w:bCs/>
          <w:color w:val="000000"/>
          <w:sz w:val="24"/>
        </w:rPr>
        <w:t>在投标文件的审查、澄清、评价和比较以及授予合同的过程中，投标人对招标人和评标组织成员施加影响的任何行为，都将导致取消其中标资格。</w:t>
      </w:r>
    </w:p>
    <w:p w:rsidR="008034EE" w:rsidRDefault="008034EE">
      <w:pPr>
        <w:widowControl/>
        <w:spacing w:line="480" w:lineRule="exact"/>
        <w:ind w:firstLineChars="200" w:firstLine="480"/>
        <w:rPr>
          <w:rFonts w:ascii="Cambria Math" w:hAnsi="Cambria Math"/>
          <w:bCs/>
          <w:color w:val="000000"/>
          <w:sz w:val="24"/>
        </w:rPr>
      </w:pPr>
      <w:r>
        <w:rPr>
          <w:rFonts w:ascii="Cambria Math" w:hAnsi="Cambria Math"/>
          <w:bCs/>
          <w:color w:val="000000"/>
          <w:sz w:val="24"/>
        </w:rPr>
        <w:t>32</w:t>
      </w:r>
      <w:r>
        <w:rPr>
          <w:rFonts w:ascii="Cambria Math" w:hAnsi="Cambria Math" w:hint="eastAsia"/>
          <w:bCs/>
          <w:color w:val="000000"/>
          <w:sz w:val="24"/>
        </w:rPr>
        <w:t>、</w:t>
      </w:r>
      <w:r>
        <w:rPr>
          <w:rFonts w:ascii="Cambria Math" w:hAnsi="Cambria Math"/>
          <w:bCs/>
          <w:color w:val="000000"/>
          <w:spacing w:val="-2"/>
          <w:sz w:val="24"/>
        </w:rPr>
        <w:t>评标委员会在评标工作完成后，将在评标报告之外按照统一格式公布下列评标结果公开的内容，在中标结果公示的同时一并在</w:t>
      </w:r>
      <w:r w:rsidR="0008693B">
        <w:rPr>
          <w:rFonts w:ascii="Cambria Math" w:hAnsi="Cambria Math" w:hint="eastAsia"/>
          <w:b/>
          <w:bCs/>
          <w:color w:val="000000"/>
          <w:sz w:val="24"/>
          <w:u w:val="single"/>
        </w:rPr>
        <w:t>南通市机关事务管理局网站和南通市市级机关第二幼儿园</w:t>
      </w:r>
      <w:r>
        <w:rPr>
          <w:rFonts w:ascii="Cambria Math" w:hAnsi="Cambria Math"/>
          <w:bCs/>
          <w:color w:val="000000"/>
          <w:spacing w:val="-2"/>
          <w:sz w:val="24"/>
        </w:rPr>
        <w:t>中公示，公布的时间为三日</w:t>
      </w:r>
      <w:r>
        <w:rPr>
          <w:rFonts w:ascii="Cambria Math" w:hAnsi="Cambria Math"/>
          <w:bCs/>
          <w:color w:val="000000"/>
          <w:sz w:val="24"/>
        </w:rPr>
        <w:t>。</w:t>
      </w:r>
    </w:p>
    <w:p w:rsidR="008034EE" w:rsidRDefault="008034EE">
      <w:pPr>
        <w:widowControl/>
        <w:spacing w:line="480" w:lineRule="exact"/>
        <w:ind w:firstLineChars="200" w:firstLine="480"/>
        <w:rPr>
          <w:rFonts w:ascii="Cambria Math" w:hAnsi="Cambria Math"/>
          <w:bCs/>
          <w:color w:val="000000"/>
          <w:sz w:val="24"/>
        </w:rPr>
      </w:pPr>
      <w:r>
        <w:rPr>
          <w:rFonts w:ascii="Cambria Math" w:hAnsi="Cambria Math"/>
          <w:bCs/>
          <w:color w:val="000000"/>
          <w:sz w:val="24"/>
        </w:rPr>
        <w:t>以上评标结果公开的内容可以根据具体的评标方法和标准以及具体的评审因素作出适当调整。</w:t>
      </w:r>
    </w:p>
    <w:p w:rsidR="00FD67C4" w:rsidRDefault="00FD67C4">
      <w:pPr>
        <w:pStyle w:val="2"/>
        <w:spacing w:before="0" w:after="0" w:line="480" w:lineRule="exact"/>
        <w:jc w:val="center"/>
        <w:rPr>
          <w:rFonts w:ascii="Cambria Math" w:eastAsia="宋体" w:hAnsi="Cambria Math"/>
          <w:color w:val="000000"/>
          <w:sz w:val="30"/>
          <w:szCs w:val="30"/>
        </w:rPr>
      </w:pPr>
    </w:p>
    <w:p w:rsidR="00FD67C4" w:rsidRDefault="00FD67C4">
      <w:pPr>
        <w:pStyle w:val="2"/>
        <w:spacing w:before="0" w:after="0" w:line="480" w:lineRule="exact"/>
        <w:jc w:val="center"/>
        <w:rPr>
          <w:rFonts w:ascii="Cambria Math" w:eastAsia="宋体" w:hAnsi="Cambria Math"/>
          <w:color w:val="000000"/>
          <w:sz w:val="30"/>
          <w:szCs w:val="30"/>
        </w:rPr>
      </w:pPr>
    </w:p>
    <w:p w:rsidR="00FD67C4" w:rsidRDefault="00FD67C4">
      <w:pPr>
        <w:pStyle w:val="2"/>
        <w:spacing w:before="0" w:after="0" w:line="480" w:lineRule="exact"/>
        <w:jc w:val="center"/>
        <w:rPr>
          <w:rFonts w:ascii="Cambria Math" w:eastAsia="宋体" w:hAnsi="Cambria Math"/>
          <w:color w:val="000000"/>
          <w:sz w:val="30"/>
          <w:szCs w:val="30"/>
        </w:rPr>
      </w:pPr>
    </w:p>
    <w:p w:rsidR="008034EE" w:rsidRDefault="008034EE">
      <w:pPr>
        <w:pStyle w:val="2"/>
        <w:spacing w:before="0" w:after="0" w:line="480" w:lineRule="exact"/>
        <w:jc w:val="center"/>
        <w:rPr>
          <w:rFonts w:ascii="Cambria Math" w:eastAsia="宋体" w:hAnsi="Cambria Math"/>
          <w:b w:val="0"/>
          <w:color w:val="000000"/>
          <w:sz w:val="30"/>
        </w:rPr>
      </w:pPr>
      <w:r>
        <w:rPr>
          <w:rFonts w:ascii="Cambria Math" w:eastAsia="宋体" w:hAnsi="Cambria Math"/>
          <w:color w:val="000000"/>
          <w:sz w:val="30"/>
          <w:szCs w:val="30"/>
        </w:rPr>
        <w:t>（七）授予合同</w:t>
      </w:r>
    </w:p>
    <w:p w:rsidR="008034EE" w:rsidRDefault="008034EE">
      <w:pPr>
        <w:spacing w:line="440" w:lineRule="exact"/>
        <w:ind w:firstLineChars="200" w:firstLine="480"/>
        <w:jc w:val="left"/>
        <w:rPr>
          <w:rFonts w:ascii="Cambria Math" w:hAnsi="Cambria Math"/>
          <w:bCs/>
          <w:color w:val="000000"/>
          <w:sz w:val="24"/>
        </w:rPr>
      </w:pPr>
      <w:r>
        <w:rPr>
          <w:rFonts w:ascii="Cambria Math" w:hAnsi="Cambria Math"/>
          <w:bCs/>
          <w:color w:val="000000"/>
          <w:sz w:val="24"/>
        </w:rPr>
        <w:t>33</w:t>
      </w:r>
      <w:r>
        <w:rPr>
          <w:rFonts w:ascii="Cambria Math" w:hAnsi="Cambria Math" w:hint="eastAsia"/>
          <w:bCs/>
          <w:color w:val="000000"/>
          <w:sz w:val="24"/>
        </w:rPr>
        <w:t>、</w:t>
      </w:r>
      <w:r>
        <w:rPr>
          <w:rFonts w:ascii="Cambria Math" w:hAnsi="Cambria Math"/>
          <w:bCs/>
          <w:color w:val="000000"/>
          <w:sz w:val="24"/>
        </w:rPr>
        <w:t>定标后，招标人在</w:t>
      </w:r>
      <w:r>
        <w:rPr>
          <w:rFonts w:ascii="Cambria Math" w:hAnsi="Cambria Math"/>
          <w:bCs/>
          <w:color w:val="000000"/>
          <w:sz w:val="24"/>
        </w:rPr>
        <w:t>15</w:t>
      </w:r>
      <w:r>
        <w:rPr>
          <w:rFonts w:ascii="Cambria Math" w:hAnsi="Cambria Math"/>
          <w:bCs/>
          <w:color w:val="000000"/>
          <w:sz w:val="24"/>
        </w:rPr>
        <w:t>日内向工程所在地建设行政主管部门提交施工招投标情况的书面报告，书面报告应包括下列内容：</w:t>
      </w:r>
    </w:p>
    <w:p w:rsidR="008034EE" w:rsidRDefault="008034EE">
      <w:pPr>
        <w:spacing w:line="440" w:lineRule="exact"/>
        <w:ind w:firstLineChars="200" w:firstLine="480"/>
        <w:jc w:val="left"/>
        <w:rPr>
          <w:rFonts w:ascii="Cambria Math" w:hAnsi="Cambria Math"/>
          <w:bCs/>
          <w:color w:val="000000"/>
          <w:sz w:val="24"/>
        </w:rPr>
      </w:pPr>
      <w:r>
        <w:rPr>
          <w:rFonts w:ascii="Cambria Math" w:hAnsi="Cambria Math"/>
          <w:bCs/>
          <w:color w:val="000000"/>
          <w:sz w:val="24"/>
        </w:rPr>
        <w:t>33.1</w:t>
      </w:r>
      <w:r>
        <w:rPr>
          <w:rFonts w:ascii="Cambria Math" w:hAnsi="Cambria Math"/>
          <w:bCs/>
          <w:color w:val="000000"/>
          <w:sz w:val="24"/>
        </w:rPr>
        <w:t>施工招标投标的基本情况，包括施工招标范围、施工招标方式、资格审查、开标评标过程和确定中标人的方式及理由等。</w:t>
      </w:r>
      <w:r>
        <w:rPr>
          <w:rFonts w:ascii="Cambria Math" w:hAnsi="Cambria Math"/>
          <w:bCs/>
          <w:color w:val="000000"/>
          <w:sz w:val="24"/>
        </w:rPr>
        <w:t xml:space="preserve"> </w:t>
      </w:r>
    </w:p>
    <w:p w:rsidR="008034EE" w:rsidRDefault="008034EE">
      <w:pPr>
        <w:spacing w:line="440" w:lineRule="exact"/>
        <w:ind w:firstLineChars="200" w:firstLine="480"/>
        <w:jc w:val="left"/>
        <w:rPr>
          <w:rFonts w:ascii="Cambria Math" w:hAnsi="Cambria Math"/>
          <w:bCs/>
          <w:color w:val="000000"/>
          <w:sz w:val="24"/>
        </w:rPr>
      </w:pPr>
      <w:r>
        <w:rPr>
          <w:rFonts w:ascii="Cambria Math" w:hAnsi="Cambria Math"/>
          <w:bCs/>
          <w:color w:val="000000"/>
          <w:sz w:val="24"/>
        </w:rPr>
        <w:t>33.2</w:t>
      </w:r>
      <w:r>
        <w:rPr>
          <w:rFonts w:ascii="Cambria Math" w:hAnsi="Cambria Math"/>
          <w:bCs/>
          <w:color w:val="000000"/>
          <w:sz w:val="24"/>
        </w:rPr>
        <w:t>相关的文件资料包括招标公告或者投标邀请书、投标报名表、资格审查文件、招标文件、评标委员会的评标报告</w:t>
      </w:r>
      <w:r>
        <w:rPr>
          <w:rFonts w:ascii="Cambria Math" w:hAnsi="Cambria Math"/>
          <w:bCs/>
          <w:color w:val="000000"/>
          <w:sz w:val="24"/>
        </w:rPr>
        <w:t>(</w:t>
      </w:r>
      <w:r>
        <w:rPr>
          <w:rFonts w:ascii="Cambria Math" w:hAnsi="Cambria Math"/>
          <w:bCs/>
          <w:color w:val="000000"/>
          <w:sz w:val="24"/>
        </w:rPr>
        <w:t>应当附招标控制价组成文件</w:t>
      </w:r>
      <w:r>
        <w:rPr>
          <w:rFonts w:ascii="Cambria Math" w:hAnsi="Cambria Math"/>
          <w:bCs/>
          <w:color w:val="000000"/>
          <w:sz w:val="24"/>
        </w:rPr>
        <w:t>)</w:t>
      </w:r>
      <w:r>
        <w:rPr>
          <w:rFonts w:ascii="Cambria Math" w:hAnsi="Cambria Math"/>
          <w:bCs/>
          <w:color w:val="000000"/>
          <w:sz w:val="24"/>
        </w:rPr>
        <w:t>、中标人的投标文件。委托工程招标代理的，应当附工程施工招标代理委托合同。单独委托编制招标控制价的，还应当附招标控制价编制委托合同。</w:t>
      </w:r>
    </w:p>
    <w:p w:rsidR="008034EE" w:rsidRDefault="008034EE">
      <w:pPr>
        <w:spacing w:line="440" w:lineRule="exact"/>
        <w:ind w:firstLineChars="200" w:firstLine="480"/>
        <w:rPr>
          <w:rFonts w:ascii="Cambria Math" w:hAnsi="Cambria Math"/>
          <w:bCs/>
          <w:color w:val="000000"/>
          <w:sz w:val="24"/>
        </w:rPr>
      </w:pPr>
      <w:r>
        <w:rPr>
          <w:rFonts w:ascii="Cambria Math" w:hAnsi="Cambria Math"/>
          <w:bCs/>
          <w:color w:val="000000"/>
          <w:sz w:val="24"/>
        </w:rPr>
        <w:t>34</w:t>
      </w:r>
      <w:r>
        <w:rPr>
          <w:rFonts w:ascii="Cambria Math" w:hAnsi="Cambria Math" w:hint="eastAsia"/>
          <w:bCs/>
          <w:color w:val="000000"/>
          <w:sz w:val="24"/>
        </w:rPr>
        <w:t>、</w:t>
      </w:r>
      <w:r>
        <w:rPr>
          <w:rFonts w:ascii="Cambria Math" w:hAnsi="Cambria Math"/>
          <w:bCs/>
          <w:color w:val="000000"/>
          <w:spacing w:val="-2"/>
          <w:sz w:val="24"/>
        </w:rPr>
        <w:t>招</w:t>
      </w:r>
      <w:r>
        <w:rPr>
          <w:rFonts w:ascii="Cambria Math" w:hAnsi="Cambria Math"/>
          <w:bCs/>
          <w:color w:val="000000"/>
          <w:spacing w:val="-6"/>
          <w:sz w:val="24"/>
        </w:rPr>
        <w:t>标人和中标人应当自中标通知书发出之日起</w:t>
      </w:r>
      <w:r>
        <w:rPr>
          <w:rFonts w:ascii="Cambria Math" w:hAnsi="Cambria Math" w:hint="eastAsia"/>
          <w:bCs/>
          <w:color w:val="000000"/>
          <w:spacing w:val="-6"/>
          <w:sz w:val="24"/>
        </w:rPr>
        <w:t>30</w:t>
      </w:r>
      <w:r>
        <w:rPr>
          <w:rFonts w:ascii="Cambria Math" w:hAnsi="Cambria Math"/>
          <w:bCs/>
          <w:color w:val="000000"/>
          <w:spacing w:val="-6"/>
          <w:sz w:val="24"/>
        </w:rPr>
        <w:t>日内，按照本招标文件和中标</w:t>
      </w:r>
      <w:r>
        <w:rPr>
          <w:rFonts w:ascii="Cambria Math" w:hAnsi="Cambria Math"/>
          <w:bCs/>
          <w:color w:val="000000"/>
          <w:spacing w:val="-6"/>
          <w:sz w:val="24"/>
        </w:rPr>
        <w:lastRenderedPageBreak/>
        <w:t>人的投标文件订立书面合同。招标人和中标人不得再订立背离合同实质性内容的其他协议</w:t>
      </w:r>
      <w:r>
        <w:rPr>
          <w:rFonts w:ascii="Cambria Math" w:hAnsi="Cambria Math"/>
          <w:bCs/>
          <w:color w:val="000000"/>
          <w:sz w:val="24"/>
        </w:rPr>
        <w:t>。</w:t>
      </w:r>
    </w:p>
    <w:p w:rsidR="008034EE" w:rsidRDefault="008034EE">
      <w:pPr>
        <w:spacing w:line="440" w:lineRule="exact"/>
        <w:ind w:firstLineChars="200" w:firstLine="480"/>
        <w:rPr>
          <w:rFonts w:ascii="Cambria Math" w:hAnsi="Cambria Math"/>
          <w:bCs/>
          <w:color w:val="000000"/>
          <w:sz w:val="24"/>
        </w:rPr>
      </w:pPr>
      <w:r>
        <w:rPr>
          <w:rFonts w:ascii="Cambria Math" w:hAnsi="Cambria Math"/>
          <w:bCs/>
          <w:color w:val="000000"/>
          <w:sz w:val="24"/>
        </w:rPr>
        <w:t>35</w:t>
      </w:r>
      <w:r>
        <w:rPr>
          <w:rFonts w:ascii="Cambria Math" w:hAnsi="Cambria Math" w:hint="eastAsia"/>
          <w:bCs/>
          <w:color w:val="000000"/>
          <w:sz w:val="24"/>
        </w:rPr>
        <w:t>、</w:t>
      </w:r>
      <w:r>
        <w:rPr>
          <w:rFonts w:ascii="Cambria Math" w:hAnsi="Cambria Math"/>
          <w:bCs/>
          <w:color w:val="000000"/>
          <w:sz w:val="24"/>
        </w:rPr>
        <w:t>中标通知书发出后</w:t>
      </w:r>
      <w:r>
        <w:rPr>
          <w:rFonts w:ascii="Cambria Math" w:hAnsi="Cambria Math" w:hint="eastAsia"/>
          <w:bCs/>
          <w:color w:val="000000"/>
          <w:sz w:val="24"/>
        </w:rPr>
        <w:t>签订合同前</w:t>
      </w:r>
      <w:r>
        <w:rPr>
          <w:rFonts w:ascii="Cambria Math" w:hAnsi="Cambria Math"/>
          <w:bCs/>
          <w:color w:val="000000"/>
          <w:sz w:val="24"/>
        </w:rPr>
        <w:t>中标人应按投标须知前附表</w:t>
      </w:r>
      <w:r>
        <w:rPr>
          <w:rFonts w:ascii="Cambria Math" w:hAnsi="Cambria Math"/>
          <w:bCs/>
          <w:color w:val="000000"/>
          <w:sz w:val="24"/>
          <w:u w:val="single"/>
        </w:rPr>
        <w:t>第</w:t>
      </w:r>
      <w:r>
        <w:rPr>
          <w:rFonts w:ascii="Cambria Math" w:hAnsi="Cambria Math"/>
          <w:bCs/>
          <w:color w:val="000000"/>
          <w:sz w:val="24"/>
          <w:u w:val="single"/>
        </w:rPr>
        <w:t>2</w:t>
      </w:r>
      <w:r>
        <w:rPr>
          <w:rFonts w:ascii="Cambria Math" w:hAnsi="Cambria Math" w:hint="eastAsia"/>
          <w:bCs/>
          <w:color w:val="000000"/>
          <w:sz w:val="24"/>
          <w:u w:val="single"/>
        </w:rPr>
        <w:t>0</w:t>
      </w:r>
      <w:r>
        <w:rPr>
          <w:rFonts w:ascii="Cambria Math" w:hAnsi="Cambria Math"/>
          <w:bCs/>
          <w:color w:val="000000"/>
          <w:sz w:val="24"/>
          <w:u w:val="single"/>
        </w:rPr>
        <w:t>项</w:t>
      </w:r>
      <w:r>
        <w:rPr>
          <w:rFonts w:ascii="Cambria Math" w:hAnsi="Cambria Math"/>
          <w:bCs/>
          <w:color w:val="000000"/>
          <w:sz w:val="24"/>
        </w:rPr>
        <w:t>规定的金额向招标人提交</w:t>
      </w:r>
      <w:r>
        <w:rPr>
          <w:rFonts w:ascii="宋体" w:hAnsi="宋体" w:hint="eastAsia"/>
          <w:bCs/>
          <w:snapToGrid w:val="0"/>
          <w:color w:val="000000"/>
          <w:kern w:val="0"/>
          <w:sz w:val="24"/>
        </w:rPr>
        <w:t>履约保证金，</w:t>
      </w:r>
      <w:r>
        <w:rPr>
          <w:rFonts w:ascii="Cambria Math" w:hAnsi="Cambria Math"/>
          <w:bCs/>
          <w:color w:val="000000"/>
          <w:sz w:val="24"/>
        </w:rPr>
        <w:t>担保的形式为银行转账，不接受银行保函。</w:t>
      </w:r>
      <w:r>
        <w:rPr>
          <w:rFonts w:ascii="Cambria Math" w:hAnsi="Cambria Math" w:hint="eastAsia"/>
          <w:bCs/>
          <w:color w:val="000000"/>
          <w:sz w:val="24"/>
        </w:rPr>
        <w:t xml:space="preserve">  </w:t>
      </w:r>
    </w:p>
    <w:p w:rsidR="008034EE" w:rsidRDefault="008034EE">
      <w:pPr>
        <w:spacing w:line="440" w:lineRule="exact"/>
        <w:ind w:firstLineChars="200" w:firstLine="480"/>
        <w:rPr>
          <w:rFonts w:ascii="Cambria Math" w:hAnsi="Cambria Math"/>
          <w:bCs/>
          <w:color w:val="000000"/>
          <w:sz w:val="24"/>
        </w:rPr>
      </w:pPr>
      <w:r>
        <w:rPr>
          <w:rFonts w:ascii="Cambria Math" w:hAnsi="Cambria Math"/>
          <w:bCs/>
          <w:color w:val="000000"/>
          <w:sz w:val="24"/>
        </w:rPr>
        <w:t>36</w:t>
      </w:r>
      <w:r>
        <w:rPr>
          <w:rFonts w:ascii="Cambria Math" w:hAnsi="Cambria Math" w:hint="eastAsia"/>
          <w:bCs/>
          <w:color w:val="000000"/>
          <w:sz w:val="24"/>
        </w:rPr>
        <w:t>、</w:t>
      </w:r>
      <w:r>
        <w:rPr>
          <w:rFonts w:ascii="Cambria Math" w:hAnsi="Cambria Math"/>
          <w:bCs/>
          <w:color w:val="000000"/>
          <w:sz w:val="24"/>
        </w:rPr>
        <w:t>若中标人不能按本须知第</w:t>
      </w:r>
      <w:r>
        <w:rPr>
          <w:rFonts w:ascii="Cambria Math" w:hAnsi="Cambria Math"/>
          <w:bCs/>
          <w:color w:val="000000"/>
          <w:sz w:val="24"/>
        </w:rPr>
        <w:t>34</w:t>
      </w:r>
      <w:r>
        <w:rPr>
          <w:rFonts w:ascii="Cambria Math" w:hAnsi="Cambria Math"/>
          <w:bCs/>
          <w:color w:val="000000"/>
          <w:sz w:val="24"/>
        </w:rPr>
        <w:t>条、</w:t>
      </w:r>
      <w:r>
        <w:rPr>
          <w:rFonts w:ascii="Cambria Math" w:hAnsi="Cambria Math"/>
          <w:bCs/>
          <w:color w:val="000000"/>
          <w:sz w:val="24"/>
        </w:rPr>
        <w:t>35</w:t>
      </w:r>
      <w:r>
        <w:rPr>
          <w:rFonts w:ascii="Cambria Math" w:hAnsi="Cambria Math"/>
          <w:bCs/>
          <w:color w:val="000000"/>
          <w:sz w:val="24"/>
        </w:rPr>
        <w:t>条款的规定执行，</w:t>
      </w:r>
      <w:r>
        <w:rPr>
          <w:rFonts w:ascii="Cambria Math" w:hAnsi="Cambria Math"/>
          <w:b/>
          <w:bCs/>
          <w:color w:val="000000"/>
          <w:sz w:val="24"/>
        </w:rPr>
        <w:t>招标人将有充分的理由认为中标人放弃中标项目及签订合同的权利，并没收其投标保证金</w:t>
      </w:r>
      <w:r>
        <w:rPr>
          <w:rFonts w:ascii="Cambria Math" w:hAnsi="Cambria Math"/>
          <w:bCs/>
          <w:color w:val="000000"/>
          <w:sz w:val="24"/>
        </w:rPr>
        <w:t>，中标人的行为给招标人造成损失超过投标保证金数额的，还应当对超过部分予以赔偿。</w:t>
      </w:r>
    </w:p>
    <w:p w:rsidR="008034EE" w:rsidRDefault="008034EE">
      <w:pPr>
        <w:spacing w:line="440" w:lineRule="exact"/>
        <w:ind w:firstLineChars="200" w:firstLine="480"/>
        <w:rPr>
          <w:rFonts w:ascii="Cambria Math" w:hAnsi="Cambria Math"/>
          <w:bCs/>
          <w:color w:val="000000"/>
          <w:sz w:val="24"/>
        </w:rPr>
      </w:pPr>
      <w:r>
        <w:rPr>
          <w:rFonts w:ascii="Cambria Math" w:hAnsi="Cambria Math"/>
          <w:bCs/>
          <w:color w:val="000000"/>
          <w:sz w:val="24"/>
        </w:rPr>
        <w:t>37</w:t>
      </w:r>
      <w:r>
        <w:rPr>
          <w:rFonts w:ascii="Cambria Math" w:hAnsi="Cambria Math" w:hint="eastAsia"/>
          <w:bCs/>
          <w:color w:val="000000"/>
          <w:sz w:val="24"/>
        </w:rPr>
        <w:t>、</w:t>
      </w:r>
      <w:r>
        <w:rPr>
          <w:rFonts w:ascii="Cambria Math" w:hAnsi="Cambria Math"/>
          <w:bCs/>
          <w:color w:val="000000"/>
          <w:sz w:val="24"/>
        </w:rPr>
        <w:t>中标人在中标后或施工期间不得随意变更中标项目负责人。如果出现特殊情况，确需更换的，应当经招标人同意，并提供必要的证明文件报招标投标行政监督部门备案。</w:t>
      </w:r>
    </w:p>
    <w:p w:rsidR="008034EE" w:rsidRDefault="008034EE">
      <w:pPr>
        <w:widowControl/>
        <w:spacing w:line="440" w:lineRule="exact"/>
        <w:ind w:firstLineChars="200" w:firstLine="482"/>
        <w:rPr>
          <w:rFonts w:ascii="宋体" w:hAnsi="宋体" w:cs="宋体"/>
          <w:b/>
          <w:bCs/>
          <w:kern w:val="0"/>
          <w:sz w:val="24"/>
        </w:rPr>
      </w:pPr>
      <w:r>
        <w:rPr>
          <w:rFonts w:ascii="宋体" w:hAnsi="宋体" w:cs="宋体" w:hint="eastAsia"/>
          <w:b/>
          <w:bCs/>
          <w:kern w:val="0"/>
          <w:sz w:val="24"/>
        </w:rPr>
        <w:t>投标人存在串通投标、以他人名义投标、弄虚作假等违法行为，或者无正当理由放弃投标、中标资格，造成项目招标失败的，不得参加本项目重新招标的投标。</w:t>
      </w:r>
    </w:p>
    <w:p w:rsidR="008034EE" w:rsidRDefault="008034EE">
      <w:pPr>
        <w:widowControl/>
        <w:spacing w:line="440" w:lineRule="exact"/>
        <w:ind w:firstLineChars="200" w:firstLine="482"/>
        <w:jc w:val="center"/>
        <w:rPr>
          <w:rFonts w:ascii="Cambria Math" w:hAnsi="Cambria Math"/>
          <w:b/>
          <w:bCs/>
          <w:color w:val="000000"/>
          <w:sz w:val="32"/>
          <w:szCs w:val="32"/>
        </w:rPr>
      </w:pPr>
      <w:r>
        <w:rPr>
          <w:rFonts w:ascii="宋体" w:hAnsi="宋体" w:cs="宋体" w:hint="eastAsia"/>
          <w:b/>
          <w:bCs/>
          <w:kern w:val="0"/>
          <w:sz w:val="24"/>
        </w:rPr>
        <w:br w:type="page"/>
      </w:r>
      <w:bookmarkStart w:id="31" w:name="_Toc404159959"/>
      <w:bookmarkStart w:id="32" w:name="_Toc427744854"/>
      <w:r>
        <w:rPr>
          <w:rFonts w:ascii="Cambria Math" w:hAnsi="Cambria Math"/>
          <w:b/>
          <w:bCs/>
          <w:color w:val="000000"/>
          <w:sz w:val="36"/>
          <w:szCs w:val="36"/>
        </w:rPr>
        <w:lastRenderedPageBreak/>
        <w:t>第二章</w:t>
      </w:r>
      <w:r>
        <w:rPr>
          <w:rFonts w:ascii="Cambria Math" w:hAnsi="Cambria Math"/>
          <w:b/>
          <w:bCs/>
          <w:color w:val="000000"/>
          <w:sz w:val="36"/>
          <w:szCs w:val="36"/>
        </w:rPr>
        <w:t xml:space="preserve"> </w:t>
      </w:r>
      <w:r>
        <w:rPr>
          <w:rFonts w:ascii="Cambria Math" w:hAnsi="Cambria Math"/>
          <w:b/>
          <w:bCs/>
          <w:color w:val="000000"/>
          <w:sz w:val="36"/>
          <w:szCs w:val="36"/>
        </w:rPr>
        <w:t>评标办法</w:t>
      </w:r>
      <w:bookmarkEnd w:id="31"/>
      <w:bookmarkEnd w:id="32"/>
    </w:p>
    <w:p w:rsidR="00757B4B" w:rsidRPr="000454C1" w:rsidRDefault="00757B4B" w:rsidP="00757B4B">
      <w:pPr>
        <w:spacing w:line="460" w:lineRule="exact"/>
        <w:ind w:firstLineChars="200" w:firstLine="482"/>
        <w:rPr>
          <w:rFonts w:ascii="Cambria Math" w:hAnsi="Cambria Math"/>
          <w:b/>
          <w:color w:val="000000"/>
          <w:sz w:val="24"/>
        </w:rPr>
      </w:pPr>
      <w:bookmarkStart w:id="33" w:name="_Toc427744855"/>
      <w:bookmarkStart w:id="34" w:name="_Toc404159960"/>
      <w:r w:rsidRPr="000454C1">
        <w:rPr>
          <w:rFonts w:ascii="Cambria Math" w:hAnsi="Cambria Math" w:hint="eastAsia"/>
          <w:b/>
          <w:color w:val="000000"/>
          <w:sz w:val="24"/>
        </w:rPr>
        <w:t>本工程由评委对已标价的工程量清单进行初步评审（清单符合性检查、其他符合性检查、取费检查、计算错误检查等）、详细评审（投标价格分析、清单项目分析、措施项目分析、各投标人清单雷同性等）。</w:t>
      </w:r>
    </w:p>
    <w:p w:rsidR="00757B4B" w:rsidRPr="000454C1" w:rsidRDefault="00757B4B" w:rsidP="00757B4B">
      <w:pPr>
        <w:spacing w:line="460" w:lineRule="exact"/>
        <w:ind w:firstLineChars="200" w:firstLine="482"/>
        <w:rPr>
          <w:rFonts w:ascii="Cambria Math" w:hAnsi="Cambria Math"/>
          <w:color w:val="000000"/>
          <w:kern w:val="0"/>
          <w:sz w:val="24"/>
        </w:rPr>
      </w:pPr>
      <w:r w:rsidRPr="000454C1">
        <w:rPr>
          <w:rFonts w:ascii="Cambria Math" w:hAnsi="Cambria Math" w:hint="eastAsia"/>
          <w:b/>
          <w:color w:val="000000"/>
          <w:sz w:val="24"/>
        </w:rPr>
        <w:t>一、</w:t>
      </w:r>
      <w:r w:rsidRPr="000454C1">
        <w:rPr>
          <w:rFonts w:ascii="Cambria Math" w:hAnsi="Cambria Math" w:hint="eastAsia"/>
          <w:b/>
          <w:bCs/>
          <w:color w:val="000000"/>
          <w:kern w:val="0"/>
          <w:sz w:val="24"/>
        </w:rPr>
        <w:t>本工程采用价格单因素评标办法，且采用资格后审，具体资格审查及评标细则如下：</w:t>
      </w:r>
    </w:p>
    <w:p w:rsidR="00757B4B" w:rsidRPr="000454C1" w:rsidRDefault="00757B4B" w:rsidP="00757B4B">
      <w:pPr>
        <w:widowControl/>
        <w:spacing w:line="460" w:lineRule="exact"/>
        <w:ind w:firstLineChars="200" w:firstLine="480"/>
        <w:jc w:val="left"/>
        <w:rPr>
          <w:rFonts w:ascii="Cambria Math" w:hAnsi="Cambria Math"/>
          <w:color w:val="000000"/>
          <w:kern w:val="0"/>
          <w:sz w:val="24"/>
        </w:rPr>
      </w:pPr>
      <w:r w:rsidRPr="000454C1">
        <w:rPr>
          <w:rFonts w:ascii="Cambria Math" w:hAnsi="Cambria Math" w:hint="eastAsia"/>
          <w:color w:val="000000"/>
          <w:kern w:val="0"/>
          <w:sz w:val="24"/>
        </w:rPr>
        <w:t>（一）评标程序</w:t>
      </w:r>
    </w:p>
    <w:p w:rsidR="00757B4B" w:rsidRPr="000454C1" w:rsidRDefault="00757B4B" w:rsidP="00757B4B">
      <w:pPr>
        <w:widowControl/>
        <w:spacing w:line="460" w:lineRule="exact"/>
        <w:ind w:firstLineChars="200" w:firstLine="480"/>
        <w:jc w:val="left"/>
        <w:rPr>
          <w:rFonts w:ascii="Cambria Math" w:hAnsi="Cambria Math"/>
          <w:color w:val="000000"/>
          <w:kern w:val="0"/>
          <w:sz w:val="24"/>
        </w:rPr>
      </w:pPr>
      <w:r w:rsidRPr="000454C1">
        <w:rPr>
          <w:rFonts w:ascii="Cambria Math" w:hAnsi="Cambria Math" w:hint="eastAsia"/>
          <w:color w:val="000000"/>
          <w:kern w:val="0"/>
          <w:sz w:val="24"/>
        </w:rPr>
        <w:t>资格符合性评审</w:t>
      </w:r>
      <w:r w:rsidRPr="000454C1">
        <w:rPr>
          <w:rFonts w:ascii="Cambria Math" w:hAnsi="Cambria Math"/>
          <w:color w:val="000000"/>
          <w:kern w:val="0"/>
          <w:sz w:val="24"/>
        </w:rPr>
        <w:t>→</w:t>
      </w:r>
      <w:r w:rsidRPr="000454C1">
        <w:rPr>
          <w:rFonts w:ascii="Cambria Math" w:hAnsi="Cambria Math" w:hint="eastAsia"/>
          <w:color w:val="000000"/>
          <w:kern w:val="0"/>
          <w:sz w:val="24"/>
        </w:rPr>
        <w:t>抽商务标评审方法</w:t>
      </w:r>
      <w:r w:rsidRPr="000454C1">
        <w:rPr>
          <w:rFonts w:ascii="Cambria Math" w:hAnsi="Cambria Math"/>
          <w:color w:val="000000"/>
          <w:kern w:val="0"/>
          <w:sz w:val="24"/>
        </w:rPr>
        <w:t>→</w:t>
      </w:r>
      <w:r w:rsidRPr="000454C1">
        <w:rPr>
          <w:rFonts w:ascii="Cambria Math" w:hAnsi="Cambria Math" w:hint="eastAsia"/>
          <w:color w:val="000000"/>
          <w:kern w:val="0"/>
          <w:sz w:val="24"/>
        </w:rPr>
        <w:t>商务标开标</w:t>
      </w:r>
      <w:r w:rsidRPr="000454C1">
        <w:rPr>
          <w:rFonts w:ascii="Cambria Math" w:hAnsi="Cambria Math"/>
          <w:color w:val="000000"/>
          <w:kern w:val="0"/>
          <w:sz w:val="24"/>
        </w:rPr>
        <w:t>→</w:t>
      </w:r>
      <w:r w:rsidRPr="000454C1">
        <w:rPr>
          <w:rFonts w:ascii="Cambria Math" w:hAnsi="Cambria Math" w:hint="eastAsia"/>
          <w:color w:val="000000"/>
          <w:kern w:val="0"/>
          <w:sz w:val="24"/>
        </w:rPr>
        <w:t>商务标详细评审</w:t>
      </w:r>
      <w:r w:rsidRPr="000454C1">
        <w:rPr>
          <w:rFonts w:ascii="Cambria Math" w:hAnsi="Cambria Math"/>
          <w:color w:val="000000"/>
          <w:kern w:val="0"/>
          <w:sz w:val="24"/>
        </w:rPr>
        <w:t>→</w:t>
      </w:r>
      <w:r w:rsidRPr="000454C1">
        <w:rPr>
          <w:rFonts w:ascii="Cambria Math" w:hAnsi="Cambria Math" w:hint="eastAsia"/>
          <w:color w:val="000000"/>
          <w:kern w:val="0"/>
          <w:sz w:val="24"/>
        </w:rPr>
        <w:t>确定中标候选人。</w:t>
      </w:r>
    </w:p>
    <w:p w:rsidR="00757B4B" w:rsidRPr="000454C1" w:rsidRDefault="00757B4B" w:rsidP="00757B4B">
      <w:pPr>
        <w:widowControl/>
        <w:spacing w:line="360" w:lineRule="auto"/>
        <w:ind w:firstLineChars="200" w:firstLine="482"/>
        <w:jc w:val="left"/>
        <w:rPr>
          <w:rFonts w:ascii="宋体"/>
          <w:b/>
          <w:kern w:val="0"/>
          <w:sz w:val="24"/>
        </w:rPr>
      </w:pPr>
      <w:r w:rsidRPr="000454C1">
        <w:rPr>
          <w:rFonts w:ascii="宋体" w:hAnsi="宋体" w:hint="eastAsia"/>
          <w:b/>
          <w:kern w:val="0"/>
          <w:sz w:val="24"/>
        </w:rPr>
        <w:t>投标文件存在下列情况之一的，不再进行后续评标：</w:t>
      </w:r>
    </w:p>
    <w:p w:rsidR="00757B4B" w:rsidRPr="000454C1" w:rsidRDefault="00757B4B" w:rsidP="00757B4B">
      <w:pPr>
        <w:pStyle w:val="aff7"/>
        <w:widowControl/>
        <w:spacing w:line="360" w:lineRule="auto"/>
        <w:ind w:left="480" w:firstLineChars="0" w:firstLine="0"/>
        <w:jc w:val="left"/>
        <w:rPr>
          <w:rFonts w:ascii="宋体" w:cs="宋体"/>
          <w:b/>
          <w:kern w:val="0"/>
          <w:sz w:val="24"/>
        </w:rPr>
      </w:pPr>
      <w:r w:rsidRPr="000454C1">
        <w:rPr>
          <w:rFonts w:ascii="宋体" w:hAnsi="宋体" w:cs="宋体" w:hint="eastAsia"/>
          <w:b/>
          <w:kern w:val="0"/>
          <w:sz w:val="24"/>
        </w:rPr>
        <w:t>（</w:t>
      </w:r>
      <w:r w:rsidRPr="000454C1">
        <w:rPr>
          <w:rFonts w:ascii="宋体" w:hAnsi="宋体" w:cs="宋体"/>
          <w:b/>
          <w:kern w:val="0"/>
          <w:sz w:val="24"/>
        </w:rPr>
        <w:t>1</w:t>
      </w:r>
      <w:r w:rsidRPr="000454C1">
        <w:rPr>
          <w:rFonts w:ascii="宋体" w:hAnsi="宋体" w:cs="宋体" w:hint="eastAsia"/>
          <w:b/>
          <w:kern w:val="0"/>
          <w:sz w:val="24"/>
        </w:rPr>
        <w:t>）至投标截止时间止，未足额递交投标保证金；</w:t>
      </w:r>
    </w:p>
    <w:p w:rsidR="00757B4B" w:rsidRPr="000454C1" w:rsidRDefault="00757B4B" w:rsidP="00757B4B">
      <w:pPr>
        <w:pStyle w:val="aff7"/>
        <w:widowControl/>
        <w:spacing w:line="360" w:lineRule="auto"/>
        <w:ind w:left="480" w:firstLineChars="0" w:firstLine="0"/>
        <w:jc w:val="left"/>
        <w:rPr>
          <w:rFonts w:ascii="宋体" w:cs="宋体"/>
          <w:b/>
          <w:kern w:val="0"/>
          <w:sz w:val="24"/>
        </w:rPr>
      </w:pPr>
      <w:r w:rsidRPr="000454C1">
        <w:rPr>
          <w:rFonts w:ascii="宋体" w:hAnsi="宋体" w:cs="宋体" w:hint="eastAsia"/>
          <w:b/>
          <w:kern w:val="0"/>
          <w:sz w:val="24"/>
        </w:rPr>
        <w:t>（</w:t>
      </w:r>
      <w:r w:rsidRPr="000454C1">
        <w:rPr>
          <w:rFonts w:ascii="宋体" w:hAnsi="宋体" w:cs="宋体"/>
          <w:b/>
          <w:kern w:val="0"/>
          <w:sz w:val="24"/>
        </w:rPr>
        <w:t>2</w:t>
      </w:r>
      <w:r w:rsidRPr="000454C1">
        <w:rPr>
          <w:rFonts w:ascii="宋体" w:hAnsi="宋体" w:cs="宋体" w:hint="eastAsia"/>
          <w:b/>
          <w:kern w:val="0"/>
          <w:sz w:val="24"/>
        </w:rPr>
        <w:t>）投标函中载明的招标项目完成期限超过招标文件规定的期限；</w:t>
      </w:r>
    </w:p>
    <w:p w:rsidR="00757B4B" w:rsidRPr="000454C1" w:rsidRDefault="00757B4B" w:rsidP="00757B4B">
      <w:pPr>
        <w:pStyle w:val="aff7"/>
        <w:widowControl/>
        <w:spacing w:line="360" w:lineRule="auto"/>
        <w:ind w:left="480" w:firstLineChars="0" w:firstLine="0"/>
        <w:jc w:val="left"/>
        <w:rPr>
          <w:rFonts w:ascii="宋体" w:cs="宋体"/>
          <w:b/>
          <w:kern w:val="0"/>
          <w:sz w:val="24"/>
        </w:rPr>
      </w:pPr>
      <w:r w:rsidRPr="000454C1">
        <w:rPr>
          <w:rFonts w:ascii="宋体" w:hAnsi="宋体" w:cs="宋体" w:hint="eastAsia"/>
          <w:b/>
          <w:kern w:val="0"/>
          <w:sz w:val="24"/>
        </w:rPr>
        <w:t>（</w:t>
      </w:r>
      <w:r w:rsidRPr="000454C1">
        <w:rPr>
          <w:rFonts w:ascii="宋体" w:hAnsi="宋体" w:cs="宋体"/>
          <w:b/>
          <w:kern w:val="0"/>
          <w:sz w:val="24"/>
        </w:rPr>
        <w:t>3</w:t>
      </w:r>
      <w:r w:rsidRPr="000454C1">
        <w:rPr>
          <w:rFonts w:ascii="宋体" w:hAnsi="宋体" w:cs="宋体" w:hint="eastAsia"/>
          <w:b/>
          <w:kern w:val="0"/>
          <w:sz w:val="24"/>
        </w:rPr>
        <w:t>）投标函中载明的投标质量标准未响应招标文件的实质性要求和条件；</w:t>
      </w:r>
    </w:p>
    <w:p w:rsidR="00757B4B" w:rsidRPr="000454C1" w:rsidRDefault="00757B4B" w:rsidP="00757B4B">
      <w:pPr>
        <w:widowControl/>
        <w:spacing w:line="360" w:lineRule="auto"/>
        <w:ind w:firstLineChars="200" w:firstLine="482"/>
        <w:rPr>
          <w:rFonts w:ascii="宋体"/>
          <w:b/>
          <w:bCs/>
          <w:kern w:val="0"/>
          <w:sz w:val="24"/>
        </w:rPr>
      </w:pPr>
      <w:r w:rsidRPr="000454C1">
        <w:rPr>
          <w:rFonts w:ascii="宋体" w:hAnsi="宋体" w:hint="eastAsia"/>
          <w:b/>
          <w:kern w:val="0"/>
          <w:sz w:val="24"/>
        </w:rPr>
        <w:t>投标函中载明的投标报价高于招标控制价或者招标人期望值的。</w:t>
      </w:r>
    </w:p>
    <w:p w:rsidR="00757B4B" w:rsidRPr="000454C1" w:rsidRDefault="00757B4B" w:rsidP="00757B4B">
      <w:pPr>
        <w:widowControl/>
        <w:spacing w:line="460" w:lineRule="exact"/>
        <w:ind w:firstLineChars="200" w:firstLine="480"/>
        <w:jc w:val="left"/>
        <w:rPr>
          <w:rFonts w:ascii="Cambria Math" w:hAnsi="Cambria Math"/>
          <w:color w:val="000000"/>
          <w:kern w:val="0"/>
          <w:sz w:val="24"/>
        </w:rPr>
      </w:pPr>
      <w:r w:rsidRPr="000454C1">
        <w:rPr>
          <w:rFonts w:ascii="Cambria Math" w:hAnsi="Cambria Math" w:hint="eastAsia"/>
          <w:color w:val="000000"/>
          <w:kern w:val="0"/>
          <w:sz w:val="24"/>
        </w:rPr>
        <w:t>（二）评审标准</w:t>
      </w:r>
    </w:p>
    <w:p w:rsidR="00757B4B" w:rsidRPr="000454C1" w:rsidRDefault="00757B4B" w:rsidP="00757B4B">
      <w:pPr>
        <w:widowControl/>
        <w:spacing w:line="460" w:lineRule="exact"/>
        <w:ind w:firstLineChars="200" w:firstLine="480"/>
        <w:jc w:val="left"/>
        <w:rPr>
          <w:rFonts w:ascii="Cambria Math" w:hAnsi="Cambria Math"/>
          <w:color w:val="000000"/>
          <w:kern w:val="0"/>
          <w:sz w:val="24"/>
        </w:rPr>
      </w:pPr>
      <w:r w:rsidRPr="000454C1">
        <w:rPr>
          <w:rFonts w:ascii="Cambria Math" w:hAnsi="Cambria Math" w:hint="eastAsia"/>
          <w:color w:val="000000"/>
          <w:kern w:val="0"/>
          <w:sz w:val="24"/>
        </w:rPr>
        <w:t>评标委员会将按资格评审标准的合格条件，对各投标人递交的资格审查文件进行评审，并公布资格审查合格者名单。</w:t>
      </w:r>
    </w:p>
    <w:p w:rsidR="00757B4B" w:rsidRPr="000454C1" w:rsidRDefault="00757B4B" w:rsidP="00757B4B">
      <w:pPr>
        <w:widowControl/>
        <w:spacing w:line="460" w:lineRule="exact"/>
        <w:ind w:firstLineChars="200" w:firstLine="480"/>
        <w:jc w:val="left"/>
        <w:rPr>
          <w:rFonts w:ascii="Cambria Math" w:hAnsi="Cambria Math"/>
          <w:color w:val="000000"/>
          <w:kern w:val="0"/>
          <w:sz w:val="24"/>
        </w:rPr>
      </w:pPr>
      <w:r w:rsidRPr="000454C1">
        <w:rPr>
          <w:rFonts w:ascii="Cambria Math" w:hAnsi="Cambria Math"/>
          <w:color w:val="000000"/>
          <w:kern w:val="0"/>
          <w:sz w:val="24"/>
        </w:rPr>
        <w:t>1</w:t>
      </w:r>
      <w:r w:rsidRPr="000454C1">
        <w:rPr>
          <w:rFonts w:ascii="Cambria Math" w:hAnsi="Cambria Math" w:hint="eastAsia"/>
          <w:color w:val="000000"/>
          <w:kern w:val="0"/>
          <w:sz w:val="24"/>
        </w:rPr>
        <w:t>、资格符合性评审</w:t>
      </w:r>
    </w:p>
    <w:p w:rsidR="00757B4B" w:rsidRPr="000454C1" w:rsidRDefault="00757B4B" w:rsidP="00757B4B">
      <w:pPr>
        <w:widowControl/>
        <w:spacing w:line="460" w:lineRule="exact"/>
        <w:ind w:firstLineChars="200" w:firstLine="480"/>
        <w:jc w:val="left"/>
        <w:rPr>
          <w:rFonts w:ascii="Cambria Math" w:hAnsi="Cambria Math"/>
          <w:color w:val="000000"/>
          <w:kern w:val="0"/>
          <w:sz w:val="24"/>
        </w:rPr>
      </w:pPr>
      <w:r w:rsidRPr="000454C1">
        <w:rPr>
          <w:rFonts w:ascii="Cambria Math" w:hAnsi="Cambria Math" w:hint="eastAsia"/>
          <w:color w:val="000000"/>
          <w:kern w:val="0"/>
          <w:sz w:val="24"/>
        </w:rPr>
        <w:t>资格评审标准：</w:t>
      </w:r>
    </w:p>
    <w:tbl>
      <w:tblPr>
        <w:tblW w:w="8738" w:type="dxa"/>
        <w:tblInd w:w="199" w:type="dxa"/>
        <w:tblLayout w:type="fixed"/>
        <w:tblCellMar>
          <w:left w:w="10" w:type="dxa"/>
          <w:right w:w="10" w:type="dxa"/>
        </w:tblCellMar>
        <w:tblLook w:val="0000"/>
      </w:tblPr>
      <w:tblGrid>
        <w:gridCol w:w="530"/>
        <w:gridCol w:w="1833"/>
        <w:gridCol w:w="3404"/>
        <w:gridCol w:w="2971"/>
      </w:tblGrid>
      <w:tr w:rsidR="00757B4B" w:rsidRPr="000454C1" w:rsidTr="00065D06">
        <w:trPr>
          <w:trHeight w:val="373"/>
        </w:trPr>
        <w:tc>
          <w:tcPr>
            <w:tcW w:w="530"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jc w:val="center"/>
              <w:rPr>
                <w:color w:val="000000"/>
              </w:rPr>
            </w:pPr>
            <w:r w:rsidRPr="000454C1">
              <w:rPr>
                <w:rFonts w:ascii="宋体" w:hAnsi="宋体" w:hint="eastAsia"/>
                <w:color w:val="000000"/>
                <w:lang w:val="zh-CN"/>
              </w:rPr>
              <w:t>序号</w:t>
            </w:r>
          </w:p>
        </w:tc>
        <w:tc>
          <w:tcPr>
            <w:tcW w:w="1833"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jc w:val="center"/>
              <w:rPr>
                <w:color w:val="000000"/>
              </w:rPr>
            </w:pPr>
            <w:r w:rsidRPr="000454C1">
              <w:rPr>
                <w:rFonts w:ascii="宋体" w:hAnsi="宋体" w:hint="eastAsia"/>
                <w:color w:val="000000"/>
                <w:lang w:val="zh-CN"/>
              </w:rPr>
              <w:t>项目内容</w:t>
            </w:r>
          </w:p>
        </w:tc>
        <w:tc>
          <w:tcPr>
            <w:tcW w:w="3404"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ind w:firstLine="480"/>
              <w:jc w:val="center"/>
              <w:rPr>
                <w:color w:val="000000"/>
              </w:rPr>
            </w:pPr>
            <w:r w:rsidRPr="000454C1">
              <w:rPr>
                <w:rFonts w:ascii="宋体" w:hAnsi="宋体" w:hint="eastAsia"/>
                <w:color w:val="000000"/>
                <w:lang w:val="zh-CN"/>
              </w:rPr>
              <w:t>合格条件</w:t>
            </w:r>
          </w:p>
        </w:tc>
        <w:tc>
          <w:tcPr>
            <w:tcW w:w="2971"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ind w:firstLine="480"/>
              <w:jc w:val="center"/>
              <w:rPr>
                <w:color w:val="000000"/>
              </w:rPr>
            </w:pPr>
            <w:r w:rsidRPr="000454C1">
              <w:rPr>
                <w:rFonts w:ascii="宋体" w:hAnsi="宋体" w:hint="eastAsia"/>
                <w:color w:val="000000"/>
                <w:lang w:val="zh-CN"/>
              </w:rPr>
              <w:t>需提供的证明材料</w:t>
            </w:r>
          </w:p>
        </w:tc>
      </w:tr>
      <w:tr w:rsidR="00757B4B" w:rsidRPr="000454C1" w:rsidTr="00065D06">
        <w:trPr>
          <w:trHeight w:val="373"/>
        </w:trPr>
        <w:tc>
          <w:tcPr>
            <w:tcW w:w="530"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jc w:val="center"/>
              <w:rPr>
                <w:rFonts w:ascii="宋体" w:hAnsi="宋体"/>
                <w:color w:val="000000"/>
                <w:lang w:val="zh-CN"/>
              </w:rPr>
            </w:pPr>
            <w:r w:rsidRPr="000454C1">
              <w:rPr>
                <w:rFonts w:ascii="宋体" w:hAnsi="宋体"/>
                <w:color w:val="000000"/>
                <w:lang w:val="zh-CN"/>
              </w:rPr>
              <w:t>1</w:t>
            </w:r>
          </w:p>
        </w:tc>
        <w:tc>
          <w:tcPr>
            <w:tcW w:w="1833"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rFonts w:ascii="宋体"/>
                <w:color w:val="000000"/>
                <w:lang w:val="zh-CN"/>
              </w:rPr>
            </w:pPr>
            <w:r w:rsidRPr="000454C1">
              <w:rPr>
                <w:rFonts w:ascii="宋体" w:hAnsi="宋体" w:hint="eastAsia"/>
                <w:color w:val="000000"/>
                <w:lang w:val="zh-CN"/>
              </w:rPr>
              <w:t>法定代表人身份证明</w:t>
            </w:r>
          </w:p>
        </w:tc>
        <w:tc>
          <w:tcPr>
            <w:tcW w:w="3404"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rFonts w:ascii="宋体"/>
                <w:color w:val="000000"/>
                <w:lang w:val="zh-CN"/>
              </w:rPr>
            </w:pPr>
            <w:r w:rsidRPr="000454C1">
              <w:rPr>
                <w:rFonts w:ascii="宋体" w:hAnsi="宋体" w:hint="eastAsia"/>
                <w:color w:val="000000"/>
                <w:lang w:val="zh-CN"/>
              </w:rPr>
              <w:t>有效的法定代表人身份证明书</w:t>
            </w:r>
          </w:p>
        </w:tc>
        <w:tc>
          <w:tcPr>
            <w:tcW w:w="2971"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rFonts w:ascii="宋体"/>
                <w:color w:val="000000"/>
                <w:lang w:val="zh-CN"/>
              </w:rPr>
            </w:pPr>
            <w:r w:rsidRPr="000454C1">
              <w:rPr>
                <w:rFonts w:ascii="宋体" w:hAnsi="宋体" w:hint="eastAsia"/>
                <w:color w:val="000000"/>
                <w:lang w:val="zh-CN"/>
              </w:rPr>
              <w:t>法定代表人身份证明书（格式见第六章）</w:t>
            </w:r>
          </w:p>
        </w:tc>
      </w:tr>
      <w:tr w:rsidR="00757B4B" w:rsidRPr="000454C1" w:rsidTr="00065D06">
        <w:trPr>
          <w:trHeight w:val="575"/>
        </w:trPr>
        <w:tc>
          <w:tcPr>
            <w:tcW w:w="530"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jc w:val="center"/>
              <w:rPr>
                <w:rFonts w:ascii="宋体" w:hAnsi="宋体"/>
                <w:color w:val="000000"/>
                <w:lang w:val="zh-CN"/>
              </w:rPr>
            </w:pPr>
            <w:r w:rsidRPr="000454C1">
              <w:rPr>
                <w:rFonts w:ascii="宋体" w:hAnsi="宋体"/>
                <w:color w:val="000000"/>
                <w:lang w:val="zh-CN"/>
              </w:rPr>
              <w:t>2</w:t>
            </w:r>
          </w:p>
        </w:tc>
        <w:tc>
          <w:tcPr>
            <w:tcW w:w="1833"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rFonts w:ascii="宋体"/>
                <w:color w:val="000000"/>
                <w:lang w:val="zh-CN"/>
              </w:rPr>
            </w:pPr>
            <w:r w:rsidRPr="000454C1">
              <w:rPr>
                <w:rFonts w:ascii="宋体" w:hAnsi="宋体" w:hint="eastAsia"/>
                <w:color w:val="000000"/>
                <w:lang w:val="zh-CN"/>
              </w:rPr>
              <w:t>授权委托书（如有授权）</w:t>
            </w:r>
          </w:p>
        </w:tc>
        <w:tc>
          <w:tcPr>
            <w:tcW w:w="3404"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rFonts w:ascii="宋体"/>
                <w:color w:val="000000"/>
                <w:lang w:val="zh-CN"/>
              </w:rPr>
            </w:pPr>
            <w:r w:rsidRPr="000454C1">
              <w:rPr>
                <w:rFonts w:ascii="宋体" w:hAnsi="宋体" w:hint="eastAsia"/>
                <w:color w:val="000000"/>
                <w:lang w:val="zh-CN"/>
              </w:rPr>
              <w:t>有效的授权委托书</w:t>
            </w:r>
          </w:p>
        </w:tc>
        <w:tc>
          <w:tcPr>
            <w:tcW w:w="2971"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rFonts w:ascii="宋体"/>
                <w:color w:val="000000"/>
                <w:lang w:val="zh-CN"/>
              </w:rPr>
            </w:pPr>
            <w:r w:rsidRPr="000454C1">
              <w:rPr>
                <w:rFonts w:ascii="宋体" w:hAnsi="宋体" w:hint="eastAsia"/>
                <w:color w:val="000000"/>
                <w:lang w:val="zh-CN"/>
              </w:rPr>
              <w:t>授权委托书（格式见第六章）</w:t>
            </w:r>
          </w:p>
        </w:tc>
      </w:tr>
      <w:tr w:rsidR="00757B4B" w:rsidRPr="000454C1" w:rsidTr="00065D06">
        <w:trPr>
          <w:trHeight w:val="590"/>
        </w:trPr>
        <w:tc>
          <w:tcPr>
            <w:tcW w:w="530"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jc w:val="center"/>
              <w:rPr>
                <w:color w:val="000000"/>
              </w:rPr>
            </w:pPr>
            <w:r w:rsidRPr="000454C1">
              <w:rPr>
                <w:color w:val="000000"/>
              </w:rPr>
              <w:t>3</w:t>
            </w:r>
          </w:p>
        </w:tc>
        <w:tc>
          <w:tcPr>
            <w:tcW w:w="1833"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rFonts w:ascii="宋体"/>
                <w:color w:val="000000"/>
                <w:lang w:val="zh-CN"/>
              </w:rPr>
            </w:pPr>
            <w:r w:rsidRPr="000454C1">
              <w:rPr>
                <w:rFonts w:ascii="宋体" w:hAnsi="宋体" w:hint="eastAsia"/>
                <w:color w:val="000000"/>
                <w:lang w:val="zh-CN"/>
              </w:rPr>
              <w:t>企业法人营业执照</w:t>
            </w:r>
          </w:p>
        </w:tc>
        <w:tc>
          <w:tcPr>
            <w:tcW w:w="3404"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rFonts w:ascii="宋体"/>
                <w:color w:val="000000"/>
                <w:lang w:val="zh-CN"/>
              </w:rPr>
            </w:pPr>
            <w:r w:rsidRPr="000454C1">
              <w:rPr>
                <w:rFonts w:ascii="宋体" w:hAnsi="宋体" w:hint="eastAsia"/>
                <w:color w:val="000000"/>
                <w:lang w:val="zh-CN"/>
              </w:rPr>
              <w:t>工商行政管理部门颁发的法人营业执照</w:t>
            </w:r>
          </w:p>
        </w:tc>
        <w:tc>
          <w:tcPr>
            <w:tcW w:w="2971"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rFonts w:ascii="宋体"/>
                <w:color w:val="000000"/>
                <w:lang w:val="zh-CN"/>
              </w:rPr>
            </w:pPr>
            <w:r w:rsidRPr="000454C1">
              <w:rPr>
                <w:rFonts w:ascii="宋体" w:hAnsi="宋体" w:hint="eastAsia"/>
                <w:color w:val="000000"/>
                <w:lang w:val="zh-CN"/>
              </w:rPr>
              <w:t>有效的企业营业执照（副本）</w:t>
            </w:r>
            <w:r w:rsidRPr="000454C1">
              <w:rPr>
                <w:rFonts w:ascii="宋体" w:hAnsi="宋体"/>
                <w:color w:val="000000"/>
                <w:lang w:val="zh-CN"/>
              </w:rPr>
              <w:t xml:space="preserve"> </w:t>
            </w:r>
          </w:p>
        </w:tc>
      </w:tr>
      <w:tr w:rsidR="00757B4B" w:rsidRPr="000454C1" w:rsidTr="00065D06">
        <w:trPr>
          <w:trHeight w:val="448"/>
        </w:trPr>
        <w:tc>
          <w:tcPr>
            <w:tcW w:w="530"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jc w:val="center"/>
              <w:rPr>
                <w:color w:val="000000"/>
              </w:rPr>
            </w:pPr>
            <w:r w:rsidRPr="000454C1">
              <w:rPr>
                <w:color w:val="000000"/>
              </w:rPr>
              <w:t>4</w:t>
            </w:r>
          </w:p>
        </w:tc>
        <w:tc>
          <w:tcPr>
            <w:tcW w:w="1833"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rFonts w:ascii="宋体"/>
              </w:rPr>
            </w:pPr>
            <w:r w:rsidRPr="000454C1">
              <w:rPr>
                <w:rFonts w:ascii="宋体" w:hAnsi="宋体" w:hint="eastAsia"/>
                <w:lang w:val="zh-CN"/>
              </w:rPr>
              <w:t>企业资质类别等级</w:t>
            </w:r>
          </w:p>
        </w:tc>
        <w:tc>
          <w:tcPr>
            <w:tcW w:w="3404" w:type="dxa"/>
            <w:tcBorders>
              <w:top w:val="single" w:sz="6" w:space="0" w:color="auto"/>
              <w:left w:val="single" w:sz="6" w:space="0" w:color="auto"/>
              <w:bottom w:val="single" w:sz="6" w:space="0" w:color="auto"/>
              <w:right w:val="single" w:sz="6" w:space="0" w:color="auto"/>
            </w:tcBorders>
            <w:vAlign w:val="center"/>
          </w:tcPr>
          <w:p w:rsidR="00757B4B" w:rsidRPr="000454C1" w:rsidRDefault="00A1779E" w:rsidP="00065D06">
            <w:pPr>
              <w:spacing w:line="300" w:lineRule="exact"/>
              <w:rPr>
                <w:rFonts w:ascii="宋体"/>
              </w:rPr>
            </w:pPr>
            <w:r>
              <w:rPr>
                <w:rFonts w:ascii="宋体" w:hAnsi="宋体" w:hint="eastAsia"/>
                <w:lang w:val="zh-CN"/>
              </w:rPr>
              <w:t>具备建筑装修装饰工程专业承包贰级及以上资质</w:t>
            </w:r>
          </w:p>
        </w:tc>
        <w:tc>
          <w:tcPr>
            <w:tcW w:w="2971"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color w:val="000000"/>
              </w:rPr>
            </w:pPr>
            <w:r w:rsidRPr="000454C1">
              <w:rPr>
                <w:rFonts w:ascii="宋体" w:hAnsi="宋体" w:hint="eastAsia"/>
                <w:color w:val="000000"/>
                <w:lang w:val="zh-CN"/>
              </w:rPr>
              <w:t>有效的企业资质证书（副本）</w:t>
            </w:r>
          </w:p>
        </w:tc>
      </w:tr>
      <w:tr w:rsidR="00757B4B" w:rsidRPr="000454C1" w:rsidTr="00065D06">
        <w:trPr>
          <w:trHeight w:val="573"/>
        </w:trPr>
        <w:tc>
          <w:tcPr>
            <w:tcW w:w="530"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jc w:val="center"/>
              <w:rPr>
                <w:color w:val="000000"/>
              </w:rPr>
            </w:pPr>
            <w:r w:rsidRPr="000454C1">
              <w:rPr>
                <w:color w:val="000000"/>
              </w:rPr>
              <w:t>5</w:t>
            </w:r>
          </w:p>
        </w:tc>
        <w:tc>
          <w:tcPr>
            <w:tcW w:w="1833"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color w:val="000000"/>
              </w:rPr>
            </w:pPr>
            <w:r w:rsidRPr="000454C1">
              <w:rPr>
                <w:rFonts w:ascii="宋体" w:hAnsi="宋体" w:hint="eastAsia"/>
                <w:color w:val="000000"/>
                <w:lang w:val="zh-CN"/>
              </w:rPr>
              <w:t>企业安全生产许可证</w:t>
            </w:r>
          </w:p>
        </w:tc>
        <w:tc>
          <w:tcPr>
            <w:tcW w:w="3404"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color w:val="000000"/>
              </w:rPr>
            </w:pPr>
            <w:r w:rsidRPr="000454C1">
              <w:rPr>
                <w:rFonts w:ascii="宋体" w:hAnsi="宋体" w:hint="eastAsia"/>
                <w:color w:val="000000"/>
                <w:lang w:val="zh-CN"/>
              </w:rPr>
              <w:t>企业具备安全生产条件，并取得安全生产许可证。</w:t>
            </w:r>
          </w:p>
        </w:tc>
        <w:tc>
          <w:tcPr>
            <w:tcW w:w="2971"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color w:val="000000"/>
              </w:rPr>
            </w:pPr>
            <w:r w:rsidRPr="000454C1">
              <w:rPr>
                <w:rFonts w:ascii="宋体" w:hAnsi="宋体" w:hint="eastAsia"/>
                <w:color w:val="000000"/>
                <w:lang w:val="zh-CN"/>
              </w:rPr>
              <w:t>有效的安全生产许可证（副本）</w:t>
            </w:r>
          </w:p>
        </w:tc>
      </w:tr>
      <w:tr w:rsidR="00757B4B" w:rsidRPr="000454C1" w:rsidTr="00065D06">
        <w:trPr>
          <w:trHeight w:val="266"/>
        </w:trPr>
        <w:tc>
          <w:tcPr>
            <w:tcW w:w="530"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jc w:val="center"/>
              <w:rPr>
                <w:color w:val="000000"/>
              </w:rPr>
            </w:pPr>
            <w:r w:rsidRPr="000454C1">
              <w:rPr>
                <w:color w:val="000000"/>
              </w:rPr>
              <w:t>6</w:t>
            </w:r>
          </w:p>
        </w:tc>
        <w:tc>
          <w:tcPr>
            <w:tcW w:w="1833"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color w:val="000000"/>
              </w:rPr>
            </w:pPr>
            <w:r w:rsidRPr="000454C1">
              <w:rPr>
                <w:rFonts w:ascii="宋体" w:hAnsi="宋体" w:hint="eastAsia"/>
                <w:color w:val="000000"/>
                <w:lang w:val="zh-CN"/>
              </w:rPr>
              <w:t>拟派项目负责人资质等级</w:t>
            </w:r>
          </w:p>
        </w:tc>
        <w:tc>
          <w:tcPr>
            <w:tcW w:w="3404"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color w:val="000000"/>
              </w:rPr>
            </w:pPr>
            <w:r w:rsidRPr="000454C1">
              <w:rPr>
                <w:rFonts w:ascii="宋体" w:hAnsi="宋体" w:hint="eastAsia"/>
                <w:color w:val="000000"/>
              </w:rPr>
              <w:t>贰级及以上注册建造师（建筑工程专业）同时具有安全生产考核合格证（</w:t>
            </w:r>
            <w:r w:rsidRPr="000454C1">
              <w:rPr>
                <w:rFonts w:ascii="宋体" w:hAnsi="宋体"/>
                <w:color w:val="000000"/>
              </w:rPr>
              <w:t>B</w:t>
            </w:r>
            <w:r w:rsidRPr="000454C1">
              <w:rPr>
                <w:rFonts w:ascii="宋体" w:hAnsi="宋体" w:hint="eastAsia"/>
                <w:color w:val="000000"/>
              </w:rPr>
              <w:t>证）。</w:t>
            </w:r>
          </w:p>
        </w:tc>
        <w:tc>
          <w:tcPr>
            <w:tcW w:w="2971"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color w:val="000000"/>
              </w:rPr>
            </w:pPr>
            <w:r w:rsidRPr="000454C1">
              <w:rPr>
                <w:rFonts w:ascii="宋体" w:hAnsi="宋体" w:hint="eastAsia"/>
                <w:color w:val="000000"/>
                <w:lang w:val="zh-CN"/>
              </w:rPr>
              <w:t>建造师注册证书和安全</w:t>
            </w:r>
            <w:r w:rsidRPr="000454C1">
              <w:rPr>
                <w:color w:val="000000"/>
              </w:rPr>
              <w:t>B</w:t>
            </w:r>
            <w:r w:rsidRPr="000454C1">
              <w:rPr>
                <w:rFonts w:ascii="宋体" w:hAnsi="宋体" w:hint="eastAsia"/>
                <w:color w:val="000000"/>
                <w:lang w:val="zh-CN"/>
              </w:rPr>
              <w:t>证</w:t>
            </w:r>
          </w:p>
        </w:tc>
      </w:tr>
      <w:tr w:rsidR="00757B4B" w:rsidRPr="000454C1" w:rsidTr="00065D06">
        <w:trPr>
          <w:trHeight w:val="595"/>
        </w:trPr>
        <w:tc>
          <w:tcPr>
            <w:tcW w:w="530"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jc w:val="center"/>
              <w:rPr>
                <w:color w:val="000000"/>
              </w:rPr>
            </w:pPr>
            <w:r w:rsidRPr="000454C1">
              <w:rPr>
                <w:color w:val="000000"/>
              </w:rPr>
              <w:t>7</w:t>
            </w:r>
          </w:p>
        </w:tc>
        <w:tc>
          <w:tcPr>
            <w:tcW w:w="1833"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rFonts w:hAnsi="宋体"/>
                <w:color w:val="000000"/>
                <w:lang w:val="zh-CN"/>
              </w:rPr>
            </w:pPr>
            <w:r w:rsidRPr="000454C1">
              <w:rPr>
                <w:rFonts w:ascii="宋体" w:hAnsi="宋体" w:hint="eastAsia"/>
                <w:color w:val="000000"/>
              </w:rPr>
              <w:t>拟派项目负责人为投标企业正式人员</w:t>
            </w:r>
          </w:p>
        </w:tc>
        <w:tc>
          <w:tcPr>
            <w:tcW w:w="3404"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autoSpaceDE w:val="0"/>
              <w:autoSpaceDN w:val="0"/>
              <w:adjustRightInd w:val="0"/>
              <w:snapToGrid w:val="0"/>
              <w:spacing w:line="300" w:lineRule="exact"/>
              <w:rPr>
                <w:rFonts w:ascii="宋体"/>
                <w:color w:val="000000"/>
              </w:rPr>
            </w:pPr>
            <w:r w:rsidRPr="000454C1">
              <w:rPr>
                <w:rFonts w:ascii="宋体" w:hAnsi="宋体" w:hint="eastAsia"/>
                <w:color w:val="000000"/>
              </w:rPr>
              <w:t>与投标企业双方签订的有效劳动合同书；</w:t>
            </w:r>
          </w:p>
        </w:tc>
        <w:tc>
          <w:tcPr>
            <w:tcW w:w="2971"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widowControl/>
              <w:spacing w:line="300" w:lineRule="exact"/>
              <w:jc w:val="left"/>
              <w:rPr>
                <w:color w:val="000000"/>
              </w:rPr>
            </w:pPr>
            <w:r w:rsidRPr="000454C1">
              <w:rPr>
                <w:rFonts w:ascii="宋体" w:hAnsi="宋体" w:hint="eastAsia"/>
                <w:color w:val="000000"/>
                <w:kern w:val="0"/>
              </w:rPr>
              <w:t>与投标企业签订的有效劳动合同</w:t>
            </w:r>
          </w:p>
        </w:tc>
      </w:tr>
      <w:tr w:rsidR="00757B4B" w:rsidRPr="000454C1" w:rsidTr="00065D06">
        <w:trPr>
          <w:trHeight w:val="4036"/>
        </w:trPr>
        <w:tc>
          <w:tcPr>
            <w:tcW w:w="530" w:type="dxa"/>
            <w:tcBorders>
              <w:top w:val="single" w:sz="6" w:space="0" w:color="auto"/>
              <w:left w:val="single" w:sz="6" w:space="0" w:color="auto"/>
              <w:bottom w:val="single" w:sz="4" w:space="0" w:color="auto"/>
              <w:right w:val="single" w:sz="6" w:space="0" w:color="auto"/>
            </w:tcBorders>
            <w:vAlign w:val="center"/>
          </w:tcPr>
          <w:p w:rsidR="00757B4B" w:rsidRPr="000454C1" w:rsidRDefault="00757B4B" w:rsidP="00065D06">
            <w:pPr>
              <w:spacing w:line="300" w:lineRule="exact"/>
              <w:jc w:val="center"/>
              <w:rPr>
                <w:color w:val="000000"/>
              </w:rPr>
            </w:pPr>
            <w:r>
              <w:rPr>
                <w:rFonts w:hint="eastAsia"/>
                <w:color w:val="000000"/>
              </w:rPr>
              <w:lastRenderedPageBreak/>
              <w:t>8</w:t>
            </w:r>
          </w:p>
        </w:tc>
        <w:tc>
          <w:tcPr>
            <w:tcW w:w="1833" w:type="dxa"/>
            <w:tcBorders>
              <w:top w:val="single" w:sz="6" w:space="0" w:color="auto"/>
              <w:left w:val="single" w:sz="6" w:space="0" w:color="auto"/>
              <w:bottom w:val="single" w:sz="4" w:space="0" w:color="auto"/>
              <w:right w:val="single" w:sz="6" w:space="0" w:color="auto"/>
            </w:tcBorders>
            <w:vAlign w:val="center"/>
          </w:tcPr>
          <w:p w:rsidR="00757B4B" w:rsidRPr="000454C1" w:rsidRDefault="00757B4B" w:rsidP="00065D06">
            <w:pPr>
              <w:spacing w:line="300" w:lineRule="exact"/>
              <w:rPr>
                <w:color w:val="000000"/>
              </w:rPr>
            </w:pPr>
            <w:r w:rsidRPr="000454C1">
              <w:rPr>
                <w:rFonts w:ascii="宋体" w:hAnsi="宋体" w:hint="eastAsia"/>
                <w:color w:val="000000"/>
                <w:lang w:val="zh-CN"/>
              </w:rPr>
              <w:t>拟派项目负责人无在建工程</w:t>
            </w:r>
          </w:p>
        </w:tc>
        <w:tc>
          <w:tcPr>
            <w:tcW w:w="3404" w:type="dxa"/>
            <w:tcBorders>
              <w:top w:val="single" w:sz="6" w:space="0" w:color="auto"/>
              <w:left w:val="single" w:sz="6" w:space="0" w:color="auto"/>
              <w:bottom w:val="single" w:sz="4" w:space="0" w:color="auto"/>
              <w:right w:val="single" w:sz="6" w:space="0" w:color="auto"/>
            </w:tcBorders>
            <w:vAlign w:val="center"/>
          </w:tcPr>
          <w:p w:rsidR="00757B4B" w:rsidRPr="000454C1" w:rsidRDefault="00757B4B" w:rsidP="00065D06">
            <w:pPr>
              <w:spacing w:line="300" w:lineRule="exact"/>
              <w:rPr>
                <w:rFonts w:ascii="宋体"/>
                <w:color w:val="000000"/>
                <w:lang w:val="zh-CN"/>
              </w:rPr>
            </w:pPr>
            <w:r w:rsidRPr="000454C1">
              <w:rPr>
                <w:rFonts w:ascii="宋体" w:hAnsi="宋体"/>
                <w:kern w:val="0"/>
              </w:rPr>
              <w:t>1</w:t>
            </w:r>
            <w:r w:rsidRPr="000454C1">
              <w:rPr>
                <w:rFonts w:ascii="宋体" w:hAnsi="宋体" w:hint="eastAsia"/>
                <w:color w:val="000000"/>
                <w:lang w:val="zh-CN"/>
              </w:rPr>
              <w:t>）项目负责人不得同时在两个或者两个以上单位受聘或执业；</w:t>
            </w:r>
          </w:p>
          <w:p w:rsidR="00757B4B" w:rsidRPr="000454C1" w:rsidRDefault="00757B4B" w:rsidP="00065D06">
            <w:pPr>
              <w:spacing w:line="300" w:lineRule="exact"/>
              <w:rPr>
                <w:rFonts w:ascii="宋体"/>
                <w:color w:val="000000"/>
                <w:lang w:val="zh-CN"/>
              </w:rPr>
            </w:pPr>
            <w:r w:rsidRPr="000454C1">
              <w:rPr>
                <w:rFonts w:ascii="宋体" w:hAnsi="宋体"/>
                <w:color w:val="000000"/>
                <w:lang w:val="zh-CN"/>
              </w:rPr>
              <w:t>2</w:t>
            </w:r>
            <w:r w:rsidRPr="000454C1">
              <w:rPr>
                <w:rFonts w:ascii="宋体" w:hAnsi="宋体" w:hint="eastAsia"/>
                <w:color w:val="000000"/>
                <w:lang w:val="zh-CN"/>
              </w:rPr>
              <w:t>）项目负责人是非变更后无在建工程，或项目负责人是变更后无在建工程（并且：原合同工期已满且变更备案之日起满</w:t>
            </w:r>
            <w:r w:rsidRPr="000454C1">
              <w:rPr>
                <w:rFonts w:ascii="宋体" w:hAnsi="宋体"/>
                <w:color w:val="000000"/>
                <w:lang w:val="zh-CN"/>
              </w:rPr>
              <w:t>6</w:t>
            </w:r>
            <w:r w:rsidRPr="000454C1">
              <w:rPr>
                <w:rFonts w:ascii="宋体" w:hAnsi="宋体" w:hint="eastAsia"/>
                <w:color w:val="000000"/>
                <w:lang w:val="zh-CN"/>
              </w:rPr>
              <w:t>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tc>
        <w:tc>
          <w:tcPr>
            <w:tcW w:w="2971" w:type="dxa"/>
            <w:tcBorders>
              <w:top w:val="single" w:sz="6" w:space="0" w:color="auto"/>
              <w:left w:val="single" w:sz="6" w:space="0" w:color="auto"/>
              <w:bottom w:val="single" w:sz="4" w:space="0" w:color="auto"/>
              <w:right w:val="single" w:sz="6" w:space="0" w:color="auto"/>
            </w:tcBorders>
            <w:vAlign w:val="center"/>
          </w:tcPr>
          <w:p w:rsidR="00757B4B" w:rsidRPr="000454C1" w:rsidRDefault="00757B4B" w:rsidP="00065D06">
            <w:pPr>
              <w:spacing w:line="300" w:lineRule="exact"/>
              <w:rPr>
                <w:rFonts w:hAnsi="宋体"/>
                <w:color w:val="000000"/>
                <w:lang w:val="zh-CN"/>
              </w:rPr>
            </w:pPr>
            <w:r w:rsidRPr="000454C1">
              <w:rPr>
                <w:rFonts w:ascii="宋体" w:hAnsi="宋体" w:hint="eastAsia"/>
                <w:color w:val="000000"/>
                <w:lang w:val="zh-CN"/>
              </w:rPr>
              <w:t>无在建工程承诺书（格式见第六章）</w:t>
            </w:r>
          </w:p>
        </w:tc>
      </w:tr>
      <w:tr w:rsidR="00757B4B" w:rsidRPr="000454C1" w:rsidTr="00065D06">
        <w:trPr>
          <w:trHeight w:val="953"/>
        </w:trPr>
        <w:tc>
          <w:tcPr>
            <w:tcW w:w="530" w:type="dxa"/>
            <w:tcBorders>
              <w:top w:val="single" w:sz="4"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jc w:val="center"/>
              <w:rPr>
                <w:color w:val="000000"/>
              </w:rPr>
            </w:pPr>
            <w:r>
              <w:rPr>
                <w:rFonts w:hint="eastAsia"/>
                <w:color w:val="000000"/>
              </w:rPr>
              <w:t>9</w:t>
            </w:r>
          </w:p>
        </w:tc>
        <w:tc>
          <w:tcPr>
            <w:tcW w:w="1833" w:type="dxa"/>
            <w:tcBorders>
              <w:top w:val="single" w:sz="4"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rFonts w:ascii="宋体"/>
                <w:color w:val="000000"/>
                <w:lang w:val="zh-CN"/>
              </w:rPr>
            </w:pPr>
            <w:r w:rsidRPr="000454C1">
              <w:rPr>
                <w:rFonts w:ascii="宋体" w:hAnsi="宋体" w:hint="eastAsia"/>
                <w:color w:val="000000"/>
                <w:lang w:val="zh-CN"/>
              </w:rPr>
              <w:t>企业履约情况</w:t>
            </w:r>
          </w:p>
        </w:tc>
        <w:tc>
          <w:tcPr>
            <w:tcW w:w="3404" w:type="dxa"/>
            <w:tcBorders>
              <w:top w:val="single" w:sz="4"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rFonts w:ascii="宋体"/>
                <w:color w:val="000000"/>
                <w:lang w:val="zh-CN"/>
              </w:rPr>
            </w:pPr>
            <w:r w:rsidRPr="000454C1">
              <w:rPr>
                <w:rFonts w:ascii="宋体" w:hAnsi="宋体" w:hint="eastAsia"/>
                <w:color w:val="000000"/>
                <w:lang w:val="zh-CN"/>
              </w:rPr>
              <w:t>无因投标人违约或不恰当履约引起的合同中止、纠纷、争议、仲裁和诉讼记录。</w:t>
            </w:r>
          </w:p>
        </w:tc>
        <w:tc>
          <w:tcPr>
            <w:tcW w:w="2971" w:type="dxa"/>
            <w:tcBorders>
              <w:top w:val="single" w:sz="4"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rFonts w:ascii="宋体"/>
                <w:color w:val="000000"/>
              </w:rPr>
            </w:pPr>
            <w:r w:rsidRPr="000454C1">
              <w:rPr>
                <w:rFonts w:ascii="宋体" w:hAnsi="宋体" w:hint="eastAsia"/>
                <w:color w:val="000000"/>
                <w:lang w:val="zh-CN"/>
              </w:rPr>
              <w:t>无不良记录承诺书。（格式见第六章）</w:t>
            </w:r>
          </w:p>
        </w:tc>
      </w:tr>
      <w:tr w:rsidR="00757B4B" w:rsidRPr="000454C1" w:rsidTr="00065D06">
        <w:trPr>
          <w:trHeight w:val="592"/>
        </w:trPr>
        <w:tc>
          <w:tcPr>
            <w:tcW w:w="530"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jc w:val="center"/>
              <w:rPr>
                <w:color w:val="000000"/>
              </w:rPr>
            </w:pPr>
            <w:r>
              <w:rPr>
                <w:rFonts w:hint="eastAsia"/>
                <w:color w:val="000000"/>
              </w:rPr>
              <w:t>10</w:t>
            </w:r>
          </w:p>
        </w:tc>
        <w:tc>
          <w:tcPr>
            <w:tcW w:w="8208" w:type="dxa"/>
            <w:gridSpan w:val="3"/>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rFonts w:ascii="宋体"/>
                <w:color w:val="000000"/>
                <w:lang w:val="zh-CN"/>
              </w:rPr>
            </w:pPr>
            <w:r w:rsidRPr="000454C1">
              <w:rPr>
                <w:rFonts w:ascii="宋体" w:hAnsi="宋体" w:hint="eastAsia"/>
                <w:color w:val="000000"/>
              </w:rPr>
              <w:t>资格审查文件表格</w:t>
            </w:r>
            <w:r w:rsidRPr="000454C1">
              <w:rPr>
                <w:rFonts w:ascii="宋体" w:hAnsi="宋体" w:hint="eastAsia"/>
                <w:b/>
                <w:color w:val="000000"/>
              </w:rPr>
              <w:t>（格式见第六章）</w:t>
            </w:r>
          </w:p>
        </w:tc>
      </w:tr>
      <w:tr w:rsidR="00757B4B" w:rsidRPr="000454C1" w:rsidTr="00065D06">
        <w:trPr>
          <w:trHeight w:val="592"/>
        </w:trPr>
        <w:tc>
          <w:tcPr>
            <w:tcW w:w="530" w:type="dxa"/>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spacing w:line="300" w:lineRule="exact"/>
              <w:rPr>
                <w:color w:val="000000"/>
              </w:rPr>
            </w:pPr>
            <w:r w:rsidRPr="000454C1">
              <w:rPr>
                <w:rFonts w:ascii="宋体" w:hAnsi="宋体" w:hint="eastAsia"/>
                <w:color w:val="000000"/>
                <w:lang w:val="zh-CN"/>
              </w:rPr>
              <w:t>备注</w:t>
            </w:r>
          </w:p>
        </w:tc>
        <w:tc>
          <w:tcPr>
            <w:tcW w:w="8208" w:type="dxa"/>
            <w:gridSpan w:val="3"/>
            <w:tcBorders>
              <w:top w:val="single" w:sz="6" w:space="0" w:color="auto"/>
              <w:left w:val="single" w:sz="6" w:space="0" w:color="auto"/>
              <w:bottom w:val="single" w:sz="6" w:space="0" w:color="auto"/>
              <w:right w:val="single" w:sz="6" w:space="0" w:color="auto"/>
            </w:tcBorders>
            <w:vAlign w:val="center"/>
          </w:tcPr>
          <w:p w:rsidR="00757B4B" w:rsidRPr="000454C1" w:rsidRDefault="00757B4B" w:rsidP="00065D06">
            <w:pPr>
              <w:widowControl/>
              <w:spacing w:line="300" w:lineRule="exact"/>
              <w:ind w:firstLineChars="196" w:firstLine="412"/>
              <w:jc w:val="left"/>
              <w:rPr>
                <w:rFonts w:hAnsi="宋体"/>
                <w:color w:val="000000"/>
                <w:lang w:val="zh-CN"/>
              </w:rPr>
            </w:pPr>
            <w:r w:rsidRPr="000454C1">
              <w:rPr>
                <w:rFonts w:ascii="宋体" w:hAnsi="宋体" w:hint="eastAsia"/>
                <w:color w:val="000000"/>
                <w:lang w:val="zh-CN"/>
              </w:rPr>
              <w:t>以上</w:t>
            </w:r>
            <w:r w:rsidRPr="000454C1">
              <w:rPr>
                <w:color w:val="000000"/>
              </w:rPr>
              <w:t>1-10</w:t>
            </w:r>
            <w:r w:rsidRPr="000454C1">
              <w:rPr>
                <w:rFonts w:ascii="宋体" w:hAnsi="宋体" w:hint="eastAsia"/>
                <w:color w:val="000000"/>
                <w:lang w:val="zh-CN"/>
              </w:rPr>
              <w:t>中任何一条不符合要求的，则资格审查不通过。</w:t>
            </w:r>
          </w:p>
        </w:tc>
      </w:tr>
    </w:tbl>
    <w:p w:rsidR="00757B4B" w:rsidRPr="000454C1" w:rsidRDefault="00757B4B" w:rsidP="00757B4B">
      <w:pPr>
        <w:widowControl/>
        <w:spacing w:line="460" w:lineRule="exact"/>
        <w:jc w:val="left"/>
        <w:rPr>
          <w:rFonts w:ascii="Cambria Math" w:hAnsi="Cambria Math"/>
          <w:color w:val="000000"/>
          <w:kern w:val="0"/>
          <w:sz w:val="24"/>
        </w:rPr>
      </w:pPr>
      <w:r w:rsidRPr="000454C1">
        <w:rPr>
          <w:rFonts w:ascii="Cambria Math" w:hAnsi="Cambria Math"/>
          <w:color w:val="000000"/>
          <w:kern w:val="0"/>
          <w:sz w:val="24"/>
        </w:rPr>
        <w:t xml:space="preserve">    </w:t>
      </w:r>
      <w:r w:rsidRPr="000454C1">
        <w:rPr>
          <w:rFonts w:ascii="Cambria Math" w:hAnsi="Cambria Math" w:hint="eastAsia"/>
          <w:color w:val="000000"/>
          <w:kern w:val="0"/>
          <w:sz w:val="24"/>
        </w:rPr>
        <w:t>本次资格审查采用合格制，各投标人只有满足资格审查必要合格条件后，方可参与商务标的评审。</w:t>
      </w:r>
    </w:p>
    <w:p w:rsidR="00757B4B" w:rsidRDefault="00757B4B" w:rsidP="00757B4B">
      <w:pPr>
        <w:widowControl/>
        <w:spacing w:line="460" w:lineRule="exact"/>
        <w:ind w:firstLineChars="196" w:firstLine="470"/>
        <w:jc w:val="left"/>
        <w:rPr>
          <w:rFonts w:ascii="Cambria Math" w:hAnsi="Cambria Math"/>
          <w:color w:val="000000"/>
          <w:kern w:val="0"/>
          <w:sz w:val="24"/>
        </w:rPr>
      </w:pPr>
      <w:r w:rsidRPr="000454C1">
        <w:rPr>
          <w:rFonts w:ascii="Cambria Math" w:hAnsi="Cambria Math"/>
          <w:color w:val="000000"/>
          <w:kern w:val="0"/>
          <w:sz w:val="24"/>
        </w:rPr>
        <w:t>2</w:t>
      </w:r>
      <w:r w:rsidRPr="000454C1">
        <w:rPr>
          <w:rFonts w:ascii="Cambria Math" w:hAnsi="Cambria Math" w:hint="eastAsia"/>
          <w:color w:val="000000"/>
          <w:kern w:val="0"/>
          <w:sz w:val="24"/>
        </w:rPr>
        <w:t>、商务标评审</w:t>
      </w:r>
    </w:p>
    <w:p w:rsidR="00757B4B" w:rsidRPr="000454C1" w:rsidRDefault="00757B4B" w:rsidP="00757B4B">
      <w:pPr>
        <w:widowControl/>
        <w:spacing w:line="460" w:lineRule="exact"/>
        <w:ind w:firstLineChars="196" w:firstLine="470"/>
        <w:jc w:val="left"/>
        <w:rPr>
          <w:rFonts w:ascii="Cambria Math" w:hAnsi="Cambria Math"/>
          <w:color w:val="000000"/>
          <w:kern w:val="0"/>
          <w:sz w:val="24"/>
        </w:rPr>
      </w:pPr>
      <w:r w:rsidRPr="000454C1">
        <w:rPr>
          <w:rFonts w:ascii="Cambria Math" w:hAnsi="Cambria Math" w:hint="eastAsia"/>
          <w:color w:val="000000"/>
          <w:kern w:val="0"/>
          <w:sz w:val="24"/>
        </w:rPr>
        <w:t>（</w:t>
      </w:r>
      <w:r w:rsidRPr="000454C1">
        <w:rPr>
          <w:rFonts w:ascii="Cambria Math" w:hAnsi="Cambria Math"/>
          <w:color w:val="000000"/>
          <w:kern w:val="0"/>
          <w:sz w:val="24"/>
        </w:rPr>
        <w:t>1</w:t>
      </w:r>
      <w:r w:rsidRPr="000454C1">
        <w:rPr>
          <w:rFonts w:ascii="Cambria Math" w:hAnsi="Cambria Math" w:hint="eastAsia"/>
          <w:color w:val="000000"/>
          <w:kern w:val="0"/>
          <w:sz w:val="24"/>
        </w:rPr>
        <w:t>）结合工程实际情况，各投标人必须满足招标文件中的工期、质量要求后方可参加商务标评审。</w:t>
      </w:r>
    </w:p>
    <w:p w:rsidR="00757B4B" w:rsidRPr="000454C1" w:rsidRDefault="00757B4B" w:rsidP="00757B4B">
      <w:pPr>
        <w:widowControl/>
        <w:spacing w:line="360" w:lineRule="auto"/>
        <w:ind w:firstLineChars="196" w:firstLine="470"/>
        <w:jc w:val="left"/>
        <w:rPr>
          <w:rFonts w:ascii="Cambria Math" w:hAnsi="Cambria Math"/>
          <w:color w:val="000000"/>
          <w:kern w:val="0"/>
          <w:sz w:val="24"/>
        </w:rPr>
      </w:pPr>
      <w:r w:rsidRPr="000454C1">
        <w:rPr>
          <w:rFonts w:ascii="Cambria Math" w:hAnsi="Cambria Math" w:hint="eastAsia"/>
          <w:color w:val="000000"/>
          <w:kern w:val="0"/>
          <w:sz w:val="24"/>
        </w:rPr>
        <w:t>（</w:t>
      </w:r>
      <w:r w:rsidRPr="000454C1">
        <w:rPr>
          <w:rFonts w:ascii="Cambria Math" w:hAnsi="Cambria Math"/>
          <w:color w:val="000000"/>
          <w:kern w:val="0"/>
          <w:sz w:val="24"/>
        </w:rPr>
        <w:t>2</w:t>
      </w:r>
      <w:r w:rsidRPr="000454C1">
        <w:rPr>
          <w:rFonts w:ascii="Cambria Math" w:hAnsi="Cambria Math" w:hint="eastAsia"/>
          <w:color w:val="000000"/>
          <w:kern w:val="0"/>
          <w:sz w:val="24"/>
        </w:rPr>
        <w:t>）投标报价以一次性报价为准，报价高于最高限价（招标控制价）的按废标处理。</w:t>
      </w:r>
      <w:r w:rsidRPr="000454C1">
        <w:rPr>
          <w:rFonts w:ascii="Cambria Math" w:hAnsi="Cambria Math"/>
          <w:color w:val="000000"/>
          <w:kern w:val="0"/>
          <w:sz w:val="24"/>
        </w:rPr>
        <w:t xml:space="preserve"> </w:t>
      </w:r>
    </w:p>
    <w:p w:rsidR="00757B4B" w:rsidRPr="000454C1" w:rsidRDefault="00757B4B" w:rsidP="00757B4B">
      <w:pPr>
        <w:widowControl/>
        <w:spacing w:line="360" w:lineRule="auto"/>
        <w:ind w:firstLineChars="196" w:firstLine="472"/>
        <w:jc w:val="left"/>
        <w:rPr>
          <w:rFonts w:ascii="Cambria Math" w:hAnsi="Cambria Math"/>
          <w:b/>
          <w:color w:val="000000"/>
          <w:kern w:val="0"/>
          <w:sz w:val="24"/>
        </w:rPr>
      </w:pPr>
      <w:r w:rsidRPr="000454C1">
        <w:rPr>
          <w:rFonts w:ascii="Cambria Math" w:hAnsi="Cambria Math" w:hint="eastAsia"/>
          <w:b/>
          <w:color w:val="000000"/>
          <w:kern w:val="0"/>
          <w:sz w:val="24"/>
        </w:rPr>
        <w:t>本工程招标控制价：</w:t>
      </w:r>
      <w:r w:rsidR="0008693B">
        <w:rPr>
          <w:b/>
          <w:color w:val="000000"/>
          <w:sz w:val="24"/>
          <w:u w:val="single"/>
        </w:rPr>
        <w:t xml:space="preserve">18.991464 </w:t>
      </w:r>
      <w:r w:rsidRPr="000454C1">
        <w:rPr>
          <w:rFonts w:ascii="Cambria Math" w:hAnsi="Cambria Math" w:hint="eastAsia"/>
          <w:b/>
          <w:color w:val="000000"/>
          <w:kern w:val="0"/>
          <w:sz w:val="24"/>
        </w:rPr>
        <w:t>万元。</w:t>
      </w:r>
    </w:p>
    <w:p w:rsidR="00757B4B" w:rsidRPr="000454C1" w:rsidRDefault="00757B4B" w:rsidP="00757B4B">
      <w:pPr>
        <w:widowControl/>
        <w:spacing w:line="360" w:lineRule="auto"/>
        <w:ind w:firstLineChars="200" w:firstLine="482"/>
        <w:rPr>
          <w:rFonts w:ascii="宋体"/>
          <w:b/>
          <w:bCs/>
          <w:color w:val="000000"/>
          <w:kern w:val="0"/>
          <w:sz w:val="24"/>
        </w:rPr>
      </w:pPr>
      <w:bookmarkStart w:id="35" w:name="OLE_LINK1"/>
      <w:bookmarkStart w:id="36" w:name="OLE_LINK3"/>
      <w:r>
        <w:rPr>
          <w:rFonts w:ascii="宋体" w:hAnsi="宋体" w:hint="eastAsia"/>
          <w:b/>
          <w:bCs/>
          <w:color w:val="000000"/>
          <w:kern w:val="0"/>
          <w:sz w:val="24"/>
        </w:rPr>
        <w:t>商务标评标方法</w:t>
      </w:r>
      <w:r w:rsidRPr="000454C1">
        <w:rPr>
          <w:rFonts w:ascii="宋体" w:hAnsi="宋体" w:hint="eastAsia"/>
          <w:b/>
          <w:bCs/>
          <w:color w:val="000000"/>
          <w:kern w:val="0"/>
          <w:sz w:val="24"/>
        </w:rPr>
        <w:t>：</w:t>
      </w:r>
    </w:p>
    <w:p w:rsidR="00757B4B" w:rsidRPr="000454C1" w:rsidRDefault="00757B4B" w:rsidP="00757B4B">
      <w:pPr>
        <w:widowControl/>
        <w:spacing w:line="360" w:lineRule="auto"/>
        <w:ind w:firstLineChars="200" w:firstLine="480"/>
        <w:rPr>
          <w:rFonts w:ascii="宋体"/>
          <w:bCs/>
          <w:color w:val="000000"/>
          <w:kern w:val="0"/>
          <w:sz w:val="24"/>
        </w:rPr>
      </w:pPr>
      <w:r w:rsidRPr="000454C1">
        <w:rPr>
          <w:rFonts w:ascii="宋体" w:hAnsi="宋体"/>
          <w:bCs/>
          <w:color w:val="000000"/>
          <w:kern w:val="0"/>
          <w:sz w:val="24"/>
        </w:rPr>
        <w:t>1</w:t>
      </w:r>
      <w:r w:rsidRPr="000454C1">
        <w:rPr>
          <w:rFonts w:ascii="宋体" w:hAnsi="宋体" w:hint="eastAsia"/>
          <w:bCs/>
          <w:color w:val="000000"/>
          <w:kern w:val="0"/>
          <w:sz w:val="24"/>
        </w:rPr>
        <w:t>）确定评标基准价</w:t>
      </w:r>
    </w:p>
    <w:p w:rsidR="00757B4B" w:rsidRPr="000454C1" w:rsidRDefault="00757B4B" w:rsidP="00757B4B">
      <w:pPr>
        <w:widowControl/>
        <w:spacing w:line="360" w:lineRule="auto"/>
        <w:ind w:firstLineChars="200" w:firstLine="480"/>
        <w:rPr>
          <w:rFonts w:ascii="宋体"/>
          <w:bCs/>
          <w:color w:val="000000"/>
          <w:kern w:val="0"/>
          <w:sz w:val="24"/>
        </w:rPr>
      </w:pPr>
      <w:r w:rsidRPr="000454C1">
        <w:rPr>
          <w:rFonts w:ascii="宋体" w:hAnsi="宋体" w:hint="eastAsia"/>
          <w:bCs/>
          <w:color w:val="000000"/>
          <w:kern w:val="0"/>
          <w:sz w:val="24"/>
        </w:rPr>
        <w:t>以有效投标文件（有效投标文件是指初步评审合格的投标文件，下同）的评标价（评标价是指经澄清、补正和修正算术计算错误的投标报价，下同）算术平均值为</w:t>
      </w:r>
      <w:r w:rsidRPr="000454C1">
        <w:rPr>
          <w:rFonts w:ascii="宋体" w:hAnsi="宋体"/>
          <w:bCs/>
          <w:color w:val="000000"/>
          <w:kern w:val="0"/>
          <w:sz w:val="24"/>
        </w:rPr>
        <w:t xml:space="preserve"> A</w:t>
      </w:r>
      <w:r w:rsidRPr="000454C1">
        <w:rPr>
          <w:rFonts w:ascii="宋体" w:hAnsi="宋体" w:hint="eastAsia"/>
          <w:bCs/>
          <w:color w:val="000000"/>
          <w:kern w:val="0"/>
          <w:sz w:val="24"/>
        </w:rPr>
        <w:t>（若有效投标文件≥</w:t>
      </w:r>
      <w:r w:rsidRPr="000454C1">
        <w:rPr>
          <w:rFonts w:ascii="宋体" w:hAnsi="宋体"/>
          <w:bCs/>
          <w:color w:val="000000"/>
          <w:kern w:val="0"/>
          <w:sz w:val="24"/>
        </w:rPr>
        <w:t>7</w:t>
      </w:r>
      <w:r w:rsidRPr="000454C1">
        <w:rPr>
          <w:rFonts w:ascii="宋体" w:hAnsi="宋体" w:hint="eastAsia"/>
          <w:bCs/>
          <w:color w:val="000000"/>
          <w:kern w:val="0"/>
          <w:sz w:val="24"/>
        </w:rPr>
        <w:t>家时，去掉最高和最低</w:t>
      </w:r>
      <w:r w:rsidRPr="000454C1">
        <w:rPr>
          <w:rFonts w:ascii="宋体" w:hAnsi="宋体"/>
          <w:bCs/>
          <w:color w:val="000000"/>
          <w:kern w:val="0"/>
          <w:sz w:val="24"/>
        </w:rPr>
        <w:t>20%</w:t>
      </w:r>
      <w:r w:rsidRPr="000454C1">
        <w:rPr>
          <w:rFonts w:ascii="宋体" w:hAnsi="宋体" w:hint="eastAsia"/>
          <w:bCs/>
          <w:color w:val="000000"/>
          <w:kern w:val="0"/>
          <w:sz w:val="24"/>
        </w:rPr>
        <w:t>（四舍五入取整</w:t>
      </w:r>
      <w:r w:rsidRPr="000454C1">
        <w:rPr>
          <w:rFonts w:ascii="宋体"/>
          <w:bCs/>
          <w:color w:val="000000"/>
          <w:kern w:val="0"/>
          <w:sz w:val="24"/>
        </w:rPr>
        <w:t>,</w:t>
      </w:r>
      <w:r w:rsidRPr="000454C1">
        <w:rPr>
          <w:rFonts w:ascii="宋体" w:hAnsi="宋体" w:hint="eastAsia"/>
          <w:bCs/>
          <w:color w:val="000000"/>
          <w:kern w:val="0"/>
          <w:sz w:val="24"/>
        </w:rPr>
        <w:t>末位投标报价相同的均保留）后进行平均；当有效投标文件</w:t>
      </w:r>
      <w:r w:rsidRPr="000454C1">
        <w:rPr>
          <w:rFonts w:ascii="宋体" w:hAnsi="宋体"/>
          <w:bCs/>
          <w:color w:val="000000"/>
          <w:kern w:val="0"/>
          <w:sz w:val="24"/>
        </w:rPr>
        <w:t>4-6</w:t>
      </w:r>
      <w:r w:rsidRPr="000454C1">
        <w:rPr>
          <w:rFonts w:ascii="宋体" w:hAnsi="宋体" w:hint="eastAsia"/>
          <w:bCs/>
          <w:color w:val="000000"/>
          <w:kern w:val="0"/>
          <w:sz w:val="24"/>
        </w:rPr>
        <w:t>家时，剔除最高报价（最高报价相同的均剔除）后进行算术平均；当有效投标文件＜</w:t>
      </w:r>
      <w:r w:rsidRPr="000454C1">
        <w:rPr>
          <w:rFonts w:ascii="宋体" w:hAnsi="宋体"/>
          <w:bCs/>
          <w:color w:val="000000"/>
          <w:kern w:val="0"/>
          <w:sz w:val="24"/>
        </w:rPr>
        <w:t>4</w:t>
      </w:r>
      <w:r w:rsidRPr="000454C1">
        <w:rPr>
          <w:rFonts w:ascii="宋体" w:hAnsi="宋体" w:hint="eastAsia"/>
          <w:bCs/>
          <w:color w:val="000000"/>
          <w:kern w:val="0"/>
          <w:sz w:val="24"/>
        </w:rPr>
        <w:t>家时，则次低报价作为投标平均价</w:t>
      </w:r>
      <w:r w:rsidRPr="000454C1">
        <w:rPr>
          <w:rFonts w:ascii="宋体" w:hAnsi="宋体"/>
          <w:bCs/>
          <w:color w:val="000000"/>
          <w:kern w:val="0"/>
          <w:sz w:val="24"/>
        </w:rPr>
        <w:t>A</w:t>
      </w:r>
      <w:r w:rsidRPr="000454C1">
        <w:rPr>
          <w:rFonts w:ascii="宋体" w:hAnsi="宋体" w:hint="eastAsia"/>
          <w:bCs/>
          <w:color w:val="000000"/>
          <w:kern w:val="0"/>
          <w:sz w:val="24"/>
        </w:rPr>
        <w:t>）。</w:t>
      </w:r>
    </w:p>
    <w:p w:rsidR="00757B4B" w:rsidRPr="000454C1" w:rsidRDefault="00757B4B" w:rsidP="00757B4B">
      <w:pPr>
        <w:widowControl/>
        <w:spacing w:line="360" w:lineRule="auto"/>
        <w:ind w:firstLineChars="200" w:firstLine="480"/>
        <w:rPr>
          <w:rFonts w:ascii="宋体"/>
          <w:bCs/>
          <w:color w:val="000000"/>
          <w:kern w:val="0"/>
          <w:sz w:val="24"/>
        </w:rPr>
      </w:pPr>
      <w:r w:rsidRPr="000454C1">
        <w:rPr>
          <w:rFonts w:ascii="宋体" w:hAnsi="宋体" w:hint="eastAsia"/>
          <w:bCs/>
          <w:color w:val="000000"/>
          <w:kern w:val="0"/>
          <w:sz w:val="24"/>
        </w:rPr>
        <w:t>评标基准价</w:t>
      </w:r>
      <w:r w:rsidRPr="000454C1">
        <w:rPr>
          <w:rFonts w:ascii="宋体" w:hAnsi="宋体"/>
          <w:bCs/>
          <w:color w:val="000000"/>
          <w:kern w:val="0"/>
          <w:sz w:val="24"/>
        </w:rPr>
        <w:t xml:space="preserve"> =A</w:t>
      </w:r>
      <w:r w:rsidRPr="000454C1">
        <w:rPr>
          <w:rFonts w:ascii="宋体" w:hAnsi="宋体" w:hint="eastAsia"/>
          <w:bCs/>
          <w:color w:val="000000"/>
          <w:kern w:val="0"/>
          <w:sz w:val="24"/>
        </w:rPr>
        <w:t>×</w:t>
      </w:r>
      <w:r w:rsidRPr="000454C1">
        <w:rPr>
          <w:rFonts w:ascii="宋体" w:hAnsi="宋体"/>
          <w:bCs/>
          <w:color w:val="000000"/>
          <w:kern w:val="0"/>
          <w:sz w:val="24"/>
        </w:rPr>
        <w:t>K</w:t>
      </w:r>
      <w:r w:rsidRPr="000454C1">
        <w:rPr>
          <w:rFonts w:ascii="宋体" w:hAnsi="宋体" w:hint="eastAsia"/>
          <w:bCs/>
          <w:color w:val="000000"/>
          <w:kern w:val="0"/>
          <w:sz w:val="24"/>
        </w:rPr>
        <w:t>，</w:t>
      </w:r>
      <w:r w:rsidRPr="000454C1">
        <w:rPr>
          <w:rFonts w:ascii="宋体" w:hAnsi="宋体"/>
          <w:bCs/>
          <w:color w:val="000000"/>
          <w:kern w:val="0"/>
          <w:sz w:val="24"/>
        </w:rPr>
        <w:t xml:space="preserve">K </w:t>
      </w:r>
      <w:r w:rsidRPr="000454C1">
        <w:rPr>
          <w:rFonts w:ascii="宋体" w:hAnsi="宋体" w:hint="eastAsia"/>
          <w:bCs/>
          <w:color w:val="000000"/>
          <w:kern w:val="0"/>
          <w:sz w:val="24"/>
        </w:rPr>
        <w:t>值在开标时由招标人代表随机抽取确定，</w:t>
      </w:r>
      <w:r w:rsidRPr="000454C1">
        <w:rPr>
          <w:rFonts w:ascii="宋体" w:hAnsi="宋体"/>
          <w:bCs/>
          <w:color w:val="000000"/>
          <w:kern w:val="0"/>
          <w:sz w:val="24"/>
        </w:rPr>
        <w:t xml:space="preserve">K </w:t>
      </w:r>
      <w:r w:rsidRPr="000454C1">
        <w:rPr>
          <w:rFonts w:ascii="宋体" w:hAnsi="宋体" w:hint="eastAsia"/>
          <w:bCs/>
          <w:color w:val="000000"/>
          <w:kern w:val="0"/>
          <w:sz w:val="24"/>
        </w:rPr>
        <w:t>值的取值范围为</w:t>
      </w:r>
      <w:r w:rsidRPr="000454C1">
        <w:rPr>
          <w:rFonts w:ascii="宋体" w:hAnsi="宋体"/>
          <w:bCs/>
          <w:color w:val="000000"/>
          <w:kern w:val="0"/>
          <w:sz w:val="24"/>
        </w:rPr>
        <w:t>95%</w:t>
      </w:r>
      <w:r w:rsidRPr="000454C1">
        <w:rPr>
          <w:rFonts w:ascii="宋体" w:hAnsi="宋体" w:hint="eastAsia"/>
          <w:bCs/>
          <w:color w:val="000000"/>
          <w:kern w:val="0"/>
          <w:sz w:val="24"/>
        </w:rPr>
        <w:t>、</w:t>
      </w:r>
      <w:r w:rsidRPr="000454C1">
        <w:rPr>
          <w:rFonts w:ascii="宋体" w:hAnsi="宋体"/>
          <w:bCs/>
          <w:color w:val="000000"/>
          <w:kern w:val="0"/>
          <w:sz w:val="24"/>
        </w:rPr>
        <w:t>96%</w:t>
      </w:r>
      <w:r w:rsidRPr="000454C1">
        <w:rPr>
          <w:rFonts w:ascii="宋体" w:hAnsi="宋体" w:hint="eastAsia"/>
          <w:bCs/>
          <w:color w:val="000000"/>
          <w:kern w:val="0"/>
          <w:sz w:val="24"/>
        </w:rPr>
        <w:t>、</w:t>
      </w:r>
      <w:r w:rsidRPr="000454C1">
        <w:rPr>
          <w:rFonts w:ascii="宋体" w:hAnsi="宋体"/>
          <w:bCs/>
          <w:color w:val="000000"/>
          <w:kern w:val="0"/>
          <w:sz w:val="24"/>
        </w:rPr>
        <w:t>97%</w:t>
      </w:r>
      <w:r w:rsidRPr="000454C1">
        <w:rPr>
          <w:rFonts w:ascii="宋体" w:hAnsi="宋体" w:hint="eastAsia"/>
          <w:bCs/>
          <w:color w:val="000000"/>
          <w:kern w:val="0"/>
          <w:sz w:val="24"/>
        </w:rPr>
        <w:t>、</w:t>
      </w:r>
      <w:r w:rsidRPr="000454C1">
        <w:rPr>
          <w:rFonts w:ascii="宋体" w:hAnsi="宋体"/>
          <w:bCs/>
          <w:color w:val="000000"/>
          <w:kern w:val="0"/>
          <w:sz w:val="24"/>
        </w:rPr>
        <w:t>98%</w:t>
      </w:r>
      <w:r w:rsidRPr="000454C1">
        <w:rPr>
          <w:rFonts w:ascii="宋体" w:hAnsi="宋体" w:hint="eastAsia"/>
          <w:bCs/>
          <w:color w:val="000000"/>
          <w:kern w:val="0"/>
          <w:sz w:val="24"/>
        </w:rPr>
        <w:t>。</w:t>
      </w:r>
    </w:p>
    <w:p w:rsidR="00757B4B" w:rsidRPr="000454C1" w:rsidRDefault="00757B4B" w:rsidP="00757B4B">
      <w:pPr>
        <w:widowControl/>
        <w:spacing w:line="360" w:lineRule="auto"/>
        <w:ind w:firstLineChars="200" w:firstLine="480"/>
        <w:rPr>
          <w:rFonts w:ascii="宋体"/>
          <w:bCs/>
          <w:color w:val="000000"/>
          <w:kern w:val="0"/>
          <w:sz w:val="24"/>
        </w:rPr>
      </w:pPr>
      <w:r w:rsidRPr="000454C1">
        <w:rPr>
          <w:rFonts w:ascii="宋体" w:hAnsi="宋体" w:hint="eastAsia"/>
          <w:bCs/>
          <w:color w:val="000000"/>
          <w:kern w:val="0"/>
          <w:sz w:val="24"/>
        </w:rPr>
        <w:lastRenderedPageBreak/>
        <w:t>评标基准价只计算一次（算术计算错误除外），在后续评审中不论何种原因均不做调整。</w:t>
      </w:r>
    </w:p>
    <w:p w:rsidR="00757B4B" w:rsidRPr="000454C1" w:rsidRDefault="00757B4B" w:rsidP="00757B4B">
      <w:pPr>
        <w:widowControl/>
        <w:spacing w:line="360" w:lineRule="auto"/>
        <w:ind w:firstLineChars="200" w:firstLine="480"/>
        <w:rPr>
          <w:rFonts w:ascii="宋体"/>
          <w:bCs/>
          <w:color w:val="000000"/>
          <w:kern w:val="0"/>
          <w:sz w:val="24"/>
        </w:rPr>
      </w:pPr>
      <w:r w:rsidRPr="000454C1">
        <w:rPr>
          <w:rFonts w:ascii="宋体" w:hAnsi="宋体"/>
          <w:bCs/>
          <w:color w:val="000000"/>
          <w:kern w:val="0"/>
          <w:sz w:val="24"/>
        </w:rPr>
        <w:t>2</w:t>
      </w:r>
      <w:r w:rsidRPr="000454C1">
        <w:rPr>
          <w:rFonts w:ascii="宋体" w:hAnsi="宋体" w:hint="eastAsia"/>
          <w:bCs/>
          <w:color w:val="000000"/>
          <w:kern w:val="0"/>
          <w:sz w:val="24"/>
        </w:rPr>
        <w:t>）计算投标报价得分</w:t>
      </w:r>
    </w:p>
    <w:p w:rsidR="00757B4B" w:rsidRPr="000454C1" w:rsidRDefault="00757B4B" w:rsidP="00757B4B">
      <w:pPr>
        <w:widowControl/>
        <w:spacing w:line="360" w:lineRule="auto"/>
        <w:ind w:firstLineChars="200" w:firstLine="480"/>
        <w:rPr>
          <w:rFonts w:ascii="宋体"/>
          <w:bCs/>
          <w:color w:val="000000"/>
          <w:kern w:val="0"/>
          <w:sz w:val="24"/>
        </w:rPr>
      </w:pPr>
      <w:r w:rsidRPr="000454C1">
        <w:rPr>
          <w:rFonts w:ascii="宋体" w:hAnsi="宋体" w:hint="eastAsia"/>
          <w:bCs/>
          <w:color w:val="000000"/>
          <w:kern w:val="0"/>
          <w:sz w:val="24"/>
        </w:rPr>
        <w:t>投标人的投标报价与评标基准价相等的得满分</w:t>
      </w:r>
      <w:r w:rsidRPr="000454C1">
        <w:rPr>
          <w:rFonts w:ascii="宋体" w:hAnsi="宋体"/>
          <w:bCs/>
          <w:color w:val="000000"/>
          <w:kern w:val="0"/>
          <w:sz w:val="24"/>
        </w:rPr>
        <w:t>100</w:t>
      </w:r>
      <w:r w:rsidRPr="000454C1">
        <w:rPr>
          <w:rFonts w:ascii="宋体" w:hAnsi="宋体" w:hint="eastAsia"/>
          <w:bCs/>
          <w:color w:val="000000"/>
          <w:kern w:val="0"/>
          <w:sz w:val="24"/>
        </w:rPr>
        <w:t>分，投标报价与评标基准价相比较，每上浮</w:t>
      </w:r>
      <w:r w:rsidRPr="000454C1">
        <w:rPr>
          <w:rFonts w:ascii="宋体" w:hAnsi="宋体"/>
          <w:bCs/>
          <w:color w:val="000000"/>
          <w:kern w:val="0"/>
          <w:sz w:val="24"/>
        </w:rPr>
        <w:t>1%</w:t>
      </w:r>
      <w:r w:rsidRPr="000454C1">
        <w:rPr>
          <w:rFonts w:ascii="宋体" w:hAnsi="宋体" w:hint="eastAsia"/>
          <w:bCs/>
          <w:color w:val="000000"/>
          <w:kern w:val="0"/>
          <w:sz w:val="24"/>
        </w:rPr>
        <w:t>扣</w:t>
      </w:r>
      <w:r w:rsidRPr="000454C1">
        <w:rPr>
          <w:rFonts w:ascii="宋体" w:hAnsi="宋体"/>
          <w:bCs/>
          <w:color w:val="000000"/>
          <w:kern w:val="0"/>
          <w:sz w:val="24"/>
        </w:rPr>
        <w:t>0.9</w:t>
      </w:r>
      <w:r w:rsidRPr="000454C1">
        <w:rPr>
          <w:rFonts w:ascii="宋体" w:hAnsi="宋体" w:hint="eastAsia"/>
          <w:bCs/>
          <w:color w:val="000000"/>
          <w:kern w:val="0"/>
          <w:sz w:val="24"/>
        </w:rPr>
        <w:t>分，每下浮</w:t>
      </w:r>
      <w:r w:rsidRPr="000454C1">
        <w:rPr>
          <w:rFonts w:ascii="宋体" w:hAnsi="宋体"/>
          <w:bCs/>
          <w:color w:val="000000"/>
          <w:kern w:val="0"/>
          <w:sz w:val="24"/>
        </w:rPr>
        <w:t>1%</w:t>
      </w:r>
      <w:r w:rsidRPr="000454C1">
        <w:rPr>
          <w:rFonts w:ascii="宋体" w:hAnsi="宋体" w:hint="eastAsia"/>
          <w:bCs/>
          <w:color w:val="000000"/>
          <w:kern w:val="0"/>
          <w:sz w:val="24"/>
        </w:rPr>
        <w:t>扣</w:t>
      </w:r>
      <w:r w:rsidRPr="000454C1">
        <w:rPr>
          <w:rFonts w:ascii="宋体" w:hAnsi="宋体"/>
          <w:bCs/>
          <w:color w:val="000000"/>
          <w:kern w:val="0"/>
          <w:sz w:val="24"/>
        </w:rPr>
        <w:t>0.6</w:t>
      </w:r>
      <w:r w:rsidRPr="000454C1">
        <w:rPr>
          <w:rFonts w:ascii="宋体" w:hAnsi="宋体" w:hint="eastAsia"/>
          <w:bCs/>
          <w:color w:val="000000"/>
          <w:kern w:val="0"/>
          <w:sz w:val="24"/>
        </w:rPr>
        <w:t>分（不足</w:t>
      </w:r>
      <w:r w:rsidRPr="000454C1">
        <w:rPr>
          <w:rFonts w:ascii="宋体" w:hAnsi="宋体"/>
          <w:bCs/>
          <w:color w:val="000000"/>
          <w:kern w:val="0"/>
          <w:sz w:val="24"/>
        </w:rPr>
        <w:t>1%</w:t>
      </w:r>
      <w:r w:rsidRPr="000454C1">
        <w:rPr>
          <w:rFonts w:ascii="宋体" w:hAnsi="宋体" w:hint="eastAsia"/>
          <w:bCs/>
          <w:color w:val="000000"/>
          <w:kern w:val="0"/>
          <w:sz w:val="24"/>
        </w:rPr>
        <w:t>时采用插入法），得分保留小数点后两位。</w:t>
      </w:r>
    </w:p>
    <w:p w:rsidR="00757B4B" w:rsidRPr="000454C1" w:rsidRDefault="00757B4B" w:rsidP="00757B4B">
      <w:pPr>
        <w:widowControl/>
        <w:spacing w:line="360" w:lineRule="auto"/>
        <w:ind w:firstLineChars="200" w:firstLine="480"/>
        <w:rPr>
          <w:rFonts w:ascii="宋体"/>
          <w:bCs/>
          <w:color w:val="000000"/>
          <w:kern w:val="0"/>
          <w:sz w:val="24"/>
        </w:rPr>
      </w:pPr>
      <w:r w:rsidRPr="000454C1">
        <w:rPr>
          <w:rFonts w:ascii="宋体" w:hAnsi="宋体"/>
          <w:bCs/>
          <w:color w:val="000000"/>
          <w:kern w:val="0"/>
          <w:sz w:val="24"/>
        </w:rPr>
        <w:t>3</w:t>
      </w:r>
      <w:r w:rsidRPr="000454C1">
        <w:rPr>
          <w:rFonts w:ascii="宋体" w:hAnsi="宋体" w:hint="eastAsia"/>
          <w:bCs/>
          <w:color w:val="000000"/>
          <w:kern w:val="0"/>
          <w:sz w:val="24"/>
        </w:rPr>
        <w:t>）确定中标候选人及中标价</w:t>
      </w:r>
    </w:p>
    <w:p w:rsidR="00757B4B" w:rsidRPr="000454C1" w:rsidRDefault="00757B4B" w:rsidP="00757B4B">
      <w:pPr>
        <w:widowControl/>
        <w:spacing w:line="360" w:lineRule="auto"/>
        <w:ind w:firstLineChars="200" w:firstLine="480"/>
        <w:rPr>
          <w:rFonts w:ascii="宋体"/>
          <w:bCs/>
          <w:color w:val="000000"/>
          <w:kern w:val="0"/>
          <w:sz w:val="24"/>
        </w:rPr>
      </w:pPr>
      <w:r w:rsidRPr="000454C1">
        <w:rPr>
          <w:rFonts w:ascii="宋体" w:hAnsi="宋体" w:hint="eastAsia"/>
          <w:bCs/>
          <w:color w:val="000000"/>
          <w:kern w:val="0"/>
          <w:sz w:val="24"/>
        </w:rPr>
        <w:t>投标报价得分最高的投标人为第一中标候选人；中标价为其投标报价。若最高得分有相同时，则由招标人采取现场抽签的方式确定。</w:t>
      </w:r>
    </w:p>
    <w:p w:rsidR="00757B4B" w:rsidRPr="000454C1" w:rsidRDefault="00757B4B" w:rsidP="00757B4B">
      <w:pPr>
        <w:widowControl/>
        <w:spacing w:line="440" w:lineRule="exact"/>
        <w:ind w:firstLineChars="200" w:firstLine="480"/>
        <w:jc w:val="left"/>
        <w:rPr>
          <w:rFonts w:ascii="Cambria Math" w:hAnsi="Cambria Math"/>
          <w:b/>
          <w:color w:val="000000"/>
          <w:kern w:val="0"/>
          <w:sz w:val="24"/>
        </w:rPr>
      </w:pPr>
      <w:r w:rsidRPr="000454C1">
        <w:rPr>
          <w:rFonts w:hAnsi="宋体" w:hint="eastAsia"/>
          <w:color w:val="000000"/>
          <w:sz w:val="24"/>
        </w:rPr>
        <w:t>二、</w:t>
      </w:r>
      <w:r w:rsidRPr="000454C1">
        <w:rPr>
          <w:rFonts w:ascii="宋体" w:hAnsi="宋体" w:hint="eastAsia"/>
          <w:b/>
          <w:color w:val="000000"/>
          <w:kern w:val="0"/>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bookmarkEnd w:id="35"/>
    <w:bookmarkEnd w:id="36"/>
    <w:p w:rsidR="00757B4B" w:rsidRPr="000454C1" w:rsidRDefault="00757B4B" w:rsidP="00757B4B">
      <w:pPr>
        <w:widowControl/>
        <w:spacing w:line="460" w:lineRule="exact"/>
        <w:ind w:firstLineChars="196" w:firstLine="470"/>
        <w:jc w:val="left"/>
        <w:rPr>
          <w:rFonts w:ascii="Cambria Math" w:hAnsi="Cambria Math"/>
          <w:color w:val="000000"/>
          <w:kern w:val="0"/>
          <w:sz w:val="24"/>
        </w:rPr>
      </w:pPr>
      <w:r w:rsidRPr="000454C1">
        <w:rPr>
          <w:rFonts w:ascii="Cambria Math" w:hAnsi="Cambria Math" w:hint="eastAsia"/>
          <w:color w:val="000000"/>
          <w:kern w:val="0"/>
          <w:sz w:val="24"/>
        </w:rPr>
        <w:t>三、</w:t>
      </w:r>
      <w:r w:rsidRPr="000454C1">
        <w:rPr>
          <w:rFonts w:hAnsi="宋体" w:hint="eastAsia"/>
          <w:color w:val="000000"/>
          <w:sz w:val="24"/>
        </w:rPr>
        <w:t>评标过程中出现本评标办法未尽事宜，由评标委员会根据有关法律、法规讨论并作出最终解释。</w:t>
      </w:r>
    </w:p>
    <w:p w:rsidR="00757B4B" w:rsidRPr="000454C1" w:rsidRDefault="00757B4B" w:rsidP="00757B4B">
      <w:pPr>
        <w:widowControl/>
        <w:spacing w:line="460" w:lineRule="exact"/>
        <w:ind w:firstLineChars="196" w:firstLine="470"/>
        <w:jc w:val="left"/>
        <w:rPr>
          <w:rFonts w:ascii="Cambria Math" w:hAnsi="Cambria Math"/>
          <w:color w:val="000000"/>
          <w:kern w:val="0"/>
          <w:sz w:val="24"/>
        </w:rPr>
      </w:pPr>
      <w:r w:rsidRPr="000454C1">
        <w:rPr>
          <w:rFonts w:ascii="Cambria Math" w:hAnsi="Cambria Math" w:hint="eastAsia"/>
          <w:color w:val="000000"/>
          <w:kern w:val="0"/>
          <w:sz w:val="24"/>
        </w:rPr>
        <w:t>投标人或者其他利害关系人对评标结果有异议的，应当在中标候选人公示期间以实名书面方式向招标人提出。招标人作出答复前，暂停招标投标活动。相关异议经查证属实的，对中标结果造成实质性影响，由招标人组织重新招标。</w:t>
      </w:r>
    </w:p>
    <w:p w:rsidR="008034EE" w:rsidRDefault="00757B4B" w:rsidP="00757B4B">
      <w:pPr>
        <w:pStyle w:val="10"/>
        <w:jc w:val="center"/>
        <w:rPr>
          <w:rFonts w:ascii="Cambria Math" w:hAnsi="Cambria Math"/>
          <w:color w:val="000000"/>
          <w:sz w:val="36"/>
        </w:rPr>
      </w:pPr>
      <w:r w:rsidRPr="000454C1">
        <w:rPr>
          <w:rFonts w:ascii="Cambria Math" w:hAnsi="Cambria Math" w:hint="eastAsia"/>
          <w:color w:val="000000"/>
          <w:kern w:val="0"/>
          <w:sz w:val="24"/>
        </w:rPr>
        <w:t>投标人或者其他利害关系人对招标人的答复仍有异议的，可以向招投标监管机构投诉，相关投诉经查证属实的，对中标结果造成实质性影响，由招标人组织重新招标。</w:t>
      </w:r>
      <w:r w:rsidR="008034EE">
        <w:rPr>
          <w:rFonts w:ascii="Cambria Math" w:hAnsi="Cambria Math"/>
          <w:color w:val="000000"/>
          <w:sz w:val="36"/>
        </w:rPr>
        <w:br w:type="page"/>
      </w:r>
      <w:r w:rsidR="008034EE">
        <w:rPr>
          <w:rFonts w:ascii="Cambria Math" w:hAnsi="Cambria Math" w:hint="eastAsia"/>
          <w:color w:val="000000"/>
          <w:sz w:val="36"/>
        </w:rPr>
        <w:lastRenderedPageBreak/>
        <w:t>第三章</w:t>
      </w:r>
      <w:r w:rsidR="008034EE">
        <w:rPr>
          <w:rFonts w:ascii="Cambria Math" w:hAnsi="Cambria Math" w:hint="eastAsia"/>
          <w:color w:val="000000"/>
          <w:sz w:val="36"/>
        </w:rPr>
        <w:t xml:space="preserve">   </w:t>
      </w:r>
      <w:r w:rsidR="008034EE">
        <w:rPr>
          <w:rFonts w:ascii="Cambria Math" w:hAnsi="Cambria Math" w:hint="eastAsia"/>
          <w:color w:val="000000"/>
          <w:sz w:val="36"/>
        </w:rPr>
        <w:t>建设工程施工合同</w:t>
      </w:r>
      <w:bookmarkEnd w:id="33"/>
    </w:p>
    <w:p w:rsidR="00FD67C4" w:rsidRPr="00FD67C4" w:rsidRDefault="00FD67C4" w:rsidP="00FD67C4">
      <w:pPr>
        <w:rPr>
          <w:rFonts w:ascii="Tahoma" w:hAnsi="Tahoma"/>
          <w:sz w:val="24"/>
          <w:szCs w:val="20"/>
        </w:rPr>
      </w:pPr>
    </w:p>
    <w:p w:rsidR="008034EE" w:rsidRDefault="008034EE">
      <w:pPr>
        <w:pStyle w:val="3"/>
        <w:spacing w:before="0" w:after="0" w:line="440" w:lineRule="exact"/>
        <w:jc w:val="center"/>
        <w:rPr>
          <w:rFonts w:ascii="宋体" w:hAnsi="宋体"/>
          <w:b w:val="0"/>
          <w:color w:val="000000"/>
          <w:sz w:val="30"/>
          <w:szCs w:val="30"/>
        </w:rPr>
      </w:pPr>
      <w:r>
        <w:rPr>
          <w:rFonts w:ascii="宋体" w:hAnsi="宋体" w:hint="eastAsia"/>
          <w:color w:val="000000"/>
          <w:sz w:val="30"/>
          <w:szCs w:val="30"/>
        </w:rPr>
        <w:t>第一部分</w:t>
      </w:r>
      <w:r>
        <w:rPr>
          <w:rFonts w:ascii="宋体" w:hAnsi="宋体"/>
          <w:color w:val="000000"/>
          <w:sz w:val="30"/>
          <w:szCs w:val="30"/>
        </w:rPr>
        <w:t xml:space="preserve"> </w:t>
      </w:r>
      <w:r>
        <w:rPr>
          <w:rFonts w:ascii="宋体" w:hAnsi="宋体" w:hint="eastAsia"/>
          <w:color w:val="000000"/>
          <w:sz w:val="30"/>
          <w:szCs w:val="30"/>
        </w:rPr>
        <w:t>合同协议书</w:t>
      </w:r>
    </w:p>
    <w:p w:rsidR="008034EE" w:rsidRDefault="008034EE">
      <w:pPr>
        <w:spacing w:line="440" w:lineRule="exact"/>
        <w:rPr>
          <w:rFonts w:ascii="宋体" w:hAnsi="宋体"/>
          <w:b/>
          <w:color w:val="000000"/>
          <w:sz w:val="24"/>
          <w:u w:val="single"/>
        </w:rPr>
      </w:pPr>
      <w:r>
        <w:rPr>
          <w:rFonts w:ascii="宋体" w:hAnsi="宋体" w:hint="eastAsia"/>
          <w:b/>
          <w:color w:val="000000"/>
          <w:sz w:val="24"/>
        </w:rPr>
        <w:t>发包人（全称）：</w:t>
      </w:r>
      <w:r>
        <w:rPr>
          <w:rFonts w:ascii="宋体" w:hAnsi="宋体" w:cs="宋体" w:hint="eastAsia"/>
          <w:b/>
          <w:color w:val="000000"/>
          <w:sz w:val="24"/>
          <w:u w:val="single"/>
        </w:rPr>
        <w:t></w:t>
      </w:r>
      <w:r>
        <w:rPr>
          <w:rFonts w:ascii="宋体" w:hAnsi="宋体" w:cs="宋体" w:hint="eastAsia"/>
          <w:b/>
          <w:bCs/>
          <w:color w:val="000000"/>
          <w:kern w:val="0"/>
          <w:sz w:val="24"/>
          <w:u w:val="single"/>
        </w:rPr>
        <w:t xml:space="preserve">    </w:t>
      </w:r>
      <w:r>
        <w:rPr>
          <w:rFonts w:ascii="宋体" w:hAnsi="宋体" w:cs="宋体" w:hint="eastAsia"/>
          <w:b/>
          <w:color w:val="000000"/>
          <w:sz w:val="24"/>
          <w:u w:val="single"/>
        </w:rPr>
        <w:t>      </w:t>
      </w:r>
      <w:r>
        <w:rPr>
          <w:rFonts w:ascii="宋体" w:hAnsi="宋体"/>
          <w:b/>
          <w:color w:val="000000"/>
          <w:sz w:val="24"/>
          <w:u w:val="single"/>
        </w:rPr>
        <w:t xml:space="preserve"> </w:t>
      </w:r>
      <w:r>
        <w:rPr>
          <w:rFonts w:ascii="宋体" w:hAnsi="宋体" w:hint="eastAsia"/>
          <w:b/>
          <w:color w:val="000000"/>
          <w:sz w:val="24"/>
          <w:u w:val="single"/>
        </w:rPr>
        <w:t xml:space="preserve"> </w:t>
      </w:r>
      <w:r>
        <w:rPr>
          <w:rFonts w:ascii="宋体" w:hAnsi="宋体" w:cs="宋体" w:hint="eastAsia"/>
          <w:b/>
          <w:color w:val="000000"/>
          <w:sz w:val="24"/>
          <w:u w:val="single"/>
        </w:rPr>
        <w:t></w:t>
      </w:r>
      <w:r>
        <w:rPr>
          <w:rFonts w:ascii="宋体" w:hAnsi="宋体"/>
          <w:b/>
          <w:color w:val="000000"/>
          <w:sz w:val="24"/>
          <w:u w:val="single"/>
        </w:rPr>
        <w:t xml:space="preserve"> </w:t>
      </w:r>
      <w:r>
        <w:rPr>
          <w:rFonts w:ascii="宋体" w:hAnsi="宋体" w:cs="宋体" w:hint="eastAsia"/>
          <w:b/>
          <w:color w:val="000000"/>
          <w:sz w:val="24"/>
          <w:u w:val="single"/>
        </w:rPr>
        <w:t></w:t>
      </w:r>
    </w:p>
    <w:p w:rsidR="008034EE" w:rsidRDefault="008034EE">
      <w:pPr>
        <w:spacing w:line="440" w:lineRule="exact"/>
        <w:rPr>
          <w:rFonts w:ascii="宋体" w:hAnsi="宋体"/>
          <w:b/>
          <w:color w:val="000000"/>
          <w:sz w:val="24"/>
          <w:u w:val="single"/>
        </w:rPr>
      </w:pPr>
      <w:r>
        <w:rPr>
          <w:rFonts w:ascii="宋体" w:hAnsi="宋体" w:hint="eastAsia"/>
          <w:b/>
          <w:color w:val="000000"/>
          <w:sz w:val="24"/>
        </w:rPr>
        <w:t>承包人（全称）：</w:t>
      </w:r>
      <w:r>
        <w:rPr>
          <w:rFonts w:ascii="宋体" w:hAnsi="宋体" w:cs="宋体" w:hint="eastAsia"/>
          <w:b/>
          <w:color w:val="000000"/>
          <w:sz w:val="24"/>
          <w:u w:val="single"/>
        </w:rPr>
        <w:t>                 </w:t>
      </w:r>
    </w:p>
    <w:p w:rsidR="008034EE" w:rsidRDefault="008034EE">
      <w:pPr>
        <w:spacing w:line="440" w:lineRule="exact"/>
        <w:ind w:firstLineChars="200" w:firstLine="480"/>
        <w:rPr>
          <w:color w:val="000000"/>
          <w:sz w:val="24"/>
        </w:rPr>
      </w:pPr>
      <w:r>
        <w:rPr>
          <w:rFonts w:hint="eastAsia"/>
          <w:color w:val="000000"/>
          <w:sz w:val="24"/>
        </w:rPr>
        <w:t>根据《中华人民共和国合同法》、《中华人民共和国建筑法》及有关法律规定，遵循平等、自愿、公平和诚实信用的原则，双方就</w:t>
      </w:r>
      <w:r>
        <w:rPr>
          <w:rFonts w:ascii="宋体" w:hAnsi="宋体" w:cs="宋体" w:hint="eastAsia"/>
          <w:b/>
          <w:bCs/>
          <w:color w:val="000000"/>
          <w:kern w:val="0"/>
          <w:sz w:val="24"/>
          <w:u w:val="single"/>
        </w:rPr>
        <w:t xml:space="preserve">             </w:t>
      </w:r>
      <w:r>
        <w:rPr>
          <w:rFonts w:hint="eastAsia"/>
          <w:color w:val="000000"/>
          <w:sz w:val="24"/>
        </w:rPr>
        <w:t>施工及有关事项协商一致，共同达成如下协议：</w:t>
      </w:r>
      <w:r>
        <w:rPr>
          <w:rFonts w:hint="eastAsia"/>
          <w:color w:val="000000"/>
          <w:sz w:val="24"/>
        </w:rPr>
        <w:t xml:space="preserve">  </w:t>
      </w:r>
    </w:p>
    <w:p w:rsidR="008034EE" w:rsidRDefault="008034EE">
      <w:pPr>
        <w:spacing w:line="440" w:lineRule="exact"/>
        <w:ind w:firstLineChars="200" w:firstLine="482"/>
        <w:rPr>
          <w:rFonts w:ascii="宋体" w:hAnsi="宋体"/>
          <w:color w:val="000000"/>
          <w:sz w:val="24"/>
        </w:rPr>
      </w:pPr>
      <w:r>
        <w:rPr>
          <w:rFonts w:hint="eastAsia"/>
          <w:b/>
          <w:color w:val="000000"/>
          <w:sz w:val="24"/>
        </w:rPr>
        <w:t>一、工程概况</w:t>
      </w:r>
    </w:p>
    <w:p w:rsidR="008034EE" w:rsidRDefault="008034EE">
      <w:pPr>
        <w:spacing w:line="440" w:lineRule="exact"/>
        <w:ind w:firstLineChars="196" w:firstLine="470"/>
        <w:rPr>
          <w:rFonts w:ascii="宋体" w:hAnsi="宋体"/>
          <w:color w:val="000000"/>
          <w:sz w:val="24"/>
          <w:u w:val="single"/>
        </w:rPr>
      </w:pPr>
      <w:r>
        <w:rPr>
          <w:rFonts w:ascii="宋体" w:hAnsi="宋体"/>
          <w:bCs/>
          <w:color w:val="000000"/>
          <w:sz w:val="24"/>
        </w:rPr>
        <w:t>1.</w:t>
      </w:r>
      <w:r>
        <w:rPr>
          <w:rFonts w:ascii="宋体" w:hAnsi="宋体" w:hint="eastAsia"/>
          <w:bCs/>
          <w:color w:val="000000"/>
          <w:sz w:val="24"/>
        </w:rPr>
        <w:t>工程名称</w:t>
      </w:r>
      <w:r>
        <w:rPr>
          <w:rFonts w:ascii="宋体" w:hAnsi="宋体" w:hint="eastAsia"/>
          <w:color w:val="000000"/>
          <w:sz w:val="24"/>
        </w:rPr>
        <w:t>：</w:t>
      </w:r>
      <w:r>
        <w:rPr>
          <w:rFonts w:ascii="宋体" w:hAnsi="宋体" w:cs="宋体" w:hint="eastAsia"/>
          <w:color w:val="000000"/>
          <w:sz w:val="24"/>
          <w:u w:val="single"/>
        </w:rPr>
        <w:t></w:t>
      </w:r>
      <w:r>
        <w:rPr>
          <w:rFonts w:ascii="宋体" w:hAnsi="宋体" w:cs="宋体" w:hint="eastAsia"/>
          <w:b/>
          <w:bCs/>
          <w:color w:val="000000"/>
          <w:kern w:val="0"/>
          <w:sz w:val="24"/>
          <w:u w:val="single"/>
        </w:rPr>
        <w:t xml:space="preserve">                                        </w:t>
      </w:r>
      <w:r>
        <w:rPr>
          <w:rFonts w:ascii="宋体" w:hAnsi="宋体" w:hint="eastAsia"/>
          <w:color w:val="000000"/>
          <w:sz w:val="24"/>
        </w:rPr>
        <w:t>。</w:t>
      </w:r>
    </w:p>
    <w:p w:rsidR="008034EE" w:rsidRDefault="008034EE">
      <w:pPr>
        <w:spacing w:line="440" w:lineRule="exact"/>
        <w:ind w:firstLineChars="196" w:firstLine="470"/>
        <w:rPr>
          <w:rFonts w:ascii="宋体" w:hAnsi="宋体"/>
          <w:bCs/>
          <w:color w:val="000000"/>
          <w:sz w:val="24"/>
        </w:rPr>
      </w:pPr>
      <w:r>
        <w:rPr>
          <w:rFonts w:ascii="宋体" w:hAnsi="宋体"/>
          <w:bCs/>
          <w:color w:val="000000"/>
          <w:sz w:val="24"/>
        </w:rPr>
        <w:t>2.</w:t>
      </w:r>
      <w:r>
        <w:rPr>
          <w:rFonts w:ascii="宋体" w:hAnsi="宋体" w:hint="eastAsia"/>
          <w:bCs/>
          <w:color w:val="000000"/>
          <w:sz w:val="24"/>
        </w:rPr>
        <w:t>工程地点：</w:t>
      </w:r>
      <w:r>
        <w:rPr>
          <w:rFonts w:ascii="宋体" w:hAnsi="宋体" w:cs="宋体" w:hint="eastAsia"/>
          <w:color w:val="000000"/>
          <w:sz w:val="24"/>
          <w:u w:val="single"/>
        </w:rPr>
        <w:t></w:t>
      </w:r>
      <w:r>
        <w:rPr>
          <w:rFonts w:ascii="宋体" w:hAnsi="宋体" w:cs="仿宋_GB2312" w:hint="eastAsia"/>
          <w:color w:val="000000"/>
          <w:sz w:val="24"/>
          <w:u w:val="single"/>
        </w:rPr>
        <w:t xml:space="preserve">   </w:t>
      </w:r>
      <w:r>
        <w:rPr>
          <w:rFonts w:ascii="宋体" w:hAnsi="宋体" w:cs="仿宋_GB2312" w:hint="eastAsia"/>
          <w:b/>
          <w:color w:val="000000"/>
          <w:sz w:val="24"/>
          <w:u w:val="single"/>
        </w:rPr>
        <w:t xml:space="preserve">                                   </w:t>
      </w:r>
      <w:r>
        <w:rPr>
          <w:rFonts w:ascii="宋体" w:hAnsi="宋体" w:hint="eastAsia"/>
          <w:b/>
          <w:color w:val="000000"/>
          <w:sz w:val="24"/>
          <w:u w:val="single"/>
        </w:rPr>
        <w:t xml:space="preserve">  </w:t>
      </w:r>
      <w:r>
        <w:rPr>
          <w:rFonts w:ascii="宋体" w:hAnsi="宋体" w:hint="eastAsia"/>
          <w:color w:val="000000"/>
          <w:sz w:val="24"/>
        </w:rPr>
        <w:t>。</w:t>
      </w:r>
    </w:p>
    <w:p w:rsidR="008034EE" w:rsidRDefault="008034EE">
      <w:pPr>
        <w:spacing w:line="440" w:lineRule="exact"/>
        <w:ind w:firstLineChars="196" w:firstLine="470"/>
        <w:rPr>
          <w:rFonts w:ascii="宋体" w:hAnsi="宋体"/>
          <w:bCs/>
          <w:color w:val="000000"/>
          <w:sz w:val="24"/>
        </w:rPr>
      </w:pPr>
      <w:r>
        <w:rPr>
          <w:rFonts w:ascii="宋体" w:hAnsi="宋体"/>
          <w:bCs/>
          <w:color w:val="000000"/>
          <w:sz w:val="24"/>
        </w:rPr>
        <w:t>3.</w:t>
      </w:r>
      <w:r>
        <w:rPr>
          <w:rFonts w:ascii="宋体" w:hAnsi="宋体" w:hint="eastAsia"/>
          <w:bCs/>
          <w:color w:val="000000"/>
          <w:sz w:val="24"/>
        </w:rPr>
        <w:t>工程立项批准文号：</w:t>
      </w:r>
      <w:r>
        <w:rPr>
          <w:rFonts w:ascii="宋体" w:hAnsi="宋体" w:cs="仿宋_GB2312" w:hint="eastAsia"/>
          <w:color w:val="000000"/>
          <w:sz w:val="24"/>
          <w:u w:val="single"/>
        </w:rPr>
        <w:t xml:space="preserve">  </w:t>
      </w:r>
      <w:r>
        <w:rPr>
          <w:rFonts w:ascii="宋体" w:hAnsi="宋体" w:hint="eastAsia"/>
          <w:b/>
          <w:bCs/>
          <w:color w:val="000000"/>
          <w:sz w:val="24"/>
          <w:u w:val="single"/>
        </w:rPr>
        <w:t xml:space="preserve">                               </w:t>
      </w:r>
      <w:r>
        <w:rPr>
          <w:rFonts w:ascii="宋体" w:hAnsi="宋体" w:cs="仿宋_GB2312" w:hint="eastAsia"/>
          <w:color w:val="000000"/>
          <w:sz w:val="24"/>
          <w:u w:val="single"/>
        </w:rPr>
        <w:t xml:space="preserve"> </w:t>
      </w:r>
      <w:r>
        <w:rPr>
          <w:rFonts w:ascii="宋体" w:hAnsi="宋体" w:hint="eastAsia"/>
          <w:bCs/>
          <w:color w:val="000000"/>
          <w:sz w:val="24"/>
        </w:rPr>
        <w:t>。</w:t>
      </w:r>
    </w:p>
    <w:p w:rsidR="008034EE" w:rsidRDefault="008034EE">
      <w:pPr>
        <w:spacing w:line="440" w:lineRule="exact"/>
        <w:ind w:firstLineChars="196" w:firstLine="470"/>
        <w:rPr>
          <w:rFonts w:ascii="宋体" w:hAnsi="宋体"/>
          <w:bCs/>
          <w:color w:val="000000"/>
          <w:sz w:val="24"/>
        </w:rPr>
      </w:pPr>
      <w:r>
        <w:rPr>
          <w:rFonts w:ascii="宋体" w:hAnsi="宋体"/>
          <w:bCs/>
          <w:color w:val="000000"/>
          <w:sz w:val="24"/>
        </w:rPr>
        <w:t>4.</w:t>
      </w:r>
      <w:r>
        <w:rPr>
          <w:rFonts w:ascii="宋体" w:hAnsi="宋体" w:hint="eastAsia"/>
          <w:bCs/>
          <w:color w:val="000000"/>
          <w:sz w:val="24"/>
        </w:rPr>
        <w:t>资金来源：</w:t>
      </w:r>
      <w:r>
        <w:rPr>
          <w:rFonts w:ascii="宋体" w:hAnsi="宋体" w:cs="宋体" w:hint="eastAsia"/>
          <w:color w:val="000000"/>
          <w:sz w:val="24"/>
          <w:u w:val="single"/>
        </w:rPr>
        <w:t></w:t>
      </w:r>
      <w:r>
        <w:rPr>
          <w:rFonts w:ascii="宋体" w:hAnsi="宋体" w:hint="eastAsia"/>
          <w:b/>
          <w:bCs/>
          <w:color w:val="000000"/>
          <w:sz w:val="24"/>
          <w:u w:val="single"/>
        </w:rPr>
        <w:t xml:space="preserve">  </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hint="eastAsia"/>
          <w:bCs/>
          <w:color w:val="000000"/>
          <w:sz w:val="24"/>
        </w:rPr>
        <w:t>。</w:t>
      </w:r>
    </w:p>
    <w:p w:rsidR="008034EE" w:rsidRDefault="008034EE">
      <w:pPr>
        <w:spacing w:line="440" w:lineRule="exact"/>
        <w:ind w:firstLine="480"/>
        <w:rPr>
          <w:rFonts w:ascii="宋体" w:hAnsi="宋体"/>
          <w:b/>
          <w:bCs/>
          <w:color w:val="000000"/>
          <w:sz w:val="24"/>
        </w:rPr>
      </w:pPr>
      <w:r>
        <w:rPr>
          <w:rFonts w:ascii="宋体" w:hAnsi="宋体"/>
          <w:bCs/>
          <w:color w:val="000000"/>
          <w:sz w:val="24"/>
        </w:rPr>
        <w:t>5.</w:t>
      </w:r>
      <w:r>
        <w:rPr>
          <w:rFonts w:ascii="宋体" w:hAnsi="宋体" w:hint="eastAsia"/>
          <w:bCs/>
          <w:color w:val="000000"/>
          <w:sz w:val="24"/>
        </w:rPr>
        <w:t>工程内容：</w:t>
      </w:r>
      <w:r>
        <w:rPr>
          <w:rFonts w:ascii="宋体" w:hAnsi="宋体" w:hint="eastAsia"/>
          <w:b/>
          <w:bCs/>
          <w:color w:val="000000"/>
          <w:sz w:val="24"/>
          <w:u w:val="single"/>
        </w:rPr>
        <w:t xml:space="preserve">                              工程，详见施工图及工程量清单。</w:t>
      </w:r>
    </w:p>
    <w:p w:rsidR="008034EE" w:rsidRDefault="008034EE">
      <w:pPr>
        <w:spacing w:line="440" w:lineRule="exact"/>
        <w:ind w:firstLine="480"/>
        <w:rPr>
          <w:rFonts w:ascii="宋体" w:hAnsi="宋体"/>
          <w:bCs/>
          <w:color w:val="000000"/>
          <w:sz w:val="24"/>
        </w:rPr>
      </w:pPr>
      <w:r>
        <w:rPr>
          <w:rFonts w:ascii="宋体" w:hAnsi="宋体" w:hint="eastAsia"/>
          <w:color w:val="000000"/>
          <w:sz w:val="24"/>
        </w:rPr>
        <w:t>群体工程应附《承包人承揽工程项目一览表》（附件</w:t>
      </w:r>
      <w:r>
        <w:rPr>
          <w:rFonts w:ascii="宋体" w:hAnsi="宋体"/>
          <w:color w:val="000000"/>
          <w:sz w:val="24"/>
        </w:rPr>
        <w:t>1</w:t>
      </w:r>
      <w:r>
        <w:rPr>
          <w:rFonts w:ascii="宋体" w:hAnsi="宋体" w:hint="eastAsia"/>
          <w:color w:val="000000"/>
          <w:sz w:val="24"/>
        </w:rPr>
        <w:t>）。</w:t>
      </w:r>
    </w:p>
    <w:p w:rsidR="008034EE" w:rsidRDefault="008034EE">
      <w:pPr>
        <w:spacing w:line="440" w:lineRule="exact"/>
        <w:ind w:firstLineChars="196" w:firstLine="470"/>
        <w:rPr>
          <w:rFonts w:ascii="宋体" w:hAnsi="宋体"/>
          <w:bCs/>
          <w:color w:val="000000"/>
          <w:sz w:val="24"/>
        </w:rPr>
      </w:pPr>
      <w:r>
        <w:rPr>
          <w:rFonts w:ascii="宋体" w:hAnsi="宋体"/>
          <w:bCs/>
          <w:color w:val="000000"/>
          <w:sz w:val="24"/>
        </w:rPr>
        <w:t>6.</w:t>
      </w:r>
      <w:r>
        <w:rPr>
          <w:rFonts w:ascii="宋体" w:hAnsi="宋体" w:hint="eastAsia"/>
          <w:bCs/>
          <w:color w:val="000000"/>
          <w:sz w:val="24"/>
        </w:rPr>
        <w:t>工程承包范围：</w:t>
      </w:r>
      <w:r>
        <w:rPr>
          <w:rFonts w:ascii="宋体" w:hAnsi="宋体" w:hint="eastAsia"/>
          <w:bCs/>
          <w:color w:val="000000"/>
          <w:sz w:val="24"/>
          <w:u w:val="single"/>
        </w:rPr>
        <w:t xml:space="preserve"> </w:t>
      </w:r>
      <w:r>
        <w:rPr>
          <w:rFonts w:ascii="宋体" w:hAnsi="宋体" w:hint="eastAsia"/>
          <w:b/>
          <w:bCs/>
          <w:color w:val="000000"/>
          <w:sz w:val="24"/>
          <w:u w:val="single"/>
        </w:rPr>
        <w:t xml:space="preserve">包工包料 </w:t>
      </w:r>
      <w:r>
        <w:rPr>
          <w:rFonts w:ascii="宋体" w:hAnsi="宋体" w:hint="eastAsia"/>
          <w:b/>
          <w:bCs/>
          <w:color w:val="000000"/>
          <w:sz w:val="24"/>
        </w:rPr>
        <w:t>。</w:t>
      </w:r>
    </w:p>
    <w:p w:rsidR="008034EE" w:rsidRDefault="008034EE">
      <w:pPr>
        <w:pStyle w:val="4"/>
        <w:keepLines w:val="0"/>
        <w:spacing w:before="0" w:after="0" w:line="440" w:lineRule="exact"/>
        <w:ind w:firstLineChars="250" w:firstLine="700"/>
        <w:rPr>
          <w:rFonts w:ascii="宋体" w:hAnsi="宋体"/>
          <w:b w:val="0"/>
          <w:color w:val="000000"/>
          <w:szCs w:val="24"/>
        </w:rPr>
      </w:pPr>
      <w:r>
        <w:rPr>
          <w:rFonts w:ascii="宋体" w:hAnsi="宋体" w:hint="eastAsia"/>
          <w:b w:val="0"/>
          <w:color w:val="000000"/>
          <w:szCs w:val="24"/>
        </w:rPr>
        <w:t>二、合同工期</w:t>
      </w:r>
    </w:p>
    <w:p w:rsidR="008034EE" w:rsidRDefault="008034EE">
      <w:pPr>
        <w:spacing w:line="440" w:lineRule="exact"/>
        <w:ind w:firstLine="459"/>
        <w:rPr>
          <w:rFonts w:ascii="宋体" w:hAnsi="宋体"/>
          <w:color w:val="000000"/>
          <w:sz w:val="24"/>
        </w:rPr>
      </w:pPr>
      <w:r>
        <w:rPr>
          <w:rFonts w:ascii="宋体" w:hAnsi="宋体" w:hint="eastAsia"/>
          <w:color w:val="000000"/>
          <w:sz w:val="24"/>
        </w:rPr>
        <w:t>计划开工日期：</w:t>
      </w:r>
      <w:r>
        <w:rPr>
          <w:rFonts w:ascii="宋体" w:hAnsi="宋体" w:cs="宋体" w:hint="eastAsia"/>
          <w:color w:val="000000"/>
          <w:sz w:val="24"/>
          <w:u w:val="single"/>
        </w:rPr>
        <w:t></w:t>
      </w:r>
      <w:r>
        <w:rPr>
          <w:rFonts w:ascii="宋体" w:hAnsi="宋体" w:cs="仿宋_GB2312" w:hint="eastAsia"/>
          <w:color w:val="000000"/>
          <w:sz w:val="24"/>
          <w:u w:val="single"/>
        </w:rPr>
        <w:t xml:space="preserve">     </w:t>
      </w:r>
      <w:r>
        <w:rPr>
          <w:rFonts w:ascii="宋体" w:hAnsi="宋体" w:hint="eastAsia"/>
          <w:color w:val="000000"/>
          <w:sz w:val="24"/>
        </w:rPr>
        <w:t>年</w:t>
      </w:r>
      <w:r>
        <w:rPr>
          <w:rFonts w:ascii="宋体" w:hAnsi="宋体" w:cs="仿宋_GB2312" w:hint="eastAsia"/>
          <w:color w:val="000000"/>
          <w:sz w:val="24"/>
          <w:u w:val="single"/>
        </w:rPr>
        <w:t xml:space="preserve">      </w:t>
      </w:r>
      <w:r>
        <w:rPr>
          <w:rFonts w:ascii="宋体" w:hAnsi="宋体" w:hint="eastAsia"/>
          <w:color w:val="000000"/>
          <w:sz w:val="24"/>
        </w:rPr>
        <w:t>月</w:t>
      </w:r>
      <w:r>
        <w:rPr>
          <w:rFonts w:ascii="宋体" w:hAnsi="宋体" w:cs="宋体" w:hint="eastAsia"/>
          <w:color w:val="000000"/>
          <w:sz w:val="24"/>
          <w:u w:val="single"/>
        </w:rPr>
        <w:t></w:t>
      </w:r>
      <w:r>
        <w:rPr>
          <w:rFonts w:ascii="宋体" w:hAnsi="宋体" w:cs="仿宋_GB2312" w:hint="eastAsia"/>
          <w:color w:val="000000"/>
          <w:sz w:val="24"/>
          <w:u w:val="single"/>
        </w:rPr>
        <w:t xml:space="preserve">    </w:t>
      </w:r>
      <w:r>
        <w:rPr>
          <w:rFonts w:ascii="宋体" w:hAnsi="宋体" w:hint="eastAsia"/>
          <w:color w:val="000000"/>
          <w:sz w:val="24"/>
        </w:rPr>
        <w:t>日。</w:t>
      </w:r>
    </w:p>
    <w:p w:rsidR="008034EE" w:rsidRDefault="008034EE">
      <w:pPr>
        <w:spacing w:line="440" w:lineRule="exact"/>
        <w:ind w:firstLine="459"/>
        <w:rPr>
          <w:rFonts w:ascii="宋体" w:hAnsi="宋体"/>
          <w:color w:val="000000"/>
          <w:sz w:val="24"/>
        </w:rPr>
      </w:pPr>
      <w:r>
        <w:rPr>
          <w:rFonts w:ascii="宋体" w:hAnsi="宋体" w:hint="eastAsia"/>
          <w:color w:val="000000"/>
          <w:sz w:val="24"/>
        </w:rPr>
        <w:t>计划竣工日期：</w:t>
      </w:r>
      <w:r>
        <w:rPr>
          <w:rFonts w:ascii="宋体" w:hAnsi="宋体" w:cs="宋体" w:hint="eastAsia"/>
          <w:color w:val="000000"/>
          <w:sz w:val="24"/>
          <w:u w:val="single"/>
        </w:rPr>
        <w:t></w:t>
      </w:r>
      <w:r>
        <w:rPr>
          <w:rFonts w:ascii="宋体" w:hAnsi="宋体" w:cs="仿宋_GB2312" w:hint="eastAsia"/>
          <w:color w:val="000000"/>
          <w:sz w:val="24"/>
          <w:u w:val="single"/>
        </w:rPr>
        <w:t xml:space="preserve">     </w:t>
      </w:r>
      <w:r>
        <w:rPr>
          <w:rFonts w:ascii="宋体" w:hAnsi="宋体" w:hint="eastAsia"/>
          <w:color w:val="000000"/>
          <w:sz w:val="24"/>
        </w:rPr>
        <w:t>年</w:t>
      </w:r>
      <w:r>
        <w:rPr>
          <w:rFonts w:ascii="宋体" w:hAnsi="宋体" w:cs="宋体" w:hint="eastAsia"/>
          <w:color w:val="000000"/>
          <w:sz w:val="24"/>
          <w:u w:val="single"/>
        </w:rPr>
        <w:t></w:t>
      </w:r>
      <w:r>
        <w:rPr>
          <w:rFonts w:ascii="宋体" w:hAnsi="宋体" w:cs="仿宋_GB2312" w:hint="eastAsia"/>
          <w:color w:val="000000"/>
          <w:sz w:val="24"/>
          <w:u w:val="single"/>
        </w:rPr>
        <w:t xml:space="preserve">    </w:t>
      </w:r>
      <w:r>
        <w:rPr>
          <w:rFonts w:ascii="宋体" w:hAnsi="宋体" w:hint="eastAsia"/>
          <w:color w:val="000000"/>
          <w:sz w:val="24"/>
        </w:rPr>
        <w:t>月</w:t>
      </w:r>
      <w:r>
        <w:rPr>
          <w:rFonts w:ascii="宋体" w:hAnsi="宋体" w:hint="eastAsia"/>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日。</w:t>
      </w:r>
    </w:p>
    <w:p w:rsidR="008034EE" w:rsidRDefault="008034EE">
      <w:pPr>
        <w:spacing w:line="440" w:lineRule="exact"/>
        <w:ind w:firstLine="459"/>
        <w:rPr>
          <w:rFonts w:ascii="宋体" w:hAnsi="宋体"/>
          <w:color w:val="000000"/>
          <w:sz w:val="24"/>
        </w:rPr>
      </w:pPr>
      <w:r>
        <w:rPr>
          <w:rFonts w:ascii="宋体" w:hAnsi="宋体" w:hint="eastAsia"/>
          <w:color w:val="000000"/>
          <w:sz w:val="24"/>
        </w:rPr>
        <w:t>工期总日历天数：</w:t>
      </w:r>
      <w:r>
        <w:rPr>
          <w:rFonts w:ascii="宋体" w:hAnsi="宋体" w:cs="仿宋_GB2312" w:hint="eastAsia"/>
          <w:color w:val="000000"/>
          <w:sz w:val="24"/>
          <w:u w:val="single"/>
        </w:rPr>
        <w:t xml:space="preserve">        </w:t>
      </w:r>
      <w:r>
        <w:rPr>
          <w:rFonts w:ascii="宋体" w:hAnsi="宋体" w:hint="eastAsia"/>
          <w:color w:val="000000"/>
          <w:sz w:val="24"/>
        </w:rPr>
        <w:t>天。工期总日历天数与根据前述计划开竣工日期计算的工期天数不一致的，以工期总日历天数为准。开工日期以发包人签发的书面开工通知为准。</w:t>
      </w:r>
    </w:p>
    <w:p w:rsidR="008034EE" w:rsidRDefault="008034EE">
      <w:pPr>
        <w:pStyle w:val="4"/>
        <w:keepLines w:val="0"/>
        <w:spacing w:before="0" w:after="0" w:line="440" w:lineRule="exact"/>
        <w:ind w:firstLineChars="250" w:firstLine="700"/>
        <w:rPr>
          <w:rFonts w:ascii="宋体" w:hAnsi="宋体"/>
          <w:bCs w:val="0"/>
          <w:color w:val="000000"/>
          <w:szCs w:val="24"/>
        </w:rPr>
      </w:pPr>
      <w:r>
        <w:rPr>
          <w:rFonts w:ascii="宋体" w:hAnsi="宋体" w:hint="eastAsia"/>
          <w:b w:val="0"/>
          <w:color w:val="000000"/>
          <w:szCs w:val="24"/>
        </w:rPr>
        <w:t>三、质量标准</w:t>
      </w:r>
    </w:p>
    <w:p w:rsidR="008034EE" w:rsidRDefault="008034EE">
      <w:pPr>
        <w:spacing w:line="440" w:lineRule="exact"/>
        <w:ind w:firstLine="459"/>
        <w:rPr>
          <w:rFonts w:ascii="宋体" w:hAnsi="宋体"/>
          <w:color w:val="000000"/>
          <w:sz w:val="24"/>
        </w:rPr>
      </w:pPr>
      <w:r>
        <w:rPr>
          <w:rFonts w:ascii="宋体" w:hAnsi="宋体" w:hint="eastAsia"/>
          <w:color w:val="000000"/>
          <w:sz w:val="24"/>
        </w:rPr>
        <w:t>工程质量符合</w:t>
      </w:r>
      <w:r>
        <w:rPr>
          <w:rFonts w:ascii="宋体" w:hAnsi="宋体" w:cs="宋体" w:hint="eastAsia"/>
          <w:b/>
          <w:bCs/>
          <w:color w:val="000000"/>
          <w:sz w:val="24"/>
          <w:u w:val="single"/>
        </w:rPr>
        <w:t></w:t>
      </w:r>
      <w:r>
        <w:rPr>
          <w:rFonts w:ascii="宋体" w:hAnsi="宋体" w:hint="eastAsia"/>
          <w:snapToGrid w:val="0"/>
          <w:color w:val="000000"/>
          <w:kern w:val="0"/>
          <w:sz w:val="24"/>
          <w:u w:val="single"/>
        </w:rPr>
        <w:t xml:space="preserve">     </w:t>
      </w:r>
      <w:r>
        <w:rPr>
          <w:rFonts w:ascii="宋体" w:hAnsi="宋体" w:cs="宋体" w:hint="eastAsia"/>
          <w:color w:val="000000"/>
          <w:sz w:val="24"/>
          <w:u w:val="single"/>
        </w:rPr>
        <w:t></w:t>
      </w:r>
      <w:r>
        <w:rPr>
          <w:rFonts w:ascii="宋体" w:hAnsi="宋体" w:hint="eastAsia"/>
          <w:color w:val="000000"/>
          <w:sz w:val="24"/>
        </w:rPr>
        <w:t>标准。</w:t>
      </w:r>
    </w:p>
    <w:p w:rsidR="008034EE" w:rsidRDefault="008034EE">
      <w:pPr>
        <w:pStyle w:val="4"/>
        <w:keepLines w:val="0"/>
        <w:spacing w:before="0" w:after="0" w:line="440" w:lineRule="exact"/>
        <w:ind w:firstLineChars="250" w:firstLine="700"/>
        <w:rPr>
          <w:rFonts w:ascii="宋体" w:hAnsi="宋体"/>
          <w:bCs w:val="0"/>
          <w:color w:val="000000"/>
          <w:szCs w:val="24"/>
        </w:rPr>
      </w:pPr>
      <w:r>
        <w:rPr>
          <w:rFonts w:ascii="宋体" w:hAnsi="宋体" w:hint="eastAsia"/>
          <w:b w:val="0"/>
          <w:color w:val="000000"/>
          <w:szCs w:val="24"/>
        </w:rPr>
        <w:t>四、签约合同价与合同价格形式</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签约合同价为：</w:t>
      </w:r>
    </w:p>
    <w:p w:rsidR="008034EE" w:rsidRDefault="008034EE">
      <w:pPr>
        <w:spacing w:line="440" w:lineRule="exact"/>
        <w:ind w:firstLineChars="250" w:firstLine="600"/>
        <w:rPr>
          <w:rFonts w:ascii="宋体" w:hAnsi="宋体"/>
          <w:color w:val="000000"/>
          <w:sz w:val="24"/>
        </w:rPr>
      </w:pPr>
      <w:r>
        <w:rPr>
          <w:rFonts w:ascii="宋体" w:hAnsi="宋体" w:hint="eastAsia"/>
          <w:color w:val="000000"/>
          <w:sz w:val="24"/>
        </w:rPr>
        <w:t>人民币（大写）</w:t>
      </w:r>
      <w:r>
        <w:rPr>
          <w:rFonts w:ascii="宋体" w:hAnsi="宋体"/>
          <w:color w:val="000000"/>
          <w:sz w:val="24"/>
          <w:u w:val="single"/>
        </w:rPr>
        <w:t xml:space="preserve">                 </w:t>
      </w:r>
      <w:r>
        <w:rPr>
          <w:rFonts w:ascii="宋体" w:hAnsi="宋体"/>
          <w:color w:val="000000"/>
          <w:sz w:val="24"/>
        </w:rPr>
        <w:t>(¥</w:t>
      </w:r>
      <w:r>
        <w:rPr>
          <w:rFonts w:ascii="宋体" w:hAnsi="宋体"/>
          <w:color w:val="000000"/>
          <w:sz w:val="24"/>
          <w:u w:val="single"/>
        </w:rPr>
        <w:t xml:space="preserve">            </w:t>
      </w:r>
      <w:r>
        <w:rPr>
          <w:rFonts w:ascii="宋体" w:hAnsi="宋体" w:hint="eastAsia"/>
          <w:color w:val="000000"/>
          <w:sz w:val="24"/>
        </w:rPr>
        <w:t>元</w:t>
      </w:r>
      <w:r>
        <w:rPr>
          <w:rFonts w:ascii="宋体" w:hAnsi="宋体"/>
          <w:color w:val="000000"/>
          <w:sz w:val="24"/>
        </w:rPr>
        <w:t>)</w:t>
      </w:r>
      <w:r>
        <w:rPr>
          <w:rFonts w:ascii="宋体" w:hAnsi="宋体" w:hint="eastAsia"/>
          <w:color w:val="000000"/>
          <w:sz w:val="24"/>
        </w:rPr>
        <w:t>；</w:t>
      </w:r>
    </w:p>
    <w:p w:rsidR="008034EE" w:rsidRDefault="008034EE">
      <w:pPr>
        <w:spacing w:line="460" w:lineRule="exact"/>
        <w:ind w:firstLineChars="200" w:firstLine="480"/>
        <w:rPr>
          <w:rFonts w:ascii="仿宋" w:eastAsia="仿宋" w:hAnsi="仿宋" w:cs="宋体"/>
          <w:color w:val="000000"/>
          <w:sz w:val="24"/>
        </w:rPr>
      </w:pPr>
      <w:r>
        <w:rPr>
          <w:rFonts w:ascii="仿宋" w:eastAsia="仿宋" w:hAnsi="仿宋" w:cs="宋体" w:hint="eastAsia"/>
          <w:color w:val="000000"/>
          <w:sz w:val="24"/>
        </w:rPr>
        <w:t>其中：</w:t>
      </w:r>
    </w:p>
    <w:p w:rsidR="008034EE" w:rsidRDefault="008034EE">
      <w:pPr>
        <w:spacing w:line="460" w:lineRule="exact"/>
        <w:ind w:firstLineChars="200" w:firstLine="480"/>
        <w:rPr>
          <w:rFonts w:ascii="仿宋" w:eastAsia="仿宋" w:hAnsi="仿宋" w:cs="宋体"/>
          <w:sz w:val="24"/>
        </w:rPr>
      </w:pPr>
      <w:r>
        <w:rPr>
          <w:rFonts w:ascii="仿宋" w:eastAsia="仿宋" w:hAnsi="仿宋" w:cs="宋体" w:hint="eastAsia"/>
          <w:sz w:val="24"/>
        </w:rPr>
        <w:t>暂列金额：</w:t>
      </w:r>
    </w:p>
    <w:p w:rsidR="008034EE" w:rsidRDefault="008034EE">
      <w:pPr>
        <w:spacing w:line="460" w:lineRule="exact"/>
        <w:ind w:firstLineChars="450" w:firstLine="1080"/>
        <w:rPr>
          <w:rFonts w:ascii="仿宋" w:eastAsia="仿宋" w:hAnsi="仿宋" w:cs="宋体"/>
          <w:sz w:val="24"/>
        </w:rPr>
      </w:pPr>
      <w:r>
        <w:rPr>
          <w:rFonts w:ascii="仿宋" w:eastAsia="仿宋" w:hAnsi="仿宋" w:cs="宋体" w:hint="eastAsia"/>
          <w:sz w:val="24"/>
        </w:rPr>
        <w:t>人民币（大写）</w:t>
      </w:r>
      <w:r w:rsidR="004558EE">
        <w:rPr>
          <w:rFonts w:ascii="仿宋" w:eastAsia="仿宋" w:hAnsi="仿宋" w:cs="宋体" w:hint="eastAsia"/>
          <w:sz w:val="24"/>
          <w:u w:val="single"/>
        </w:rPr>
        <w:t xml:space="preserve">              </w:t>
      </w:r>
      <w:r>
        <w:rPr>
          <w:rFonts w:ascii="仿宋" w:eastAsia="仿宋" w:hAnsi="仿宋" w:cs="宋体" w:hint="eastAsia"/>
          <w:sz w:val="24"/>
        </w:rPr>
        <w:t xml:space="preserve"> 。</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lastRenderedPageBreak/>
        <w:t>2.</w:t>
      </w:r>
      <w:r>
        <w:rPr>
          <w:rFonts w:ascii="宋体" w:hAnsi="宋体" w:hint="eastAsia"/>
          <w:color w:val="000000"/>
          <w:sz w:val="24"/>
        </w:rPr>
        <w:t>合同价格形式：</w:t>
      </w:r>
      <w:r>
        <w:rPr>
          <w:rFonts w:ascii="宋体" w:hAnsi="宋体" w:cs="宋体" w:hint="eastAsia"/>
          <w:color w:val="000000"/>
          <w:sz w:val="24"/>
          <w:u w:val="single"/>
        </w:rPr>
        <w:t></w:t>
      </w:r>
      <w:r>
        <w:rPr>
          <w:rFonts w:ascii="宋体" w:hAnsi="宋体" w:hint="eastAsia"/>
          <w:b/>
          <w:color w:val="000000"/>
          <w:sz w:val="24"/>
          <w:u w:val="single"/>
        </w:rPr>
        <w:t>固定单价合同</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pStyle w:val="4"/>
        <w:spacing w:before="0" w:after="0" w:line="440" w:lineRule="exact"/>
        <w:ind w:firstLineChars="200" w:firstLine="560"/>
        <w:rPr>
          <w:rFonts w:ascii="宋体" w:hAnsi="宋体"/>
          <w:b w:val="0"/>
          <w:color w:val="000000"/>
          <w:szCs w:val="24"/>
        </w:rPr>
      </w:pPr>
      <w:r>
        <w:rPr>
          <w:rFonts w:ascii="宋体" w:hAnsi="宋体" w:hint="eastAsia"/>
          <w:b w:val="0"/>
          <w:color w:val="000000"/>
          <w:szCs w:val="24"/>
        </w:rPr>
        <w:t>五、项目经理</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承包人项目经理：</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pStyle w:val="4"/>
        <w:spacing w:before="0" w:after="0" w:line="440" w:lineRule="exact"/>
        <w:ind w:firstLineChars="200" w:firstLine="560"/>
        <w:rPr>
          <w:rFonts w:ascii="宋体" w:hAnsi="宋体"/>
          <w:bCs w:val="0"/>
          <w:color w:val="000000"/>
          <w:szCs w:val="24"/>
        </w:rPr>
      </w:pPr>
      <w:r>
        <w:rPr>
          <w:rFonts w:ascii="宋体" w:hAnsi="宋体" w:hint="eastAsia"/>
          <w:b w:val="0"/>
          <w:color w:val="000000"/>
          <w:szCs w:val="24"/>
        </w:rPr>
        <w:t>六、合同文件构成</w:t>
      </w:r>
    </w:p>
    <w:p w:rsidR="008034EE" w:rsidRDefault="008034EE">
      <w:pPr>
        <w:spacing w:line="440" w:lineRule="exact"/>
        <w:ind w:firstLineChars="200" w:firstLine="480"/>
        <w:rPr>
          <w:rFonts w:ascii="宋体" w:hAnsi="宋体"/>
          <w:bCs/>
          <w:color w:val="000000"/>
          <w:sz w:val="24"/>
        </w:rPr>
      </w:pPr>
      <w:r>
        <w:rPr>
          <w:rFonts w:ascii="宋体" w:hAnsi="宋体" w:hint="eastAsia"/>
          <w:bCs/>
          <w:color w:val="000000"/>
          <w:sz w:val="24"/>
        </w:rPr>
        <w:t>本协议书与下列文件一起构成合同文件：</w:t>
      </w:r>
    </w:p>
    <w:p w:rsidR="008034EE" w:rsidRDefault="008034EE">
      <w:pPr>
        <w:autoSpaceDE w:val="0"/>
        <w:autoSpaceDN w:val="0"/>
        <w:adjustRightInd w:val="0"/>
        <w:spacing w:line="440" w:lineRule="exact"/>
        <w:ind w:firstLineChars="200" w:firstLine="480"/>
        <w:jc w:val="left"/>
        <w:rPr>
          <w:rFonts w:ascii="宋体" w:hAnsi="宋体"/>
          <w:color w:val="000000"/>
          <w:sz w:val="24"/>
        </w:rPr>
      </w:pPr>
      <w:r>
        <w:rPr>
          <w:rFonts w:ascii="宋体" w:hAnsi="宋体" w:hint="eastAsia"/>
          <w:color w:val="000000"/>
          <w:sz w:val="24"/>
        </w:rPr>
        <w:t>（</w:t>
      </w:r>
      <w:r>
        <w:rPr>
          <w:rFonts w:ascii="宋体" w:hAnsi="宋体"/>
          <w:color w:val="000000"/>
          <w:sz w:val="24"/>
        </w:rPr>
        <w:t>1</w:t>
      </w:r>
      <w:r>
        <w:rPr>
          <w:rFonts w:ascii="宋体" w:hAnsi="宋体" w:hint="eastAsia"/>
          <w:color w:val="000000"/>
          <w:sz w:val="24"/>
        </w:rPr>
        <w:t>）中标通知书；</w:t>
      </w:r>
    </w:p>
    <w:p w:rsidR="008034EE" w:rsidRDefault="008034EE">
      <w:pPr>
        <w:autoSpaceDE w:val="0"/>
        <w:autoSpaceDN w:val="0"/>
        <w:adjustRightInd w:val="0"/>
        <w:spacing w:line="440" w:lineRule="exact"/>
        <w:ind w:firstLineChars="200" w:firstLine="480"/>
        <w:jc w:val="left"/>
        <w:rPr>
          <w:rFonts w:ascii="宋体" w:hAnsi="宋体"/>
          <w:color w:val="000000"/>
          <w:sz w:val="24"/>
        </w:rPr>
      </w:pPr>
      <w:r>
        <w:rPr>
          <w:rFonts w:ascii="宋体" w:hAnsi="宋体" w:hint="eastAsia"/>
          <w:color w:val="000000"/>
          <w:sz w:val="24"/>
        </w:rPr>
        <w:t>（</w:t>
      </w:r>
      <w:r>
        <w:rPr>
          <w:rFonts w:ascii="宋体" w:hAnsi="宋体"/>
          <w:color w:val="000000"/>
          <w:sz w:val="24"/>
        </w:rPr>
        <w:t>2</w:t>
      </w:r>
      <w:r>
        <w:rPr>
          <w:rFonts w:ascii="宋体" w:hAnsi="宋体" w:hint="eastAsia"/>
          <w:color w:val="000000"/>
          <w:sz w:val="24"/>
        </w:rPr>
        <w:t>）投标函及其附录；</w:t>
      </w:r>
      <w:r>
        <w:rPr>
          <w:rFonts w:ascii="宋体" w:hAnsi="宋体"/>
          <w:color w:val="000000"/>
          <w:sz w:val="24"/>
        </w:rPr>
        <w:t xml:space="preserve"> </w:t>
      </w:r>
    </w:p>
    <w:p w:rsidR="008034EE" w:rsidRDefault="008034EE">
      <w:pPr>
        <w:autoSpaceDE w:val="0"/>
        <w:autoSpaceDN w:val="0"/>
        <w:adjustRightInd w:val="0"/>
        <w:spacing w:line="440" w:lineRule="exact"/>
        <w:ind w:firstLineChars="200" w:firstLine="480"/>
        <w:jc w:val="left"/>
        <w:rPr>
          <w:rFonts w:ascii="宋体" w:hAnsi="宋体"/>
          <w:color w:val="000000"/>
          <w:sz w:val="24"/>
        </w:rPr>
      </w:pPr>
      <w:r>
        <w:rPr>
          <w:rFonts w:ascii="宋体" w:hAnsi="宋体" w:hint="eastAsia"/>
          <w:color w:val="000000"/>
          <w:sz w:val="24"/>
        </w:rPr>
        <w:t>（</w:t>
      </w:r>
      <w:r>
        <w:rPr>
          <w:rFonts w:ascii="宋体" w:hAnsi="宋体"/>
          <w:color w:val="000000"/>
          <w:sz w:val="24"/>
        </w:rPr>
        <w:t>3</w:t>
      </w:r>
      <w:r>
        <w:rPr>
          <w:rFonts w:ascii="宋体" w:hAnsi="宋体" w:hint="eastAsia"/>
          <w:color w:val="000000"/>
          <w:sz w:val="24"/>
        </w:rPr>
        <w:t>）专用合同条款及其附件；</w:t>
      </w:r>
    </w:p>
    <w:p w:rsidR="008034EE" w:rsidRDefault="008034EE">
      <w:pPr>
        <w:autoSpaceDE w:val="0"/>
        <w:autoSpaceDN w:val="0"/>
        <w:adjustRightInd w:val="0"/>
        <w:spacing w:line="440" w:lineRule="exact"/>
        <w:ind w:firstLineChars="200" w:firstLine="480"/>
        <w:jc w:val="left"/>
        <w:rPr>
          <w:rFonts w:ascii="宋体" w:hAnsi="宋体"/>
          <w:color w:val="000000"/>
          <w:sz w:val="24"/>
        </w:rPr>
      </w:pPr>
      <w:r>
        <w:rPr>
          <w:rFonts w:ascii="宋体" w:hAnsi="宋体" w:hint="eastAsia"/>
          <w:color w:val="000000"/>
          <w:sz w:val="24"/>
        </w:rPr>
        <w:t>（</w:t>
      </w:r>
      <w:r>
        <w:rPr>
          <w:rFonts w:ascii="宋体" w:hAnsi="宋体"/>
          <w:color w:val="000000"/>
          <w:sz w:val="24"/>
        </w:rPr>
        <w:t>4</w:t>
      </w:r>
      <w:r>
        <w:rPr>
          <w:rFonts w:ascii="宋体" w:hAnsi="宋体" w:hint="eastAsia"/>
          <w:color w:val="000000"/>
          <w:sz w:val="24"/>
        </w:rPr>
        <w:t>）通用合同条款；</w:t>
      </w:r>
    </w:p>
    <w:p w:rsidR="008034EE" w:rsidRDefault="008034EE">
      <w:pPr>
        <w:autoSpaceDE w:val="0"/>
        <w:autoSpaceDN w:val="0"/>
        <w:adjustRightInd w:val="0"/>
        <w:spacing w:line="440" w:lineRule="exact"/>
        <w:ind w:firstLineChars="200" w:firstLine="480"/>
        <w:jc w:val="left"/>
        <w:rPr>
          <w:rFonts w:ascii="宋体" w:hAnsi="宋体"/>
          <w:color w:val="000000"/>
          <w:sz w:val="24"/>
        </w:rPr>
      </w:pPr>
      <w:r>
        <w:rPr>
          <w:rFonts w:ascii="宋体" w:hAnsi="宋体" w:hint="eastAsia"/>
          <w:color w:val="000000"/>
          <w:sz w:val="24"/>
        </w:rPr>
        <w:t>（</w:t>
      </w:r>
      <w:r>
        <w:rPr>
          <w:rFonts w:ascii="宋体" w:hAnsi="宋体"/>
          <w:color w:val="000000"/>
          <w:sz w:val="24"/>
        </w:rPr>
        <w:t>5</w:t>
      </w:r>
      <w:r>
        <w:rPr>
          <w:rFonts w:ascii="宋体" w:hAnsi="宋体" w:hint="eastAsia"/>
          <w:color w:val="000000"/>
          <w:sz w:val="24"/>
        </w:rPr>
        <w:t>）技术标准和要求；</w:t>
      </w:r>
    </w:p>
    <w:p w:rsidR="008034EE" w:rsidRDefault="008034EE">
      <w:pPr>
        <w:autoSpaceDE w:val="0"/>
        <w:autoSpaceDN w:val="0"/>
        <w:adjustRightInd w:val="0"/>
        <w:spacing w:line="440" w:lineRule="exact"/>
        <w:ind w:firstLineChars="200" w:firstLine="480"/>
        <w:jc w:val="left"/>
        <w:rPr>
          <w:rFonts w:ascii="宋体" w:hAnsi="宋体"/>
          <w:color w:val="000000"/>
          <w:sz w:val="24"/>
        </w:rPr>
      </w:pPr>
      <w:r>
        <w:rPr>
          <w:rFonts w:ascii="宋体" w:hAnsi="宋体" w:hint="eastAsia"/>
          <w:color w:val="000000"/>
          <w:sz w:val="24"/>
        </w:rPr>
        <w:t>（</w:t>
      </w:r>
      <w:r>
        <w:rPr>
          <w:rFonts w:ascii="宋体" w:hAnsi="宋体"/>
          <w:color w:val="000000"/>
          <w:sz w:val="24"/>
        </w:rPr>
        <w:t>6</w:t>
      </w:r>
      <w:r>
        <w:rPr>
          <w:rFonts w:ascii="宋体" w:hAnsi="宋体" w:hint="eastAsia"/>
          <w:color w:val="000000"/>
          <w:sz w:val="24"/>
        </w:rPr>
        <w:t>）图纸；</w:t>
      </w:r>
    </w:p>
    <w:p w:rsidR="008034EE" w:rsidRDefault="008034EE">
      <w:pPr>
        <w:autoSpaceDE w:val="0"/>
        <w:autoSpaceDN w:val="0"/>
        <w:adjustRightInd w:val="0"/>
        <w:spacing w:line="440" w:lineRule="exact"/>
        <w:ind w:firstLineChars="200" w:firstLine="480"/>
        <w:jc w:val="left"/>
        <w:rPr>
          <w:rFonts w:ascii="宋体" w:hAnsi="宋体"/>
          <w:color w:val="000000"/>
          <w:sz w:val="24"/>
        </w:rPr>
      </w:pPr>
      <w:r>
        <w:rPr>
          <w:rFonts w:ascii="宋体" w:hAnsi="宋体" w:hint="eastAsia"/>
          <w:color w:val="000000"/>
          <w:sz w:val="24"/>
        </w:rPr>
        <w:t>（</w:t>
      </w:r>
      <w:r>
        <w:rPr>
          <w:rFonts w:ascii="宋体" w:hAnsi="宋体"/>
          <w:color w:val="000000"/>
          <w:sz w:val="24"/>
        </w:rPr>
        <w:t>7</w:t>
      </w:r>
      <w:r>
        <w:rPr>
          <w:rFonts w:ascii="宋体" w:hAnsi="宋体" w:hint="eastAsia"/>
          <w:color w:val="000000"/>
          <w:sz w:val="24"/>
        </w:rPr>
        <w:t>）已标价工程量清单或预算书；</w:t>
      </w:r>
    </w:p>
    <w:p w:rsidR="008034EE" w:rsidRDefault="008034EE">
      <w:pPr>
        <w:autoSpaceDE w:val="0"/>
        <w:autoSpaceDN w:val="0"/>
        <w:adjustRightInd w:val="0"/>
        <w:spacing w:line="440" w:lineRule="exact"/>
        <w:ind w:firstLineChars="200" w:firstLine="480"/>
        <w:jc w:val="left"/>
        <w:rPr>
          <w:rFonts w:ascii="宋体" w:hAnsi="宋体"/>
          <w:color w:val="000000"/>
          <w:sz w:val="24"/>
        </w:rPr>
      </w:pPr>
      <w:r>
        <w:rPr>
          <w:rFonts w:ascii="宋体" w:hAnsi="宋体" w:hint="eastAsia"/>
          <w:color w:val="000000"/>
          <w:sz w:val="24"/>
        </w:rPr>
        <w:t>（</w:t>
      </w:r>
      <w:r>
        <w:rPr>
          <w:rFonts w:ascii="宋体" w:hAnsi="宋体"/>
          <w:color w:val="000000"/>
          <w:sz w:val="24"/>
        </w:rPr>
        <w:t>8</w:t>
      </w:r>
      <w:r>
        <w:rPr>
          <w:rFonts w:ascii="宋体" w:hAnsi="宋体" w:hint="eastAsia"/>
          <w:color w:val="000000"/>
          <w:sz w:val="24"/>
        </w:rPr>
        <w:t>）其他合同文件。</w:t>
      </w:r>
    </w:p>
    <w:p w:rsidR="008034EE" w:rsidRDefault="008034EE">
      <w:pPr>
        <w:autoSpaceDE w:val="0"/>
        <w:autoSpaceDN w:val="0"/>
        <w:adjustRightInd w:val="0"/>
        <w:spacing w:line="440" w:lineRule="exact"/>
        <w:ind w:firstLineChars="200" w:firstLine="480"/>
        <w:jc w:val="left"/>
        <w:rPr>
          <w:rFonts w:ascii="宋体" w:hAnsi="宋体"/>
          <w:color w:val="000000"/>
          <w:sz w:val="24"/>
        </w:rPr>
      </w:pPr>
      <w:r>
        <w:rPr>
          <w:rFonts w:ascii="宋体" w:hAnsi="宋体" w:hint="eastAsia"/>
          <w:color w:val="000000"/>
          <w:sz w:val="24"/>
        </w:rPr>
        <w:t>在合同订立及履行过程中形成的与合同有关的文件均构成合同文件组成部分。</w:t>
      </w:r>
    </w:p>
    <w:p w:rsidR="008034EE" w:rsidRDefault="008034EE">
      <w:pPr>
        <w:autoSpaceDE w:val="0"/>
        <w:autoSpaceDN w:val="0"/>
        <w:adjustRightInd w:val="0"/>
        <w:spacing w:line="440" w:lineRule="exact"/>
        <w:ind w:firstLineChars="200" w:firstLine="480"/>
        <w:jc w:val="left"/>
        <w:rPr>
          <w:rFonts w:ascii="宋体" w:hAnsi="宋体"/>
          <w:color w:val="000000"/>
          <w:sz w:val="24"/>
        </w:rPr>
      </w:pPr>
      <w:r>
        <w:rPr>
          <w:rFonts w:ascii="宋体" w:hAnsi="宋体" w:hint="eastAsia"/>
          <w:color w:val="000000"/>
          <w:sz w:val="24"/>
        </w:rPr>
        <w:t>上述各项合同文件包括合同当事人就该项合同文件所作出的补充和修改，属于同一类内容的文件，应以最新签署的为准。专用合同条款及其附件须经合同当事人签字或盖章。</w:t>
      </w:r>
    </w:p>
    <w:p w:rsidR="008034EE" w:rsidRDefault="008034EE">
      <w:pPr>
        <w:pStyle w:val="4"/>
        <w:spacing w:before="0" w:after="0" w:line="440" w:lineRule="exact"/>
        <w:ind w:firstLineChars="200" w:firstLine="560"/>
        <w:rPr>
          <w:rFonts w:ascii="宋体" w:hAnsi="宋体"/>
          <w:b w:val="0"/>
          <w:bCs w:val="0"/>
          <w:color w:val="000000"/>
          <w:szCs w:val="24"/>
        </w:rPr>
      </w:pPr>
      <w:r>
        <w:rPr>
          <w:rFonts w:ascii="宋体" w:hAnsi="宋体" w:hint="eastAsia"/>
          <w:b w:val="0"/>
          <w:color w:val="000000"/>
          <w:szCs w:val="24"/>
        </w:rPr>
        <w:t>七、承诺</w:t>
      </w:r>
    </w:p>
    <w:p w:rsidR="008034EE" w:rsidRDefault="008034EE">
      <w:pPr>
        <w:spacing w:line="440" w:lineRule="exact"/>
        <w:ind w:firstLineChars="200" w:firstLine="480"/>
        <w:rPr>
          <w:rFonts w:ascii="宋体" w:hAnsi="宋体"/>
          <w:bCs/>
          <w:color w:val="000000"/>
          <w:sz w:val="24"/>
        </w:rPr>
      </w:pPr>
      <w:r>
        <w:rPr>
          <w:rFonts w:ascii="宋体" w:hAnsi="宋体"/>
          <w:bCs/>
          <w:color w:val="000000"/>
          <w:sz w:val="24"/>
        </w:rPr>
        <w:t>1.</w:t>
      </w:r>
      <w:r>
        <w:rPr>
          <w:rFonts w:ascii="宋体" w:hAnsi="宋体" w:hint="eastAsia"/>
          <w:bCs/>
          <w:color w:val="000000"/>
          <w:sz w:val="24"/>
        </w:rPr>
        <w:t>发包人承诺按照法律规定履行项目审批手续、筹集工程建设资金并按照合同约定的期限和方式支付合同价款。</w:t>
      </w:r>
    </w:p>
    <w:p w:rsidR="008034EE" w:rsidRDefault="008034EE">
      <w:pPr>
        <w:spacing w:line="440" w:lineRule="exact"/>
        <w:ind w:firstLineChars="200" w:firstLine="480"/>
        <w:rPr>
          <w:rFonts w:ascii="宋体" w:hAnsi="宋体"/>
          <w:bCs/>
          <w:color w:val="000000"/>
          <w:sz w:val="24"/>
        </w:rPr>
      </w:pPr>
      <w:r>
        <w:rPr>
          <w:rFonts w:ascii="宋体" w:hAnsi="宋体"/>
          <w:bCs/>
          <w:color w:val="000000"/>
          <w:sz w:val="24"/>
        </w:rPr>
        <w:t>2.</w:t>
      </w:r>
      <w:r>
        <w:rPr>
          <w:rFonts w:ascii="宋体" w:hAnsi="宋体" w:hint="eastAsia"/>
          <w:bCs/>
          <w:color w:val="000000"/>
          <w:sz w:val="24"/>
        </w:rPr>
        <w:t>承包人承诺按照法律规定及合同约定组织完成工程施工，确保工程质量和安全，不进行转包及违法分包，并在缺陷责任期及保修期内承担相应的工程维修责任。</w:t>
      </w:r>
    </w:p>
    <w:p w:rsidR="008034EE" w:rsidRDefault="008034EE">
      <w:pPr>
        <w:spacing w:line="440" w:lineRule="exact"/>
        <w:ind w:firstLineChars="200" w:firstLine="480"/>
        <w:rPr>
          <w:rFonts w:ascii="宋体" w:hAnsi="宋体"/>
          <w:bCs/>
          <w:color w:val="000000"/>
          <w:sz w:val="24"/>
        </w:rPr>
      </w:pPr>
      <w:r>
        <w:rPr>
          <w:rFonts w:ascii="宋体" w:hAnsi="宋体"/>
          <w:bCs/>
          <w:color w:val="000000"/>
          <w:sz w:val="24"/>
        </w:rPr>
        <w:t>3.</w:t>
      </w:r>
      <w:r>
        <w:rPr>
          <w:rFonts w:ascii="宋体" w:hAnsi="宋体" w:hint="eastAsia"/>
          <w:bCs/>
          <w:color w:val="000000"/>
          <w:sz w:val="24"/>
        </w:rPr>
        <w:t>发包人和承包人通过招投标形式签订合同的，双方理解并承诺不再就同一工程另行签订与合同实质性内容相背离的协议。</w:t>
      </w:r>
    </w:p>
    <w:p w:rsidR="008034EE" w:rsidRDefault="008034EE">
      <w:pPr>
        <w:spacing w:line="440" w:lineRule="exact"/>
        <w:rPr>
          <w:rFonts w:ascii="宋体" w:hAnsi="宋体"/>
          <w:bCs/>
          <w:color w:val="000000"/>
          <w:sz w:val="24"/>
        </w:rPr>
      </w:pPr>
      <w:r>
        <w:rPr>
          <w:rFonts w:ascii="宋体" w:hAnsi="宋体"/>
          <w:b/>
          <w:color w:val="000000"/>
          <w:sz w:val="24"/>
        </w:rPr>
        <w:t xml:space="preserve">    </w:t>
      </w:r>
      <w:r>
        <w:rPr>
          <w:rFonts w:ascii="宋体" w:hAnsi="宋体" w:hint="eastAsia"/>
          <w:b/>
          <w:color w:val="000000"/>
          <w:sz w:val="24"/>
        </w:rPr>
        <w:t>八、词语含义</w:t>
      </w:r>
    </w:p>
    <w:p w:rsidR="008034EE" w:rsidRDefault="008034EE">
      <w:pPr>
        <w:spacing w:line="440" w:lineRule="exact"/>
        <w:ind w:firstLineChars="200" w:firstLine="480"/>
        <w:rPr>
          <w:rFonts w:ascii="宋体" w:hAnsi="宋体"/>
          <w:bCs/>
          <w:color w:val="000000"/>
          <w:sz w:val="24"/>
        </w:rPr>
      </w:pPr>
      <w:r>
        <w:rPr>
          <w:rFonts w:ascii="宋体" w:hAnsi="宋体" w:hint="eastAsia"/>
          <w:bCs/>
          <w:color w:val="000000"/>
          <w:sz w:val="24"/>
        </w:rPr>
        <w:t>本协议书中词语含义与第二部分通用合同条款中赋予的含义相同。</w:t>
      </w:r>
    </w:p>
    <w:p w:rsidR="008034EE" w:rsidRDefault="008034EE">
      <w:pPr>
        <w:pStyle w:val="4"/>
        <w:spacing w:before="0" w:after="0" w:line="440" w:lineRule="exact"/>
        <w:ind w:firstLineChars="200" w:firstLine="560"/>
        <w:rPr>
          <w:rFonts w:ascii="宋体" w:hAnsi="宋体"/>
          <w:bCs w:val="0"/>
          <w:color w:val="000000"/>
          <w:szCs w:val="24"/>
        </w:rPr>
      </w:pPr>
      <w:r>
        <w:rPr>
          <w:rFonts w:ascii="宋体" w:hAnsi="宋体" w:hint="eastAsia"/>
          <w:b w:val="0"/>
          <w:color w:val="000000"/>
          <w:szCs w:val="24"/>
        </w:rPr>
        <w:t>九、签订时间</w:t>
      </w:r>
    </w:p>
    <w:p w:rsidR="008034EE" w:rsidRDefault="008034EE">
      <w:pPr>
        <w:spacing w:line="440" w:lineRule="exact"/>
        <w:ind w:firstLineChars="200" w:firstLine="480"/>
        <w:rPr>
          <w:rFonts w:ascii="宋体" w:hAnsi="宋体"/>
          <w:bCs/>
          <w:color w:val="000000"/>
          <w:sz w:val="24"/>
        </w:rPr>
      </w:pPr>
      <w:r>
        <w:rPr>
          <w:rFonts w:ascii="宋体" w:hAnsi="宋体" w:hint="eastAsia"/>
          <w:bCs/>
          <w:color w:val="000000"/>
          <w:sz w:val="24"/>
        </w:rPr>
        <w:t>本合同于</w:t>
      </w:r>
      <w:r>
        <w:rPr>
          <w:rFonts w:ascii="宋体" w:hAnsi="宋体"/>
          <w:bCs/>
          <w:color w:val="000000"/>
          <w:sz w:val="24"/>
          <w:u w:val="single"/>
        </w:rPr>
        <w:t xml:space="preserve">         </w:t>
      </w:r>
      <w:r>
        <w:rPr>
          <w:rFonts w:ascii="宋体" w:hAnsi="宋体" w:hint="eastAsia"/>
          <w:bCs/>
          <w:color w:val="000000"/>
          <w:sz w:val="24"/>
        </w:rPr>
        <w:t>年</w:t>
      </w:r>
      <w:r>
        <w:rPr>
          <w:rFonts w:ascii="宋体" w:hAnsi="宋体"/>
          <w:bCs/>
          <w:color w:val="000000"/>
          <w:sz w:val="24"/>
          <w:u w:val="single"/>
        </w:rPr>
        <w:t xml:space="preserve">    </w:t>
      </w:r>
      <w:r>
        <w:rPr>
          <w:rFonts w:ascii="宋体" w:hAnsi="宋体" w:hint="eastAsia"/>
          <w:bCs/>
          <w:color w:val="000000"/>
          <w:sz w:val="24"/>
        </w:rPr>
        <w:t>月</w:t>
      </w:r>
      <w:r>
        <w:rPr>
          <w:rFonts w:ascii="宋体" w:hAnsi="宋体"/>
          <w:bCs/>
          <w:color w:val="000000"/>
          <w:sz w:val="24"/>
          <w:u w:val="single"/>
        </w:rPr>
        <w:t xml:space="preserve">    </w:t>
      </w:r>
      <w:r>
        <w:rPr>
          <w:rFonts w:ascii="宋体" w:hAnsi="宋体" w:hint="eastAsia"/>
          <w:bCs/>
          <w:color w:val="000000"/>
          <w:sz w:val="24"/>
        </w:rPr>
        <w:t>日签订。</w:t>
      </w:r>
    </w:p>
    <w:p w:rsidR="008034EE" w:rsidRDefault="008034EE">
      <w:pPr>
        <w:pStyle w:val="4"/>
        <w:spacing w:before="0" w:after="0" w:line="440" w:lineRule="exact"/>
        <w:ind w:firstLineChars="200" w:firstLine="560"/>
        <w:rPr>
          <w:rFonts w:ascii="宋体" w:hAnsi="宋体"/>
          <w:bCs w:val="0"/>
          <w:color w:val="000000"/>
          <w:szCs w:val="24"/>
        </w:rPr>
      </w:pPr>
      <w:r>
        <w:rPr>
          <w:rFonts w:ascii="宋体" w:hAnsi="宋体" w:hint="eastAsia"/>
          <w:b w:val="0"/>
          <w:color w:val="000000"/>
          <w:szCs w:val="24"/>
        </w:rPr>
        <w:t>十、签订地点</w:t>
      </w:r>
    </w:p>
    <w:p w:rsidR="008034EE" w:rsidRDefault="008034EE">
      <w:pPr>
        <w:spacing w:line="440" w:lineRule="exact"/>
        <w:ind w:firstLineChars="200" w:firstLine="480"/>
        <w:rPr>
          <w:rFonts w:ascii="宋体" w:hAnsi="宋体"/>
          <w:bCs/>
          <w:color w:val="000000"/>
          <w:sz w:val="24"/>
        </w:rPr>
      </w:pPr>
      <w:r>
        <w:rPr>
          <w:rFonts w:ascii="宋体" w:hAnsi="宋体" w:hint="eastAsia"/>
          <w:bCs/>
          <w:color w:val="000000"/>
          <w:sz w:val="24"/>
        </w:rPr>
        <w:t>本合同在</w:t>
      </w:r>
      <w:r>
        <w:rPr>
          <w:rFonts w:ascii="宋体" w:hAnsi="宋体"/>
          <w:bCs/>
          <w:color w:val="000000"/>
          <w:sz w:val="24"/>
          <w:u w:val="single"/>
        </w:rPr>
        <w:t xml:space="preserve">  </w:t>
      </w:r>
      <w:r>
        <w:rPr>
          <w:rFonts w:ascii="宋体" w:hAnsi="宋体"/>
          <w:b/>
          <w:bCs/>
          <w:color w:val="000000"/>
          <w:sz w:val="24"/>
          <w:u w:val="single"/>
        </w:rPr>
        <w:t xml:space="preserve">  </w:t>
      </w:r>
      <w:r>
        <w:rPr>
          <w:rFonts w:ascii="宋体" w:hAnsi="宋体" w:hint="eastAsia"/>
          <w:b/>
          <w:bCs/>
          <w:color w:val="000000"/>
          <w:sz w:val="24"/>
          <w:u w:val="single"/>
        </w:rPr>
        <w:t xml:space="preserve">                     </w:t>
      </w:r>
      <w:r>
        <w:rPr>
          <w:rFonts w:ascii="宋体" w:hAnsi="宋体"/>
          <w:bCs/>
          <w:color w:val="000000"/>
          <w:sz w:val="24"/>
          <w:u w:val="single"/>
        </w:rPr>
        <w:t xml:space="preserve">  </w:t>
      </w:r>
      <w:r>
        <w:rPr>
          <w:rFonts w:ascii="宋体" w:hAnsi="宋体" w:hint="eastAsia"/>
          <w:bCs/>
          <w:color w:val="000000"/>
          <w:sz w:val="24"/>
        </w:rPr>
        <w:t>签订。</w:t>
      </w:r>
    </w:p>
    <w:p w:rsidR="008034EE" w:rsidRDefault="008034EE">
      <w:pPr>
        <w:pStyle w:val="4"/>
        <w:spacing w:before="0" w:after="0" w:line="440" w:lineRule="exact"/>
        <w:ind w:firstLineChars="200" w:firstLine="560"/>
        <w:rPr>
          <w:rFonts w:ascii="宋体" w:hAnsi="宋体"/>
          <w:bCs w:val="0"/>
          <w:color w:val="000000"/>
          <w:szCs w:val="24"/>
        </w:rPr>
      </w:pPr>
      <w:r>
        <w:rPr>
          <w:rFonts w:ascii="宋体" w:hAnsi="宋体" w:hint="eastAsia"/>
          <w:b w:val="0"/>
          <w:color w:val="000000"/>
          <w:szCs w:val="24"/>
        </w:rPr>
        <w:t>十一、补充协议</w:t>
      </w:r>
    </w:p>
    <w:p w:rsidR="008034EE" w:rsidRDefault="008034EE">
      <w:pPr>
        <w:spacing w:line="440" w:lineRule="exact"/>
        <w:ind w:firstLineChars="200" w:firstLine="480"/>
        <w:rPr>
          <w:rFonts w:ascii="宋体" w:hAnsi="宋体"/>
          <w:b/>
          <w:bCs/>
          <w:color w:val="000000"/>
          <w:sz w:val="24"/>
        </w:rPr>
      </w:pPr>
      <w:r>
        <w:rPr>
          <w:rFonts w:ascii="宋体" w:hAnsi="宋体" w:hint="eastAsia"/>
          <w:bCs/>
          <w:color w:val="000000"/>
          <w:sz w:val="24"/>
        </w:rPr>
        <w:t>合同未尽事宜，合同当事人另行签订补充协议，补充协议是合同的组成部分。</w:t>
      </w:r>
    </w:p>
    <w:p w:rsidR="008034EE" w:rsidRDefault="008034EE">
      <w:pPr>
        <w:pStyle w:val="4"/>
        <w:spacing w:before="0" w:after="0" w:line="440" w:lineRule="exact"/>
        <w:ind w:firstLineChars="200" w:firstLine="560"/>
        <w:rPr>
          <w:rFonts w:ascii="宋体" w:hAnsi="宋体"/>
          <w:bCs w:val="0"/>
          <w:color w:val="000000"/>
          <w:szCs w:val="24"/>
        </w:rPr>
      </w:pPr>
      <w:r>
        <w:rPr>
          <w:rFonts w:ascii="宋体" w:hAnsi="宋体" w:hint="eastAsia"/>
          <w:b w:val="0"/>
          <w:color w:val="000000"/>
          <w:szCs w:val="24"/>
        </w:rPr>
        <w:lastRenderedPageBreak/>
        <w:t>十二、合同生效</w:t>
      </w:r>
    </w:p>
    <w:p w:rsidR="008034EE" w:rsidRDefault="008034EE">
      <w:pPr>
        <w:spacing w:line="440" w:lineRule="exact"/>
        <w:ind w:firstLineChars="200" w:firstLine="480"/>
        <w:rPr>
          <w:rFonts w:ascii="宋体" w:hAnsi="宋体"/>
          <w:bCs/>
          <w:color w:val="000000"/>
          <w:sz w:val="24"/>
        </w:rPr>
      </w:pPr>
      <w:r>
        <w:rPr>
          <w:rFonts w:ascii="宋体" w:hAnsi="宋体" w:hint="eastAsia"/>
          <w:bCs/>
          <w:color w:val="000000"/>
          <w:sz w:val="24"/>
        </w:rPr>
        <w:t>本合同自</w:t>
      </w:r>
      <w:r>
        <w:rPr>
          <w:rFonts w:ascii="宋体" w:hAnsi="宋体"/>
          <w:bCs/>
          <w:color w:val="000000"/>
          <w:sz w:val="24"/>
          <w:u w:val="single"/>
        </w:rPr>
        <w:t xml:space="preserve"> </w:t>
      </w:r>
      <w:r>
        <w:rPr>
          <w:rFonts w:ascii="宋体" w:hAnsi="宋体" w:hint="eastAsia"/>
          <w:b/>
          <w:bCs/>
          <w:color w:val="000000"/>
          <w:sz w:val="24"/>
          <w:u w:val="single"/>
        </w:rPr>
        <w:t xml:space="preserve"> 双方签字盖章后</w:t>
      </w:r>
      <w:r>
        <w:rPr>
          <w:rFonts w:ascii="宋体" w:hAnsi="宋体"/>
          <w:bCs/>
          <w:color w:val="000000"/>
          <w:sz w:val="24"/>
          <w:u w:val="single"/>
        </w:rPr>
        <w:t xml:space="preserve"> </w:t>
      </w:r>
      <w:r>
        <w:rPr>
          <w:rFonts w:ascii="宋体" w:hAnsi="宋体" w:hint="eastAsia"/>
          <w:bCs/>
          <w:color w:val="000000"/>
          <w:sz w:val="24"/>
        </w:rPr>
        <w:t>生效。</w:t>
      </w:r>
    </w:p>
    <w:p w:rsidR="008034EE" w:rsidRDefault="008034EE">
      <w:pPr>
        <w:pStyle w:val="4"/>
        <w:spacing w:before="0" w:after="0" w:line="440" w:lineRule="exact"/>
        <w:ind w:firstLineChars="200" w:firstLine="560"/>
        <w:rPr>
          <w:rFonts w:ascii="宋体" w:hAnsi="宋体"/>
          <w:bCs w:val="0"/>
          <w:color w:val="000000"/>
          <w:szCs w:val="24"/>
        </w:rPr>
      </w:pPr>
      <w:r>
        <w:rPr>
          <w:rFonts w:ascii="宋体" w:hAnsi="宋体" w:hint="eastAsia"/>
          <w:b w:val="0"/>
          <w:color w:val="000000"/>
          <w:szCs w:val="24"/>
        </w:rPr>
        <w:t>十三、合同份数</w:t>
      </w:r>
    </w:p>
    <w:p w:rsidR="008034EE" w:rsidRDefault="008034EE">
      <w:pPr>
        <w:spacing w:line="440" w:lineRule="exact"/>
        <w:ind w:firstLineChars="200" w:firstLine="480"/>
        <w:rPr>
          <w:rFonts w:ascii="宋体" w:hAnsi="宋体"/>
          <w:bCs/>
          <w:color w:val="000000"/>
          <w:sz w:val="24"/>
        </w:rPr>
      </w:pPr>
      <w:r>
        <w:rPr>
          <w:rFonts w:ascii="宋体" w:hAnsi="宋体" w:hint="eastAsia"/>
          <w:bCs/>
          <w:color w:val="000000"/>
          <w:sz w:val="24"/>
        </w:rPr>
        <w:t>本合同壹式</w:t>
      </w:r>
      <w:r>
        <w:rPr>
          <w:rFonts w:ascii="宋体" w:hAnsi="宋体"/>
          <w:bCs/>
          <w:color w:val="000000"/>
          <w:sz w:val="24"/>
          <w:u w:val="single"/>
        </w:rPr>
        <w:t xml:space="preserve"> </w:t>
      </w:r>
      <w:r>
        <w:rPr>
          <w:rFonts w:ascii="宋体" w:hAnsi="宋体" w:hint="eastAsia"/>
          <w:bCs/>
          <w:color w:val="000000"/>
          <w:sz w:val="24"/>
          <w:u w:val="single"/>
        </w:rPr>
        <w:t xml:space="preserve">    </w:t>
      </w:r>
      <w:r>
        <w:rPr>
          <w:rFonts w:ascii="宋体" w:hAnsi="宋体"/>
          <w:bCs/>
          <w:color w:val="000000"/>
          <w:sz w:val="24"/>
          <w:u w:val="single"/>
        </w:rPr>
        <w:t xml:space="preserve"> </w:t>
      </w:r>
      <w:r>
        <w:rPr>
          <w:rFonts w:ascii="宋体" w:hAnsi="宋体" w:hint="eastAsia"/>
          <w:bCs/>
          <w:color w:val="000000"/>
          <w:sz w:val="24"/>
        </w:rPr>
        <w:t>份，均具有同等法律效力，发包人执</w:t>
      </w:r>
      <w:r>
        <w:rPr>
          <w:rFonts w:ascii="宋体" w:hAnsi="宋体"/>
          <w:bCs/>
          <w:color w:val="000000"/>
          <w:sz w:val="24"/>
          <w:u w:val="single"/>
        </w:rPr>
        <w:t xml:space="preserve"> </w:t>
      </w:r>
      <w:r>
        <w:rPr>
          <w:rFonts w:ascii="宋体" w:hAnsi="宋体" w:hint="eastAsia"/>
          <w:bCs/>
          <w:color w:val="000000"/>
          <w:sz w:val="24"/>
          <w:u w:val="single"/>
        </w:rPr>
        <w:t xml:space="preserve">   </w:t>
      </w:r>
      <w:r>
        <w:rPr>
          <w:rFonts w:ascii="宋体" w:hAnsi="宋体" w:hint="eastAsia"/>
          <w:bCs/>
          <w:color w:val="000000"/>
          <w:sz w:val="24"/>
        </w:rPr>
        <w:t>份，承包人执</w:t>
      </w:r>
      <w:r>
        <w:rPr>
          <w:rFonts w:ascii="宋体" w:hAnsi="宋体"/>
          <w:bCs/>
          <w:color w:val="000000"/>
          <w:sz w:val="24"/>
          <w:u w:val="single"/>
        </w:rPr>
        <w:t xml:space="preserve"> </w:t>
      </w:r>
      <w:r>
        <w:rPr>
          <w:rFonts w:ascii="宋体" w:hAnsi="宋体" w:hint="eastAsia"/>
          <w:bCs/>
          <w:color w:val="000000"/>
          <w:sz w:val="24"/>
          <w:u w:val="single"/>
        </w:rPr>
        <w:t xml:space="preserve">   </w:t>
      </w:r>
      <w:r>
        <w:rPr>
          <w:rFonts w:ascii="宋体" w:hAnsi="宋体"/>
          <w:bCs/>
          <w:color w:val="000000"/>
          <w:sz w:val="24"/>
          <w:u w:val="single"/>
        </w:rPr>
        <w:t xml:space="preserve"> </w:t>
      </w:r>
      <w:r>
        <w:rPr>
          <w:rFonts w:ascii="宋体" w:hAnsi="宋体" w:hint="eastAsia"/>
          <w:bCs/>
          <w:color w:val="000000"/>
          <w:sz w:val="24"/>
        </w:rPr>
        <w:t>份。</w:t>
      </w:r>
    </w:p>
    <w:p w:rsidR="008034EE" w:rsidRDefault="008034EE">
      <w:pPr>
        <w:spacing w:line="440" w:lineRule="exact"/>
        <w:rPr>
          <w:rFonts w:ascii="宋体" w:hAnsi="宋体"/>
          <w:color w:val="000000"/>
          <w:sz w:val="24"/>
        </w:rPr>
      </w:pPr>
    </w:p>
    <w:p w:rsidR="008034EE" w:rsidRDefault="008034EE">
      <w:pPr>
        <w:spacing w:line="440" w:lineRule="exact"/>
        <w:rPr>
          <w:rFonts w:ascii="宋体" w:hAnsi="宋体"/>
          <w:color w:val="000000"/>
          <w:sz w:val="24"/>
        </w:rPr>
      </w:pPr>
    </w:p>
    <w:p w:rsidR="008034EE" w:rsidRDefault="008034EE">
      <w:pPr>
        <w:spacing w:line="440" w:lineRule="exact"/>
        <w:rPr>
          <w:rFonts w:ascii="宋体" w:hAnsi="宋体"/>
          <w:color w:val="000000"/>
          <w:sz w:val="24"/>
        </w:rPr>
      </w:pPr>
    </w:p>
    <w:p w:rsidR="008034EE" w:rsidRDefault="008034EE">
      <w:pPr>
        <w:spacing w:line="440" w:lineRule="exact"/>
        <w:rPr>
          <w:rFonts w:ascii="宋体" w:hAnsi="宋体"/>
          <w:color w:val="000000"/>
          <w:sz w:val="24"/>
        </w:rPr>
      </w:pPr>
      <w:r>
        <w:rPr>
          <w:rFonts w:ascii="宋体" w:hAnsi="宋体" w:hint="eastAsia"/>
          <w:color w:val="000000"/>
          <w:sz w:val="24"/>
        </w:rPr>
        <w:t>发包人：</w:t>
      </w:r>
      <w:r>
        <w:rPr>
          <w:rFonts w:ascii="宋体" w:hAnsi="宋体"/>
          <w:color w:val="000000"/>
          <w:sz w:val="24"/>
        </w:rPr>
        <w:t xml:space="preserve">  (</w:t>
      </w:r>
      <w:r>
        <w:rPr>
          <w:rFonts w:ascii="宋体" w:hAnsi="宋体" w:hint="eastAsia"/>
          <w:color w:val="000000"/>
          <w:sz w:val="24"/>
        </w:rPr>
        <w:t>公章</w:t>
      </w:r>
      <w:r>
        <w:rPr>
          <w:rFonts w:ascii="宋体" w:hAnsi="宋体"/>
          <w:color w:val="000000"/>
          <w:sz w:val="24"/>
        </w:rPr>
        <w:t xml:space="preserve">)             </w:t>
      </w:r>
      <w:r>
        <w:rPr>
          <w:rFonts w:ascii="宋体" w:hAnsi="宋体" w:hint="eastAsia"/>
          <w:color w:val="000000"/>
          <w:sz w:val="24"/>
        </w:rPr>
        <w:t xml:space="preserve">    承包人：</w:t>
      </w:r>
      <w:r>
        <w:rPr>
          <w:rFonts w:ascii="宋体" w:hAnsi="宋体"/>
          <w:color w:val="000000"/>
          <w:sz w:val="24"/>
        </w:rPr>
        <w:t xml:space="preserve">  (</w:t>
      </w:r>
      <w:r>
        <w:rPr>
          <w:rFonts w:ascii="宋体" w:hAnsi="宋体" w:hint="eastAsia"/>
          <w:color w:val="000000"/>
          <w:sz w:val="24"/>
        </w:rPr>
        <w:t>公章</w:t>
      </w:r>
      <w:r>
        <w:rPr>
          <w:rFonts w:ascii="宋体" w:hAnsi="宋体"/>
          <w:color w:val="000000"/>
          <w:sz w:val="24"/>
        </w:rPr>
        <w:t>)</w:t>
      </w:r>
    </w:p>
    <w:p w:rsidR="008034EE" w:rsidRDefault="008034EE">
      <w:pPr>
        <w:spacing w:line="440" w:lineRule="exact"/>
        <w:rPr>
          <w:rFonts w:ascii="宋体" w:hAnsi="宋体"/>
          <w:color w:val="000000"/>
          <w:sz w:val="24"/>
          <w:u w:val="single"/>
        </w:rPr>
      </w:pPr>
      <w:r>
        <w:rPr>
          <w:rFonts w:ascii="宋体" w:hAnsi="宋体"/>
          <w:color w:val="000000"/>
          <w:sz w:val="24"/>
        </w:rPr>
        <w:t xml:space="preserve">                                 </w:t>
      </w:r>
    </w:p>
    <w:p w:rsidR="008034EE" w:rsidRDefault="008034EE">
      <w:pPr>
        <w:spacing w:line="440" w:lineRule="exact"/>
        <w:rPr>
          <w:rFonts w:ascii="宋体" w:hAnsi="宋体"/>
          <w:color w:val="000000"/>
          <w:sz w:val="24"/>
        </w:rPr>
      </w:pPr>
      <w:r>
        <w:rPr>
          <w:rFonts w:ascii="宋体" w:hAnsi="宋体" w:hint="eastAsia"/>
          <w:color w:val="000000"/>
          <w:sz w:val="24"/>
        </w:rPr>
        <w:t>法定代表人或其委托代理人：</w:t>
      </w:r>
      <w:r>
        <w:rPr>
          <w:rFonts w:ascii="宋体" w:hAnsi="宋体"/>
          <w:color w:val="000000"/>
          <w:sz w:val="24"/>
        </w:rPr>
        <w:t xml:space="preserve">  </w:t>
      </w:r>
      <w:r>
        <w:rPr>
          <w:rFonts w:ascii="宋体" w:hAnsi="宋体" w:hint="eastAsia"/>
          <w:color w:val="000000"/>
          <w:sz w:val="24"/>
        </w:rPr>
        <w:t xml:space="preserve">     法定代表人或其委托代理人：</w:t>
      </w:r>
    </w:p>
    <w:p w:rsidR="008034EE" w:rsidRDefault="008034EE">
      <w:pPr>
        <w:spacing w:line="440" w:lineRule="exact"/>
        <w:rPr>
          <w:rFonts w:ascii="宋体" w:hAnsi="宋体"/>
          <w:color w:val="000000"/>
          <w:sz w:val="24"/>
        </w:rPr>
      </w:pPr>
      <w:r>
        <w:rPr>
          <w:rFonts w:ascii="宋体" w:hAnsi="宋体" w:hint="eastAsia"/>
          <w:color w:val="000000"/>
          <w:sz w:val="24"/>
        </w:rPr>
        <w:t>（签字）</w:t>
      </w:r>
      <w:r>
        <w:rPr>
          <w:rFonts w:ascii="宋体" w:hAnsi="宋体"/>
          <w:color w:val="000000"/>
          <w:sz w:val="24"/>
        </w:rPr>
        <w:t xml:space="preserve">                    </w:t>
      </w:r>
      <w:r>
        <w:rPr>
          <w:rFonts w:ascii="宋体" w:hAnsi="宋体" w:hint="eastAsia"/>
          <w:color w:val="000000"/>
          <w:sz w:val="24"/>
        </w:rPr>
        <w:t xml:space="preserve">    （签字）</w:t>
      </w:r>
    </w:p>
    <w:p w:rsidR="008034EE" w:rsidRDefault="008034EE">
      <w:pPr>
        <w:tabs>
          <w:tab w:val="left" w:pos="4410"/>
        </w:tabs>
        <w:spacing w:line="440" w:lineRule="exact"/>
        <w:rPr>
          <w:rFonts w:ascii="宋体" w:hAnsi="宋体"/>
          <w:color w:val="000000"/>
          <w:sz w:val="24"/>
        </w:rPr>
      </w:pPr>
    </w:p>
    <w:p w:rsidR="008034EE" w:rsidRDefault="008034EE">
      <w:pPr>
        <w:tabs>
          <w:tab w:val="left" w:pos="4410"/>
        </w:tabs>
        <w:spacing w:line="440" w:lineRule="exact"/>
        <w:rPr>
          <w:rFonts w:ascii="宋体" w:hAnsi="宋体"/>
          <w:color w:val="000000"/>
          <w:sz w:val="24"/>
        </w:rPr>
      </w:pPr>
      <w:r>
        <w:rPr>
          <w:rFonts w:ascii="宋体" w:hAnsi="宋体" w:hint="eastAsia"/>
          <w:color w:val="000000"/>
          <w:sz w:val="24"/>
        </w:rPr>
        <w:t>组织机构代码：</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olor w:val="000000"/>
          <w:sz w:val="24"/>
        </w:rPr>
        <w:t xml:space="preserve">  </w:t>
      </w:r>
      <w:r>
        <w:rPr>
          <w:rFonts w:ascii="宋体" w:hAnsi="宋体" w:hint="eastAsia"/>
          <w:color w:val="000000"/>
          <w:sz w:val="24"/>
        </w:rPr>
        <w:t xml:space="preserve">     组织机构代码：</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s="宋体" w:hint="eastAsia"/>
          <w:color w:val="000000"/>
          <w:sz w:val="24"/>
          <w:u w:val="single"/>
        </w:rPr>
        <w:t></w:t>
      </w:r>
    </w:p>
    <w:p w:rsidR="008034EE" w:rsidRDefault="008034EE">
      <w:pPr>
        <w:spacing w:line="440" w:lineRule="exact"/>
        <w:rPr>
          <w:rFonts w:ascii="宋体" w:hAnsi="宋体"/>
          <w:color w:val="000000"/>
          <w:sz w:val="24"/>
        </w:rPr>
      </w:pPr>
      <w:r>
        <w:rPr>
          <w:rFonts w:ascii="宋体" w:hAnsi="宋体" w:hint="eastAsia"/>
          <w:color w:val="000000"/>
          <w:sz w:val="24"/>
        </w:rPr>
        <w:t>地</w:t>
      </w:r>
      <w:r>
        <w:rPr>
          <w:rFonts w:ascii="宋体" w:hAnsi="宋体"/>
          <w:color w:val="000000"/>
          <w:sz w:val="24"/>
        </w:rPr>
        <w:t xml:space="preserve">  </w:t>
      </w:r>
      <w:r>
        <w:rPr>
          <w:rFonts w:ascii="宋体" w:hAnsi="宋体" w:hint="eastAsia"/>
          <w:color w:val="000000"/>
          <w:sz w:val="24"/>
        </w:rPr>
        <w:t>址：</w:t>
      </w:r>
      <w:r>
        <w:rPr>
          <w:rFonts w:ascii="宋体" w:hAnsi="宋体"/>
          <w:color w:val="000000"/>
          <w:sz w:val="24"/>
          <w:u w:val="single"/>
        </w:rPr>
        <w:t xml:space="preserve"> </w:t>
      </w:r>
      <w:r>
        <w:rPr>
          <w:rFonts w:ascii="宋体" w:hAnsi="宋体" w:cs="宋体" w:hint="eastAsia"/>
          <w:color w:val="000000"/>
          <w:sz w:val="24"/>
          <w:u w:val="single"/>
        </w:rPr>
        <w:t xml:space="preserve">    </w:t>
      </w:r>
      <w:r>
        <w:rPr>
          <w:rFonts w:ascii="宋体" w:hAnsi="宋体"/>
          <w:color w:val="000000"/>
          <w:sz w:val="24"/>
        </w:rPr>
        <w:t xml:space="preserve">  </w:t>
      </w:r>
      <w:r>
        <w:rPr>
          <w:rFonts w:ascii="宋体" w:hAnsi="宋体" w:hint="eastAsia"/>
          <w:color w:val="000000"/>
          <w:sz w:val="24"/>
        </w:rPr>
        <w:t xml:space="preserve">     地</w:t>
      </w:r>
      <w:r>
        <w:rPr>
          <w:rFonts w:ascii="宋体" w:hAnsi="宋体"/>
          <w:color w:val="000000"/>
          <w:sz w:val="24"/>
        </w:rPr>
        <w:t xml:space="preserve">  </w:t>
      </w:r>
      <w:r>
        <w:rPr>
          <w:rFonts w:ascii="宋体" w:hAnsi="宋体" w:hint="eastAsia"/>
          <w:color w:val="000000"/>
          <w:sz w:val="24"/>
        </w:rPr>
        <w:t>址：</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 xml:space="preserve">      </w:t>
      </w:r>
      <w:r>
        <w:rPr>
          <w:rFonts w:ascii="宋体" w:hAnsi="宋体"/>
          <w:color w:val="000000"/>
          <w:sz w:val="24"/>
          <w:u w:val="single"/>
        </w:rPr>
        <w:t xml:space="preserve"> </w:t>
      </w:r>
      <w:r>
        <w:rPr>
          <w:rFonts w:ascii="宋体" w:hAnsi="宋体" w:cs="宋体" w:hint="eastAsia"/>
          <w:color w:val="000000"/>
          <w:sz w:val="24"/>
          <w:u w:val="single"/>
        </w:rPr>
        <w:t></w:t>
      </w:r>
    </w:p>
    <w:p w:rsidR="008034EE" w:rsidRDefault="008034EE">
      <w:pPr>
        <w:spacing w:line="440" w:lineRule="exact"/>
        <w:rPr>
          <w:rFonts w:ascii="宋体" w:hAnsi="宋体"/>
          <w:color w:val="000000"/>
          <w:sz w:val="24"/>
        </w:rPr>
      </w:pPr>
      <w:r>
        <w:rPr>
          <w:rFonts w:ascii="宋体" w:hAnsi="宋体" w:hint="eastAsia"/>
          <w:color w:val="000000"/>
          <w:sz w:val="24"/>
        </w:rPr>
        <w:t>邮政编码：</w:t>
      </w:r>
      <w:r>
        <w:rPr>
          <w:rFonts w:ascii="宋体" w:hAnsi="宋体"/>
          <w:color w:val="000000"/>
          <w:sz w:val="24"/>
          <w:u w:val="single"/>
        </w:rPr>
        <w:t xml:space="preserve"> </w:t>
      </w:r>
      <w:r>
        <w:rPr>
          <w:rFonts w:ascii="宋体" w:hAnsi="宋体" w:cs="宋体" w:hint="eastAsia"/>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w:t>
      </w:r>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 xml:space="preserve"> 邮政编码：</w:t>
      </w:r>
      <w:r>
        <w:rPr>
          <w:rFonts w:ascii="宋体" w:hAnsi="宋体" w:cs="宋体" w:hint="eastAsia"/>
          <w:color w:val="000000"/>
          <w:sz w:val="24"/>
          <w:u w:val="single"/>
        </w:rPr>
        <w:t>    </w:t>
      </w:r>
    </w:p>
    <w:p w:rsidR="008034EE" w:rsidRDefault="008034EE">
      <w:pPr>
        <w:spacing w:line="440" w:lineRule="exact"/>
        <w:rPr>
          <w:rFonts w:ascii="宋体" w:hAnsi="宋体"/>
          <w:color w:val="000000"/>
          <w:sz w:val="24"/>
        </w:rPr>
      </w:pPr>
      <w:r>
        <w:rPr>
          <w:rFonts w:ascii="宋体" w:hAnsi="宋体" w:hint="eastAsia"/>
          <w:color w:val="000000"/>
          <w:sz w:val="24"/>
        </w:rPr>
        <w:t>法定代表人：</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olor w:val="000000"/>
          <w:sz w:val="24"/>
        </w:rPr>
        <w:t xml:space="preserve"> </w:t>
      </w:r>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法定代表人：</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cs="宋体" w:hint="eastAsia"/>
          <w:color w:val="000000"/>
          <w:sz w:val="24"/>
          <w:u w:val="single"/>
        </w:rPr>
        <w:t></w:t>
      </w:r>
    </w:p>
    <w:p w:rsidR="008034EE" w:rsidRDefault="008034EE">
      <w:pPr>
        <w:spacing w:line="440" w:lineRule="exact"/>
        <w:rPr>
          <w:rFonts w:ascii="宋体" w:hAnsi="宋体"/>
          <w:color w:val="000000"/>
          <w:sz w:val="24"/>
        </w:rPr>
      </w:pPr>
      <w:r>
        <w:rPr>
          <w:rFonts w:ascii="宋体" w:hAnsi="宋体" w:hint="eastAsia"/>
          <w:color w:val="000000"/>
          <w:sz w:val="24"/>
        </w:rPr>
        <w:t>委托代理人：</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olor w:val="000000"/>
          <w:sz w:val="24"/>
        </w:rPr>
        <w:t xml:space="preserve"> </w:t>
      </w:r>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委托代理人：</w:t>
      </w:r>
      <w:r>
        <w:rPr>
          <w:rFonts w:ascii="宋体" w:hAnsi="宋体" w:cs="宋体" w:hint="eastAsia"/>
          <w:color w:val="000000"/>
          <w:sz w:val="24"/>
          <w:u w:val="single"/>
        </w:rPr>
        <w:t>              </w:t>
      </w:r>
    </w:p>
    <w:p w:rsidR="008034EE" w:rsidRDefault="008034EE">
      <w:pPr>
        <w:spacing w:line="440" w:lineRule="exact"/>
        <w:rPr>
          <w:rFonts w:ascii="宋体" w:hAnsi="宋体"/>
          <w:color w:val="000000"/>
          <w:sz w:val="24"/>
        </w:rPr>
      </w:pPr>
      <w:r>
        <w:rPr>
          <w:rFonts w:ascii="宋体" w:hAnsi="宋体" w:hint="eastAsia"/>
          <w:color w:val="000000"/>
          <w:sz w:val="24"/>
        </w:rPr>
        <w:t>电</w:t>
      </w:r>
      <w:r>
        <w:rPr>
          <w:rFonts w:ascii="宋体" w:hAnsi="宋体"/>
          <w:color w:val="000000"/>
          <w:sz w:val="24"/>
        </w:rPr>
        <w:t xml:space="preserve">  </w:t>
      </w:r>
      <w:r>
        <w:rPr>
          <w:rFonts w:ascii="宋体" w:hAnsi="宋体" w:hint="eastAsia"/>
          <w:color w:val="000000"/>
          <w:sz w:val="24"/>
        </w:rPr>
        <w:t>话：</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olor w:val="000000"/>
          <w:sz w:val="24"/>
        </w:rPr>
        <w:t xml:space="preserve"> </w:t>
      </w:r>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电</w:t>
      </w:r>
      <w:r>
        <w:rPr>
          <w:rFonts w:ascii="宋体" w:hAnsi="宋体"/>
          <w:color w:val="000000"/>
          <w:sz w:val="24"/>
        </w:rPr>
        <w:t xml:space="preserve">  </w:t>
      </w:r>
      <w:r>
        <w:rPr>
          <w:rFonts w:ascii="宋体" w:hAnsi="宋体" w:hint="eastAsia"/>
          <w:color w:val="000000"/>
          <w:sz w:val="24"/>
        </w:rPr>
        <w:t>话：</w:t>
      </w:r>
      <w:r>
        <w:rPr>
          <w:rFonts w:ascii="宋体" w:hAnsi="宋体" w:cs="宋体" w:hint="eastAsia"/>
          <w:color w:val="000000"/>
          <w:sz w:val="24"/>
          <w:u w:val="single"/>
        </w:rPr>
        <w:t>      </w:t>
      </w:r>
    </w:p>
    <w:p w:rsidR="008034EE" w:rsidRDefault="008034EE">
      <w:pPr>
        <w:spacing w:line="440" w:lineRule="exact"/>
        <w:rPr>
          <w:rFonts w:ascii="宋体" w:hAnsi="宋体"/>
          <w:color w:val="000000"/>
          <w:sz w:val="24"/>
        </w:rPr>
      </w:pPr>
      <w:r>
        <w:rPr>
          <w:rFonts w:ascii="宋体" w:hAnsi="宋体" w:hint="eastAsia"/>
          <w:color w:val="000000"/>
          <w:sz w:val="24"/>
        </w:rPr>
        <w:t>传</w:t>
      </w:r>
      <w:r>
        <w:rPr>
          <w:rFonts w:ascii="宋体" w:hAnsi="宋体"/>
          <w:color w:val="000000"/>
          <w:sz w:val="24"/>
        </w:rPr>
        <w:t xml:space="preserve">  </w:t>
      </w:r>
      <w:r>
        <w:rPr>
          <w:rFonts w:ascii="宋体" w:hAnsi="宋体" w:hint="eastAsia"/>
          <w:color w:val="000000"/>
          <w:sz w:val="24"/>
        </w:rPr>
        <w:t>真：</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olor w:val="000000"/>
          <w:sz w:val="24"/>
        </w:rPr>
        <w:t xml:space="preserve">  </w:t>
      </w:r>
      <w:r>
        <w:rPr>
          <w:rFonts w:ascii="宋体" w:hAnsi="宋体" w:hint="eastAsia"/>
          <w:color w:val="000000"/>
          <w:sz w:val="24"/>
        </w:rPr>
        <w:t xml:space="preserve">     传</w:t>
      </w:r>
      <w:r>
        <w:rPr>
          <w:rFonts w:ascii="宋体" w:hAnsi="宋体"/>
          <w:color w:val="000000"/>
          <w:sz w:val="24"/>
        </w:rPr>
        <w:t xml:space="preserve">  </w:t>
      </w:r>
      <w:r>
        <w:rPr>
          <w:rFonts w:ascii="宋体" w:hAnsi="宋体" w:hint="eastAsia"/>
          <w:color w:val="000000"/>
          <w:sz w:val="24"/>
        </w:rPr>
        <w:t>真：</w:t>
      </w:r>
      <w:r>
        <w:rPr>
          <w:rFonts w:ascii="宋体" w:hAnsi="宋体" w:cs="宋体" w:hint="eastAsia"/>
          <w:color w:val="000000"/>
          <w:sz w:val="24"/>
          <w:u w:val="single"/>
        </w:rPr>
        <w:t xml:space="preserve">    </w:t>
      </w:r>
      <w:r>
        <w:rPr>
          <w:rFonts w:ascii="宋体" w:hAnsi="宋体"/>
          <w:color w:val="000000"/>
          <w:sz w:val="24"/>
          <w:u w:val="single"/>
        </w:rPr>
        <w:t xml:space="preserve">  </w:t>
      </w:r>
      <w:r>
        <w:rPr>
          <w:rFonts w:ascii="宋体" w:hAnsi="宋体" w:cs="宋体" w:hint="eastAsia"/>
          <w:color w:val="000000"/>
          <w:sz w:val="24"/>
          <w:u w:val="single"/>
        </w:rPr>
        <w:t></w:t>
      </w:r>
    </w:p>
    <w:p w:rsidR="008034EE" w:rsidRDefault="008034EE">
      <w:pPr>
        <w:spacing w:line="440" w:lineRule="exact"/>
        <w:rPr>
          <w:rFonts w:ascii="宋体" w:hAnsi="宋体"/>
          <w:color w:val="000000"/>
          <w:sz w:val="24"/>
        </w:rPr>
      </w:pPr>
      <w:r>
        <w:rPr>
          <w:rFonts w:ascii="宋体" w:hAnsi="宋体" w:hint="eastAsia"/>
          <w:color w:val="000000"/>
          <w:sz w:val="24"/>
        </w:rPr>
        <w:t>电子信箱：</w:t>
      </w:r>
      <w:r>
        <w:rPr>
          <w:rFonts w:ascii="宋体" w:hAnsi="宋体"/>
          <w:color w:val="000000"/>
          <w:sz w:val="24"/>
          <w:u w:val="single"/>
        </w:rPr>
        <w:t xml:space="preserve">                 </w:t>
      </w:r>
      <w:r>
        <w:rPr>
          <w:rFonts w:ascii="宋体" w:hAnsi="宋体"/>
          <w:color w:val="000000"/>
          <w:sz w:val="24"/>
        </w:rPr>
        <w:t xml:space="preserve">  </w:t>
      </w:r>
      <w:r>
        <w:rPr>
          <w:rFonts w:ascii="宋体" w:hAnsi="宋体" w:hint="eastAsia"/>
          <w:color w:val="000000"/>
          <w:sz w:val="24"/>
        </w:rPr>
        <w:t xml:space="preserve">     电子信箱：</w:t>
      </w:r>
      <w:r>
        <w:rPr>
          <w:rFonts w:ascii="宋体" w:hAnsi="宋体" w:cs="宋体" w:hint="eastAsia"/>
          <w:color w:val="000000"/>
          <w:sz w:val="24"/>
          <w:u w:val="single"/>
        </w:rPr>
        <w:t>    </w:t>
      </w:r>
    </w:p>
    <w:p w:rsidR="008034EE" w:rsidRDefault="008034EE">
      <w:pPr>
        <w:spacing w:line="440" w:lineRule="exact"/>
        <w:rPr>
          <w:rFonts w:ascii="宋体" w:hAnsi="宋体"/>
          <w:color w:val="000000"/>
          <w:sz w:val="24"/>
        </w:rPr>
      </w:pPr>
      <w:r>
        <w:rPr>
          <w:rFonts w:ascii="宋体" w:hAnsi="宋体" w:hint="eastAsia"/>
          <w:color w:val="000000"/>
          <w:sz w:val="24"/>
        </w:rPr>
        <w:t>开户银行：</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olor w:val="000000"/>
          <w:sz w:val="24"/>
        </w:rPr>
        <w:t xml:space="preserve">  </w:t>
      </w:r>
      <w:r>
        <w:rPr>
          <w:rFonts w:ascii="宋体" w:hAnsi="宋体" w:hint="eastAsia"/>
          <w:color w:val="000000"/>
          <w:sz w:val="24"/>
        </w:rPr>
        <w:t xml:space="preserve">     开户银行：</w:t>
      </w:r>
      <w:r>
        <w:rPr>
          <w:rFonts w:ascii="宋体" w:hAnsi="宋体" w:cs="宋体" w:hint="eastAsia"/>
          <w:color w:val="000000"/>
          <w:sz w:val="24"/>
          <w:u w:val="single"/>
        </w:rPr>
        <w:t>    </w:t>
      </w:r>
    </w:p>
    <w:p w:rsidR="008034EE" w:rsidRDefault="008034EE">
      <w:pPr>
        <w:spacing w:line="440" w:lineRule="exact"/>
        <w:rPr>
          <w:rFonts w:ascii="宋体" w:hAnsi="宋体"/>
          <w:color w:val="000000"/>
          <w:sz w:val="24"/>
        </w:rPr>
      </w:pPr>
      <w:r>
        <w:rPr>
          <w:rFonts w:ascii="宋体" w:hAnsi="宋体" w:hint="eastAsia"/>
          <w:color w:val="000000"/>
          <w:sz w:val="24"/>
        </w:rPr>
        <w:t>账</w:t>
      </w:r>
      <w:r>
        <w:rPr>
          <w:rFonts w:ascii="宋体" w:hAnsi="宋体"/>
          <w:color w:val="000000"/>
          <w:sz w:val="24"/>
        </w:rPr>
        <w:t xml:space="preserve">  </w:t>
      </w:r>
      <w:r>
        <w:rPr>
          <w:rFonts w:ascii="宋体" w:hAnsi="宋体" w:hint="eastAsia"/>
          <w:color w:val="000000"/>
          <w:sz w:val="24"/>
        </w:rPr>
        <w:t>号：</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 xml:space="preserve">      </w:t>
      </w:r>
      <w:r>
        <w:rPr>
          <w:rFonts w:ascii="宋体" w:hAnsi="宋体"/>
          <w:color w:val="000000"/>
          <w:sz w:val="24"/>
        </w:rPr>
        <w:t xml:space="preserve">  </w:t>
      </w:r>
      <w:r>
        <w:rPr>
          <w:rFonts w:ascii="宋体" w:hAnsi="宋体" w:hint="eastAsia"/>
          <w:color w:val="000000"/>
          <w:sz w:val="24"/>
        </w:rPr>
        <w:t xml:space="preserve">     账</w:t>
      </w:r>
      <w:r>
        <w:rPr>
          <w:rFonts w:ascii="宋体" w:hAnsi="宋体"/>
          <w:color w:val="000000"/>
          <w:sz w:val="24"/>
        </w:rPr>
        <w:t xml:space="preserve">  </w:t>
      </w:r>
      <w:r>
        <w:rPr>
          <w:rFonts w:ascii="宋体" w:hAnsi="宋体" w:hint="eastAsia"/>
          <w:color w:val="000000"/>
          <w:sz w:val="24"/>
        </w:rPr>
        <w:t>号：</w:t>
      </w:r>
      <w:r>
        <w:rPr>
          <w:rFonts w:ascii="宋体" w:hAnsi="宋体" w:cs="宋体" w:hint="eastAsia"/>
          <w:color w:val="000000"/>
          <w:sz w:val="24"/>
          <w:u w:val="single"/>
        </w:rPr>
        <w:t>      </w:t>
      </w:r>
    </w:p>
    <w:p w:rsidR="008034EE" w:rsidRDefault="008034EE">
      <w:pPr>
        <w:pStyle w:val="3"/>
        <w:spacing w:line="360" w:lineRule="auto"/>
        <w:jc w:val="center"/>
        <w:rPr>
          <w:rFonts w:ascii="华文中宋" w:eastAsia="华文中宋" w:hAnsi="华文中宋"/>
          <w:color w:val="000000"/>
          <w:sz w:val="30"/>
          <w:szCs w:val="30"/>
        </w:rPr>
      </w:pPr>
      <w:r>
        <w:rPr>
          <w:rFonts w:ascii="宋体" w:hAnsi="宋体"/>
          <w:color w:val="000000"/>
          <w:sz w:val="24"/>
          <w:szCs w:val="24"/>
        </w:rPr>
        <w:br w:type="page"/>
      </w:r>
      <w:r>
        <w:rPr>
          <w:rFonts w:ascii="华文中宋" w:eastAsia="华文中宋" w:hAnsi="华文中宋" w:hint="eastAsia"/>
          <w:color w:val="000000"/>
          <w:sz w:val="30"/>
          <w:szCs w:val="30"/>
        </w:rPr>
        <w:lastRenderedPageBreak/>
        <w:t>第二部分</w:t>
      </w:r>
      <w:r>
        <w:rPr>
          <w:rFonts w:ascii="华文中宋" w:eastAsia="华文中宋" w:hAnsi="华文中宋"/>
          <w:color w:val="000000"/>
          <w:sz w:val="30"/>
          <w:szCs w:val="30"/>
        </w:rPr>
        <w:t xml:space="preserve"> </w:t>
      </w:r>
      <w:r>
        <w:rPr>
          <w:rFonts w:ascii="华文中宋" w:eastAsia="华文中宋" w:hAnsi="华文中宋" w:hint="eastAsia"/>
          <w:color w:val="000000"/>
          <w:sz w:val="30"/>
          <w:szCs w:val="30"/>
        </w:rPr>
        <w:t xml:space="preserve"> 通用合同条款</w:t>
      </w:r>
    </w:p>
    <w:p w:rsidR="008034EE" w:rsidRDefault="008034EE">
      <w:pPr>
        <w:autoSpaceDE w:val="0"/>
        <w:autoSpaceDN w:val="0"/>
        <w:adjustRightInd w:val="0"/>
        <w:spacing w:line="360" w:lineRule="auto"/>
        <w:ind w:firstLineChars="200" w:firstLine="480"/>
        <w:jc w:val="left"/>
        <w:rPr>
          <w:rFonts w:ascii="宋体" w:hAnsi="宋体"/>
          <w:color w:val="000000"/>
          <w:sz w:val="24"/>
        </w:rPr>
      </w:pPr>
    </w:p>
    <w:p w:rsidR="008034EE" w:rsidRDefault="008034EE">
      <w:pPr>
        <w:autoSpaceDE w:val="0"/>
        <w:autoSpaceDN w:val="0"/>
        <w:adjustRightInd w:val="0"/>
        <w:spacing w:line="360" w:lineRule="auto"/>
        <w:ind w:firstLineChars="200" w:firstLine="480"/>
        <w:jc w:val="left"/>
        <w:rPr>
          <w:rFonts w:ascii="宋体" w:hAnsi="宋体"/>
          <w:color w:val="000000"/>
          <w:kern w:val="0"/>
          <w:sz w:val="24"/>
        </w:rPr>
      </w:pPr>
      <w:r>
        <w:rPr>
          <w:rFonts w:ascii="宋体" w:hAnsi="宋体" w:hint="eastAsia"/>
          <w:color w:val="000000"/>
          <w:sz w:val="24"/>
        </w:rPr>
        <w:t>此部分采用《建设工程施工合同》范本（GF-2013-0201）中《第二部分 通用条款》</w:t>
      </w:r>
      <w:r>
        <w:rPr>
          <w:rFonts w:ascii="宋体" w:hAnsi="宋体"/>
          <w:color w:val="000000"/>
          <w:kern w:val="0"/>
          <w:sz w:val="24"/>
        </w:rPr>
        <w:t xml:space="preserve"> </w:t>
      </w:r>
    </w:p>
    <w:p w:rsidR="006658D2" w:rsidRDefault="008034EE">
      <w:pPr>
        <w:pStyle w:val="3"/>
        <w:spacing w:before="0" w:after="0" w:line="360" w:lineRule="auto"/>
        <w:jc w:val="center"/>
        <w:rPr>
          <w:rFonts w:ascii="华文中宋" w:eastAsia="华文中宋" w:hAnsi="华文中宋"/>
          <w:color w:val="000000"/>
          <w:sz w:val="24"/>
          <w:szCs w:val="24"/>
        </w:rPr>
      </w:pPr>
      <w:r>
        <w:rPr>
          <w:rFonts w:ascii="华文中宋" w:eastAsia="华文中宋" w:hAnsi="华文中宋"/>
          <w:color w:val="000000"/>
          <w:sz w:val="24"/>
          <w:szCs w:val="24"/>
        </w:rPr>
        <w:br w:type="page"/>
      </w:r>
    </w:p>
    <w:p w:rsidR="008034EE" w:rsidRDefault="008034EE">
      <w:pPr>
        <w:pStyle w:val="3"/>
        <w:spacing w:before="0" w:after="0" w:line="360" w:lineRule="auto"/>
        <w:jc w:val="center"/>
        <w:rPr>
          <w:rFonts w:ascii="华文中宋" w:eastAsia="华文中宋" w:hAnsi="华文中宋"/>
          <w:color w:val="000000"/>
          <w:sz w:val="30"/>
          <w:szCs w:val="30"/>
        </w:rPr>
      </w:pPr>
      <w:r>
        <w:rPr>
          <w:rFonts w:ascii="华文中宋" w:eastAsia="华文中宋" w:hAnsi="华文中宋" w:hint="eastAsia"/>
          <w:color w:val="000000"/>
          <w:sz w:val="30"/>
          <w:szCs w:val="30"/>
        </w:rPr>
        <w:lastRenderedPageBreak/>
        <w:t>第三部分</w:t>
      </w:r>
      <w:r>
        <w:rPr>
          <w:rFonts w:ascii="华文中宋" w:eastAsia="华文中宋" w:hAnsi="华文中宋"/>
          <w:color w:val="000000"/>
          <w:sz w:val="30"/>
          <w:szCs w:val="30"/>
        </w:rPr>
        <w:t xml:space="preserve"> </w:t>
      </w:r>
      <w:r>
        <w:rPr>
          <w:rFonts w:ascii="华文中宋" w:eastAsia="华文中宋" w:hAnsi="华文中宋" w:hint="eastAsia"/>
          <w:color w:val="000000"/>
          <w:sz w:val="30"/>
          <w:szCs w:val="30"/>
        </w:rPr>
        <w:t>专用合同条款</w:t>
      </w:r>
    </w:p>
    <w:p w:rsidR="008034EE" w:rsidRDefault="008034EE">
      <w:pPr>
        <w:pStyle w:val="4"/>
        <w:spacing w:before="0" w:after="0" w:line="440" w:lineRule="exact"/>
        <w:rPr>
          <w:rFonts w:ascii="宋体" w:hAnsi="宋体"/>
          <w:b w:val="0"/>
          <w:color w:val="000000"/>
          <w:szCs w:val="24"/>
        </w:rPr>
      </w:pPr>
      <w:r>
        <w:rPr>
          <w:b w:val="0"/>
          <w:color w:val="000000"/>
        </w:rPr>
        <w:t>1.</w:t>
      </w:r>
      <w:r>
        <w:rPr>
          <w:rFonts w:ascii="宋体" w:hAnsi="宋体"/>
          <w:b w:val="0"/>
          <w:color w:val="000000"/>
          <w:szCs w:val="24"/>
        </w:rPr>
        <w:t xml:space="preserve"> </w:t>
      </w:r>
      <w:r>
        <w:rPr>
          <w:rFonts w:ascii="宋体" w:hAnsi="宋体" w:hint="eastAsia"/>
          <w:b w:val="0"/>
          <w:color w:val="000000"/>
          <w:szCs w:val="24"/>
        </w:rPr>
        <w:t>一般约定</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1.1 </w:t>
      </w:r>
      <w:r>
        <w:rPr>
          <w:rFonts w:ascii="宋体" w:hAnsi="宋体" w:hint="eastAsia"/>
          <w:color w:val="000000"/>
          <w:sz w:val="24"/>
        </w:rPr>
        <w:t>词语定义</w:t>
      </w:r>
    </w:p>
    <w:p w:rsidR="008034EE" w:rsidRDefault="008034EE">
      <w:pPr>
        <w:spacing w:line="440" w:lineRule="exact"/>
        <w:ind w:firstLineChars="200" w:firstLine="480"/>
        <w:rPr>
          <w:rFonts w:ascii="宋体" w:hAnsi="宋体"/>
          <w:color w:val="000000"/>
          <w:kern w:val="0"/>
          <w:sz w:val="24"/>
        </w:rPr>
      </w:pPr>
      <w:r>
        <w:rPr>
          <w:rFonts w:ascii="宋体" w:hAnsi="宋体"/>
          <w:color w:val="000000"/>
          <w:kern w:val="0"/>
          <w:sz w:val="24"/>
        </w:rPr>
        <w:t>1.1.1</w:t>
      </w:r>
      <w:r>
        <w:rPr>
          <w:rFonts w:ascii="宋体" w:hAnsi="宋体" w:hint="eastAsia"/>
          <w:color w:val="000000"/>
          <w:kern w:val="0"/>
          <w:sz w:val="24"/>
        </w:rPr>
        <w:t>合同</w:t>
      </w:r>
    </w:p>
    <w:p w:rsidR="008034EE" w:rsidRDefault="008034EE">
      <w:pPr>
        <w:adjustRightInd w:val="0"/>
        <w:snapToGrid w:val="0"/>
        <w:spacing w:line="440" w:lineRule="exact"/>
        <w:ind w:firstLineChars="200" w:firstLine="480"/>
        <w:rPr>
          <w:rFonts w:ascii="宋体" w:hAnsi="宋体"/>
          <w:color w:val="000000"/>
          <w:kern w:val="0"/>
          <w:sz w:val="24"/>
          <w:u w:val="single"/>
        </w:rPr>
      </w:pPr>
      <w:r>
        <w:rPr>
          <w:rFonts w:ascii="宋体" w:hAnsi="宋体"/>
          <w:color w:val="000000"/>
          <w:kern w:val="0"/>
          <w:sz w:val="24"/>
        </w:rPr>
        <w:t>1.1.1.10</w:t>
      </w:r>
      <w:r>
        <w:rPr>
          <w:rFonts w:ascii="宋体" w:hAnsi="宋体" w:hint="eastAsia"/>
          <w:color w:val="000000"/>
          <w:kern w:val="0"/>
          <w:sz w:val="24"/>
        </w:rPr>
        <w:t>其他合同文件包括：</w:t>
      </w:r>
      <w:r>
        <w:rPr>
          <w:rFonts w:ascii="宋体" w:hAnsi="宋体" w:hint="eastAsia"/>
          <w:bCs/>
          <w:color w:val="000000"/>
          <w:kern w:val="0"/>
          <w:sz w:val="24"/>
          <w:u w:val="single"/>
        </w:rPr>
        <w:t>（1）发包人与承包人协商备忘、合同补充文件；（2）招标文件及其附件（含答疑）；（3）发包人认可的设计变更；（4）经发包人确认有效的工程签证单（发包人签字盖章后方可生效）；（5）承诺书。</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1.1.2 </w:t>
      </w:r>
      <w:r>
        <w:rPr>
          <w:rFonts w:ascii="宋体" w:hAnsi="宋体" w:hint="eastAsia"/>
          <w:color w:val="000000"/>
          <w:sz w:val="24"/>
        </w:rPr>
        <w:t>合同当事人及其他相关方</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1.1.2.4</w:t>
      </w:r>
      <w:r>
        <w:rPr>
          <w:rFonts w:ascii="宋体" w:hAnsi="宋体" w:hint="eastAsia"/>
          <w:color w:val="000000"/>
          <w:sz w:val="24"/>
        </w:rPr>
        <w:t>监理人：</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名</w:t>
      </w:r>
      <w:r>
        <w:rPr>
          <w:rFonts w:ascii="宋体" w:hAnsi="宋体"/>
          <w:color w:val="000000"/>
          <w:sz w:val="24"/>
        </w:rPr>
        <w:t xml:space="preserve">    </w:t>
      </w:r>
      <w:r>
        <w:rPr>
          <w:rFonts w:ascii="宋体" w:hAnsi="宋体" w:hint="eastAsia"/>
          <w:color w:val="000000"/>
          <w:sz w:val="24"/>
        </w:rPr>
        <w:t>称：</w:t>
      </w:r>
      <w:r>
        <w:rPr>
          <w:rFonts w:ascii="宋体" w:hAnsi="宋体" w:cs="宋体" w:hint="eastAsia"/>
          <w:color w:val="000000"/>
          <w:sz w:val="24"/>
          <w:u w:val="single"/>
        </w:rPr>
        <w:t>　</w:t>
      </w:r>
      <w:r>
        <w:rPr>
          <w:rFonts w:ascii="宋体" w:hAnsi="宋体" w:cs="仿宋_GB2312"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资质类别和等级：</w:t>
      </w:r>
      <w:r>
        <w:rPr>
          <w:rFonts w:ascii="宋体" w:hAnsi="宋体" w:cs="宋体" w:hint="eastAsia"/>
          <w:color w:val="000000"/>
          <w:sz w:val="24"/>
          <w:u w:val="single"/>
        </w:rPr>
        <w:t></w:t>
      </w:r>
      <w:r>
        <w:rPr>
          <w:rFonts w:ascii="宋体" w:hAnsi="宋体" w:cs="仿宋_GB2312" w:hint="eastAsia"/>
          <w:color w:val="000000"/>
          <w:sz w:val="24"/>
          <w:u w:val="single"/>
        </w:rPr>
        <w:t xml:space="preserve">                  </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联系电话：</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 </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电子信箱：</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通信地址：</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 </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1.1.2.5 </w:t>
      </w:r>
      <w:r>
        <w:rPr>
          <w:rFonts w:ascii="宋体" w:hAnsi="宋体" w:hint="eastAsia"/>
          <w:color w:val="000000"/>
          <w:sz w:val="24"/>
        </w:rPr>
        <w:t>设计人：</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名</w:t>
      </w:r>
      <w:r>
        <w:rPr>
          <w:rFonts w:ascii="宋体" w:hAnsi="宋体"/>
          <w:color w:val="000000"/>
          <w:sz w:val="24"/>
        </w:rPr>
        <w:t xml:space="preserve">    </w:t>
      </w:r>
      <w:r>
        <w:rPr>
          <w:rFonts w:ascii="宋体" w:hAnsi="宋体" w:hint="eastAsia"/>
          <w:color w:val="000000"/>
          <w:sz w:val="24"/>
        </w:rPr>
        <w:t>称：</w:t>
      </w:r>
      <w:r>
        <w:rPr>
          <w:rFonts w:ascii="宋体" w:hAnsi="宋体" w:cs="宋体" w:hint="eastAsia"/>
          <w:color w:val="000000"/>
          <w:sz w:val="24"/>
          <w:u w:val="single"/>
        </w:rPr>
        <w:t></w:t>
      </w:r>
      <w:r>
        <w:rPr>
          <w:rFonts w:ascii="宋体" w:hAnsi="宋体" w:cs="仿宋_GB2312" w:hint="eastAsia"/>
          <w:color w:val="000000"/>
          <w:sz w:val="24"/>
          <w:u w:val="single"/>
        </w:rPr>
        <w:t xml:space="preserve">                             </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资质类别和等级：</w:t>
      </w:r>
      <w:r>
        <w:rPr>
          <w:rFonts w:ascii="宋体" w:hAnsi="宋体" w:cs="宋体" w:hint="eastAsia"/>
          <w:color w:val="000000"/>
          <w:sz w:val="24"/>
          <w:u w:val="single"/>
        </w:rPr>
        <w:t></w:t>
      </w:r>
      <w:r>
        <w:rPr>
          <w:rFonts w:ascii="宋体" w:hAnsi="宋体" w:cs="仿宋_GB2312" w:hint="eastAsia"/>
          <w:color w:val="000000"/>
          <w:sz w:val="24"/>
          <w:u w:val="single"/>
        </w:rPr>
        <w:t xml:space="preserve">                       </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联系电话：</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 xml:space="preserve">  </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电子信箱：</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通信地址：</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1.3</w:t>
      </w:r>
      <w:r>
        <w:rPr>
          <w:rFonts w:ascii="宋体" w:hAnsi="宋体" w:hint="eastAsia"/>
          <w:color w:val="000000"/>
          <w:sz w:val="24"/>
        </w:rPr>
        <w:t>法律</w:t>
      </w:r>
      <w:r>
        <w:rPr>
          <w:rFonts w:ascii="宋体" w:hAnsi="宋体"/>
          <w:color w:val="000000"/>
          <w:sz w:val="24"/>
        </w:rPr>
        <w:t xml:space="preserve"> </w:t>
      </w:r>
    </w:p>
    <w:p w:rsidR="008034EE" w:rsidRDefault="008034EE">
      <w:pPr>
        <w:autoSpaceDE w:val="0"/>
        <w:autoSpaceDN w:val="0"/>
        <w:adjustRightInd w:val="0"/>
        <w:spacing w:line="440" w:lineRule="exact"/>
        <w:ind w:firstLineChars="200" w:firstLine="480"/>
        <w:jc w:val="left"/>
        <w:rPr>
          <w:rFonts w:ascii="宋体" w:hAnsi="宋体"/>
          <w:color w:val="000000"/>
          <w:sz w:val="24"/>
        </w:rPr>
      </w:pPr>
      <w:r>
        <w:rPr>
          <w:rFonts w:ascii="宋体" w:hAnsi="宋体" w:hint="eastAsia"/>
          <w:color w:val="000000"/>
          <w:sz w:val="24"/>
        </w:rPr>
        <w:t>适用于合同的其他规范性文件：</w:t>
      </w:r>
      <w:r>
        <w:rPr>
          <w:rFonts w:ascii="宋体" w:hAnsi="宋体" w:cs="宋体" w:hint="eastAsia"/>
          <w:color w:val="000000"/>
          <w:sz w:val="24"/>
          <w:u w:val="single"/>
        </w:rPr>
        <w:t></w:t>
      </w:r>
      <w:r>
        <w:rPr>
          <w:rFonts w:ascii="宋体" w:hAnsi="宋体" w:hint="eastAsia"/>
          <w:b/>
          <w:bCs/>
          <w:color w:val="000000"/>
          <w:kern w:val="0"/>
          <w:sz w:val="24"/>
          <w:u w:val="single"/>
          <w:lang w:eastAsia="zh-TW"/>
        </w:rPr>
        <w:t>《中华人民共和国建筑法》、</w:t>
      </w:r>
      <w:r>
        <w:rPr>
          <w:rFonts w:ascii="宋体" w:hAnsi="宋体" w:hint="eastAsia"/>
          <w:b/>
          <w:bCs/>
          <w:color w:val="000000"/>
          <w:kern w:val="0"/>
          <w:sz w:val="24"/>
          <w:u w:val="single"/>
        </w:rPr>
        <w:t>《</w:t>
      </w:r>
      <w:r>
        <w:rPr>
          <w:rFonts w:ascii="宋体" w:hAnsi="宋体" w:hint="eastAsia"/>
          <w:b/>
          <w:bCs/>
          <w:color w:val="000000"/>
          <w:kern w:val="0"/>
          <w:sz w:val="24"/>
          <w:u w:val="single"/>
          <w:lang w:eastAsia="zh-TW"/>
        </w:rPr>
        <w:t>中华人民共和国合同法》、</w:t>
      </w:r>
      <w:r>
        <w:rPr>
          <w:rFonts w:ascii="宋体" w:hAnsi="宋体" w:hint="eastAsia"/>
          <w:b/>
          <w:bCs/>
          <w:color w:val="000000"/>
          <w:kern w:val="0"/>
          <w:sz w:val="24"/>
          <w:u w:val="single"/>
        </w:rPr>
        <w:t>《</w:t>
      </w:r>
      <w:r>
        <w:rPr>
          <w:rFonts w:ascii="宋体" w:hAnsi="宋体" w:hint="eastAsia"/>
          <w:b/>
          <w:bCs/>
          <w:color w:val="000000"/>
          <w:kern w:val="0"/>
          <w:sz w:val="24"/>
          <w:u w:val="single"/>
          <w:lang w:eastAsia="zh-TW"/>
        </w:rPr>
        <w:t>中华人民共和国招标投标法》、七部委第</w:t>
      </w:r>
      <w:r>
        <w:rPr>
          <w:rFonts w:ascii="宋体" w:hAnsi="宋体"/>
          <w:b/>
          <w:bCs/>
          <w:color w:val="000000"/>
          <w:kern w:val="0"/>
          <w:sz w:val="24"/>
          <w:u w:val="single"/>
        </w:rPr>
        <w:t xml:space="preserve"> 12 </w:t>
      </w:r>
      <w:r>
        <w:rPr>
          <w:rFonts w:ascii="宋体" w:hAnsi="宋体" w:hint="eastAsia"/>
          <w:b/>
          <w:bCs/>
          <w:color w:val="000000"/>
          <w:kern w:val="0"/>
          <w:sz w:val="24"/>
          <w:u w:val="single"/>
          <w:lang w:eastAsia="zh-TW"/>
        </w:rPr>
        <w:t>号令《评标委员会和评标方法暂行规定》、建设部第</w:t>
      </w:r>
      <w:r>
        <w:rPr>
          <w:rFonts w:ascii="宋体" w:hAnsi="宋体"/>
          <w:b/>
          <w:bCs/>
          <w:color w:val="000000"/>
          <w:kern w:val="0"/>
          <w:sz w:val="24"/>
          <w:u w:val="single"/>
        </w:rPr>
        <w:t>89</w:t>
      </w:r>
      <w:r>
        <w:rPr>
          <w:rFonts w:ascii="宋体" w:hAnsi="宋体" w:hint="eastAsia"/>
          <w:b/>
          <w:bCs/>
          <w:color w:val="000000"/>
          <w:kern w:val="0"/>
          <w:sz w:val="24"/>
          <w:u w:val="single"/>
          <w:lang w:eastAsia="zh-TW"/>
        </w:rPr>
        <w:t>号令《房屋建筑和市政基础设施工程施工招标投标管理办法》</w:t>
      </w:r>
      <w:r>
        <w:rPr>
          <w:rFonts w:ascii="宋体" w:hAnsi="宋体" w:hint="eastAsia"/>
          <w:b/>
          <w:bCs/>
          <w:color w:val="000000"/>
          <w:kern w:val="0"/>
          <w:sz w:val="24"/>
          <w:u w:val="single"/>
        </w:rPr>
        <w:t>、七部委第30号令、《建设工程质量管理条例》（国务院第279号令）、《江苏省工程建设管理条例》、《江苏省建筑市场管理条例》</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1.4 </w:t>
      </w:r>
      <w:r>
        <w:rPr>
          <w:rFonts w:ascii="宋体" w:hAnsi="宋体" w:hint="eastAsia"/>
          <w:color w:val="000000"/>
          <w:sz w:val="24"/>
        </w:rPr>
        <w:t>标准和规范</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1.4.1</w:t>
      </w:r>
      <w:r>
        <w:rPr>
          <w:rFonts w:ascii="宋体" w:hAnsi="宋体" w:hint="eastAsia"/>
          <w:color w:val="000000"/>
          <w:sz w:val="24"/>
        </w:rPr>
        <w:t>适用于工程的标准规范包括：</w:t>
      </w:r>
      <w:r>
        <w:rPr>
          <w:rFonts w:ascii="宋体" w:hAnsi="宋体" w:cs="宋体" w:hint="eastAsia"/>
          <w:color w:val="000000"/>
          <w:sz w:val="24"/>
          <w:u w:val="single"/>
        </w:rPr>
        <w:t></w:t>
      </w:r>
      <w:r>
        <w:rPr>
          <w:rFonts w:ascii="宋体" w:hAnsi="宋体" w:hint="eastAsia"/>
          <w:b/>
          <w:bCs/>
          <w:color w:val="000000"/>
          <w:kern w:val="0"/>
          <w:sz w:val="24"/>
          <w:u w:val="single"/>
        </w:rPr>
        <w:t>中华人民共和国建设部颁发的有关标</w:t>
      </w:r>
      <w:r>
        <w:rPr>
          <w:rFonts w:ascii="宋体" w:hAnsi="宋体" w:hint="eastAsia"/>
          <w:b/>
          <w:bCs/>
          <w:color w:val="000000"/>
          <w:kern w:val="0"/>
          <w:sz w:val="24"/>
          <w:u w:val="single"/>
          <w:lang w:eastAsia="zh-TW"/>
        </w:rPr>
        <w:t>准、规范及省、市有关规定</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1.4.3</w:t>
      </w:r>
      <w:r>
        <w:rPr>
          <w:rFonts w:ascii="宋体" w:hAnsi="宋体" w:hint="eastAsia"/>
          <w:color w:val="000000"/>
          <w:sz w:val="24"/>
        </w:rPr>
        <w:t>发包人对工程的技术标准和功能要求的特殊要求：</w:t>
      </w:r>
      <w:r>
        <w:rPr>
          <w:rFonts w:ascii="宋体" w:hAnsi="宋体"/>
          <w:color w:val="00000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1.5 </w:t>
      </w:r>
      <w:r>
        <w:rPr>
          <w:rFonts w:ascii="宋体" w:hAnsi="宋体" w:hint="eastAsia"/>
          <w:color w:val="000000"/>
          <w:sz w:val="24"/>
        </w:rPr>
        <w:t>合同文件的优先顺序</w:t>
      </w:r>
    </w:p>
    <w:p w:rsidR="008034EE" w:rsidRDefault="008034EE">
      <w:pPr>
        <w:autoSpaceDE w:val="0"/>
        <w:autoSpaceDN w:val="0"/>
        <w:adjustRightInd w:val="0"/>
        <w:snapToGrid w:val="0"/>
        <w:spacing w:line="440" w:lineRule="exact"/>
        <w:ind w:firstLineChars="200" w:firstLine="480"/>
        <w:jc w:val="left"/>
        <w:rPr>
          <w:rFonts w:ascii="宋体" w:hAnsi="宋体"/>
          <w:b/>
          <w:color w:val="000000"/>
          <w:sz w:val="24"/>
        </w:rPr>
      </w:pPr>
      <w:r>
        <w:rPr>
          <w:rFonts w:ascii="宋体" w:hAnsi="宋体" w:hint="eastAsia"/>
          <w:color w:val="000000"/>
          <w:sz w:val="24"/>
        </w:rPr>
        <w:t>合同文件组成及优先顺序为：</w:t>
      </w:r>
      <w:r>
        <w:rPr>
          <w:rFonts w:ascii="宋体" w:hAnsi="宋体" w:hint="eastAsia"/>
          <w:b/>
          <w:color w:val="000000"/>
          <w:spacing w:val="-2"/>
          <w:sz w:val="24"/>
          <w:u w:val="single"/>
        </w:rPr>
        <w:t>（1）合同协议书；（2）中标通知书；（3）投标函</w:t>
      </w:r>
      <w:r>
        <w:rPr>
          <w:rFonts w:ascii="宋体" w:hAnsi="宋体" w:hint="eastAsia"/>
          <w:b/>
          <w:color w:val="000000"/>
          <w:spacing w:val="-2"/>
          <w:sz w:val="24"/>
          <w:u w:val="single"/>
        </w:rPr>
        <w:lastRenderedPageBreak/>
        <w:t>及其附录；（4）专用合同条款；（5）通用合同条款；（6）技术标准和要求；（7）图纸；（8）已标价工程量清单或预算书；（9）其他合同文件。</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1.6 </w:t>
      </w:r>
      <w:r>
        <w:rPr>
          <w:rFonts w:ascii="宋体" w:hAnsi="宋体" w:hint="eastAsia"/>
          <w:color w:val="000000"/>
          <w:sz w:val="24"/>
        </w:rPr>
        <w:t>图纸和承包人文件</w:t>
      </w:r>
      <w:r>
        <w:rPr>
          <w:rFonts w:ascii="宋体" w:hAnsi="宋体"/>
          <w:color w:val="000000"/>
          <w:sz w:val="24"/>
        </w:rPr>
        <w:tab/>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1.6.1 </w:t>
      </w:r>
      <w:r>
        <w:rPr>
          <w:rFonts w:ascii="宋体" w:hAnsi="宋体" w:hint="eastAsia"/>
          <w:color w:val="000000"/>
          <w:sz w:val="24"/>
        </w:rPr>
        <w:t>图纸的提供</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发包人向承包人提供图纸的期限：</w:t>
      </w:r>
      <w:r>
        <w:rPr>
          <w:rFonts w:ascii="宋体" w:hAnsi="宋体" w:cs="宋体" w:hint="eastAsia"/>
          <w:color w:val="000000"/>
          <w:sz w:val="24"/>
          <w:u w:val="single"/>
        </w:rPr>
        <w:t></w:t>
      </w:r>
      <w:r>
        <w:rPr>
          <w:rFonts w:ascii="宋体" w:hAnsi="宋体" w:hint="eastAsia"/>
          <w:b/>
          <w:bCs/>
          <w:color w:val="000000"/>
          <w:kern w:val="0"/>
          <w:sz w:val="24"/>
          <w:u w:val="single"/>
          <w:lang w:eastAsia="zh-TW"/>
        </w:rPr>
        <w:t>开工</w:t>
      </w:r>
      <w:r>
        <w:rPr>
          <w:rFonts w:ascii="宋体" w:hAnsi="宋体" w:hint="eastAsia"/>
          <w:b/>
          <w:bCs/>
          <w:color w:val="000000"/>
          <w:kern w:val="0"/>
          <w:sz w:val="24"/>
          <w:u w:val="single"/>
        </w:rPr>
        <w:t>前3天</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发包人向承包人提供图纸的数量：</w:t>
      </w:r>
      <w:r>
        <w:rPr>
          <w:rFonts w:ascii="宋体" w:hAnsi="宋体" w:cs="宋体" w:hint="eastAsia"/>
          <w:color w:val="000000"/>
          <w:sz w:val="24"/>
          <w:u w:val="single"/>
        </w:rPr>
        <w:t></w:t>
      </w:r>
      <w:r>
        <w:rPr>
          <w:rFonts w:ascii="宋体" w:hAnsi="宋体" w:hint="eastAsia"/>
          <w:b/>
          <w:bCs/>
          <w:color w:val="000000"/>
          <w:kern w:val="0"/>
          <w:sz w:val="24"/>
          <w:u w:val="single"/>
        </w:rPr>
        <w:t>4套</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发包人向承包人提供图纸的内容：</w:t>
      </w:r>
      <w:r>
        <w:rPr>
          <w:rFonts w:ascii="宋体" w:hAnsi="宋体" w:cs="宋体" w:hint="eastAsia"/>
          <w:color w:val="000000"/>
          <w:sz w:val="24"/>
          <w:u w:val="single"/>
        </w:rPr>
        <w:t></w:t>
      </w:r>
      <w:r>
        <w:rPr>
          <w:rFonts w:ascii="宋体" w:hAnsi="宋体" w:hint="eastAsia"/>
          <w:b/>
          <w:color w:val="000000"/>
          <w:sz w:val="24"/>
          <w:u w:val="single"/>
        </w:rPr>
        <w:t>本合同发包内容中的全部图纸</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1.6.4 </w:t>
      </w:r>
      <w:r>
        <w:rPr>
          <w:rFonts w:ascii="宋体" w:hAnsi="宋体" w:hint="eastAsia"/>
          <w:color w:val="000000"/>
          <w:sz w:val="24"/>
        </w:rPr>
        <w:t>承包人文件</w:t>
      </w:r>
    </w:p>
    <w:p w:rsidR="008034EE" w:rsidRDefault="008034EE">
      <w:pPr>
        <w:spacing w:line="420" w:lineRule="exact"/>
        <w:ind w:firstLineChars="200" w:firstLine="480"/>
        <w:rPr>
          <w:rFonts w:ascii="宋体" w:hAnsi="宋体"/>
          <w:b/>
          <w:color w:val="000000"/>
          <w:sz w:val="24"/>
          <w:u w:val="single"/>
        </w:rPr>
      </w:pPr>
      <w:r>
        <w:rPr>
          <w:rFonts w:ascii="宋体" w:hAnsi="宋体" w:hint="eastAsia"/>
          <w:color w:val="000000"/>
          <w:sz w:val="24"/>
        </w:rPr>
        <w:t>需要由承包人提供的文件，包括</w:t>
      </w:r>
      <w:r>
        <w:rPr>
          <w:rFonts w:ascii="宋体" w:hAnsi="宋体" w:hint="eastAsia"/>
          <w:b/>
          <w:color w:val="000000"/>
          <w:sz w:val="24"/>
          <w:u w:val="single"/>
        </w:rPr>
        <w:t>进场后一周内提供材料计划，每月25日前分别向发包人及监理方提供详细的施工进度计划、材料进场计划。分项的施工组织设计在开工前向发包人提供</w:t>
      </w:r>
      <w:r>
        <w:rPr>
          <w:rFonts w:ascii="宋体" w:hAnsi="宋体"/>
          <w:b/>
          <w:color w:val="000000"/>
          <w:sz w:val="24"/>
          <w:u w:val="single"/>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承包人提供的文件的数量为：</w:t>
      </w:r>
      <w:r>
        <w:rPr>
          <w:rFonts w:ascii="宋体" w:hAnsi="宋体" w:cs="宋体" w:hint="eastAsia"/>
          <w:color w:val="000000"/>
          <w:sz w:val="24"/>
          <w:u w:val="single"/>
        </w:rPr>
        <w:t></w:t>
      </w:r>
      <w:r>
        <w:rPr>
          <w:rFonts w:ascii="宋体" w:hAnsi="宋体" w:hint="eastAsia"/>
          <w:b/>
          <w:color w:val="000000"/>
          <w:sz w:val="24"/>
          <w:u w:val="single"/>
        </w:rPr>
        <w:t>按发包人要求</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承包人提供的文件的形式为：</w:t>
      </w:r>
      <w:r>
        <w:rPr>
          <w:rFonts w:ascii="宋体" w:hAnsi="宋体" w:cs="宋体" w:hint="eastAsia"/>
          <w:color w:val="000000"/>
          <w:sz w:val="24"/>
          <w:u w:val="single"/>
        </w:rPr>
        <w:t></w:t>
      </w:r>
      <w:r>
        <w:rPr>
          <w:rFonts w:ascii="宋体" w:hAnsi="宋体" w:hint="eastAsia"/>
          <w:b/>
          <w:color w:val="000000"/>
          <w:sz w:val="24"/>
          <w:u w:val="single"/>
        </w:rPr>
        <w:t>书面形式</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发包人审批承包人文件的期限：</w:t>
      </w:r>
      <w:r>
        <w:rPr>
          <w:rFonts w:ascii="宋体" w:hAnsi="宋体" w:cs="宋体" w:hint="eastAsia"/>
          <w:color w:val="000000"/>
          <w:sz w:val="24"/>
          <w:u w:val="single"/>
        </w:rPr>
        <w:t></w:t>
      </w:r>
      <w:r>
        <w:rPr>
          <w:rFonts w:ascii="宋体" w:hAnsi="宋体" w:hint="eastAsia"/>
          <w:b/>
          <w:color w:val="000000"/>
          <w:sz w:val="24"/>
          <w:u w:val="single"/>
        </w:rPr>
        <w:t>收到文件后7天内</w:t>
      </w:r>
      <w:r>
        <w:rPr>
          <w:rFonts w:ascii="宋体" w:hAnsi="宋体" w:cs="宋体" w:hint="eastAsia"/>
          <w:color w:val="000000"/>
          <w:sz w:val="24"/>
          <w:u w:val="single"/>
        </w:rPr>
        <w:t></w:t>
      </w:r>
      <w:r>
        <w:rPr>
          <w:rFonts w:ascii="宋体" w:hAnsi="宋体" w:cs="仿宋_GB2312" w:hint="eastAsia"/>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1.6.5 </w:t>
      </w:r>
      <w:r>
        <w:rPr>
          <w:rFonts w:ascii="宋体" w:hAnsi="宋体" w:hint="eastAsia"/>
          <w:color w:val="000000"/>
          <w:sz w:val="24"/>
        </w:rPr>
        <w:t>现场图纸准备</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关于现场图纸准备的约定：</w:t>
      </w:r>
      <w:r>
        <w:rPr>
          <w:rFonts w:ascii="宋体" w:hAnsi="宋体" w:hint="eastAsia"/>
          <w:b/>
          <w:color w:val="000000"/>
          <w:sz w:val="24"/>
          <w:u w:val="single"/>
        </w:rPr>
        <w:t>施工现场保留一套完整图纸供发包人、监理人及有关人员使用</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1.7 </w:t>
      </w:r>
      <w:r>
        <w:rPr>
          <w:rFonts w:ascii="宋体" w:hAnsi="宋体" w:hint="eastAsia"/>
          <w:color w:val="000000"/>
          <w:sz w:val="24"/>
        </w:rPr>
        <w:t>联络</w:t>
      </w:r>
    </w:p>
    <w:p w:rsidR="008034EE" w:rsidRDefault="008034EE">
      <w:pPr>
        <w:spacing w:line="440" w:lineRule="exact"/>
        <w:ind w:firstLineChars="200" w:firstLine="480"/>
        <w:rPr>
          <w:rFonts w:ascii="宋体" w:hAnsi="宋体"/>
          <w:color w:val="000000"/>
          <w:kern w:val="0"/>
          <w:sz w:val="24"/>
        </w:rPr>
      </w:pPr>
      <w:r>
        <w:rPr>
          <w:rFonts w:ascii="宋体" w:hAnsi="宋体"/>
          <w:color w:val="000000"/>
          <w:kern w:val="0"/>
          <w:sz w:val="24"/>
        </w:rPr>
        <w:t>1.7.1</w:t>
      </w:r>
      <w:r>
        <w:rPr>
          <w:rFonts w:ascii="宋体" w:hAnsi="宋体" w:hint="eastAsia"/>
          <w:color w:val="000000"/>
          <w:kern w:val="0"/>
          <w:sz w:val="24"/>
        </w:rPr>
        <w:t>发包人和承包人应当在</w:t>
      </w:r>
      <w:r>
        <w:rPr>
          <w:rFonts w:ascii="宋体" w:hAnsi="宋体" w:cs="宋体" w:hint="eastAsia"/>
          <w:color w:val="000000"/>
          <w:sz w:val="24"/>
          <w:u w:val="single"/>
        </w:rPr>
        <w:t></w:t>
      </w:r>
      <w:r>
        <w:rPr>
          <w:rFonts w:ascii="宋体" w:hAnsi="宋体" w:cs="仿宋_GB2312" w:hint="eastAsia"/>
          <w:b/>
          <w:color w:val="000000"/>
          <w:sz w:val="24"/>
          <w:u w:val="single"/>
        </w:rPr>
        <w:t>3</w:t>
      </w:r>
      <w:r>
        <w:rPr>
          <w:rFonts w:ascii="宋体" w:hAnsi="宋体"/>
          <w:color w:val="000000"/>
          <w:sz w:val="24"/>
          <w:u w:val="single"/>
        </w:rPr>
        <w:t xml:space="preserve">  </w:t>
      </w:r>
      <w:r>
        <w:rPr>
          <w:rFonts w:ascii="宋体" w:hAnsi="宋体" w:hint="eastAsia"/>
          <w:color w:val="000000"/>
          <w:kern w:val="0"/>
          <w:sz w:val="24"/>
        </w:rPr>
        <w:t>天内将与合同有关的通知、批准、证明、证书、指示、指令、要求、请求、同意、意见、确定和决定等书面函件送达对方当事人。</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1.10 </w:t>
      </w:r>
      <w:r>
        <w:rPr>
          <w:rFonts w:ascii="宋体" w:hAnsi="宋体" w:hint="eastAsia"/>
          <w:color w:val="000000"/>
          <w:sz w:val="24"/>
        </w:rPr>
        <w:t>交通运输</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1.10.3 </w:t>
      </w:r>
      <w:r>
        <w:rPr>
          <w:rFonts w:ascii="宋体" w:hAnsi="宋体" w:hint="eastAsia"/>
          <w:color w:val="000000"/>
          <w:sz w:val="24"/>
        </w:rPr>
        <w:t xml:space="preserve">场内交通  </w:t>
      </w:r>
    </w:p>
    <w:p w:rsidR="008034EE" w:rsidRDefault="008034EE">
      <w:pPr>
        <w:spacing w:line="440" w:lineRule="exact"/>
        <w:ind w:firstLineChars="200" w:firstLine="480"/>
        <w:jc w:val="left"/>
        <w:rPr>
          <w:rFonts w:ascii="宋体" w:hAnsi="宋体"/>
          <w:color w:val="000000"/>
          <w:kern w:val="0"/>
          <w:sz w:val="24"/>
        </w:rPr>
      </w:pPr>
      <w:r>
        <w:rPr>
          <w:rFonts w:ascii="宋体" w:hAnsi="宋体" w:hint="eastAsia"/>
          <w:color w:val="000000"/>
          <w:kern w:val="0"/>
          <w:sz w:val="24"/>
        </w:rPr>
        <w:t>关于场外交通和场内交通的边界的约定：</w:t>
      </w:r>
      <w:r>
        <w:rPr>
          <w:rFonts w:ascii="宋体" w:hAnsi="宋体" w:cs="宋体" w:hint="eastAsia"/>
          <w:color w:val="000000"/>
          <w:sz w:val="24"/>
          <w:u w:val="single"/>
        </w:rPr>
        <w:t></w:t>
      </w:r>
      <w:r>
        <w:rPr>
          <w:rFonts w:ascii="宋体" w:hAnsi="宋体" w:hint="eastAsia"/>
          <w:color w:val="00000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hint="eastAsia"/>
          <w:color w:val="000000"/>
          <w:sz w:val="24"/>
          <w:u w:val="single"/>
        </w:rPr>
        <w:t xml:space="preserve"> </w:t>
      </w:r>
      <w:r>
        <w:rPr>
          <w:rFonts w:ascii="宋体" w:hAnsi="宋体" w:hint="eastAsia"/>
          <w:b/>
          <w:color w:val="000000"/>
          <w:sz w:val="24"/>
          <w:u w:val="single"/>
        </w:rPr>
        <w:t xml:space="preserve">  </w:t>
      </w:r>
      <w:r>
        <w:rPr>
          <w:rFonts w:ascii="宋体" w:hAnsi="宋体" w:hint="eastAsia"/>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b/>
          <w:color w:val="000000"/>
          <w:sz w:val="24"/>
          <w:u w:val="single"/>
        </w:rPr>
      </w:pPr>
      <w:r>
        <w:rPr>
          <w:rFonts w:ascii="宋体" w:hAnsi="宋体" w:hint="eastAsia"/>
          <w:color w:val="000000"/>
          <w:sz w:val="24"/>
        </w:rPr>
        <w:t>关于发包人向承包人免费提供满足工程施工需要的场内道路和交通设施的约定：</w:t>
      </w:r>
      <w:r>
        <w:rPr>
          <w:rFonts w:ascii="宋体" w:hAnsi="宋体" w:hint="eastAsia"/>
          <w:b/>
          <w:color w:val="000000"/>
          <w:sz w:val="24"/>
          <w:u w:val="single"/>
        </w:rPr>
        <w:t>已具备施工条件</w:t>
      </w:r>
      <w:r>
        <w:rPr>
          <w:rFonts w:ascii="宋体" w:hAnsi="宋体"/>
          <w:b/>
          <w:color w:val="000000"/>
          <w:sz w:val="24"/>
          <w:u w:val="single"/>
        </w:rPr>
        <w:t xml:space="preserve">。  </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1.10.4</w:t>
      </w:r>
      <w:r>
        <w:rPr>
          <w:rFonts w:ascii="宋体" w:hAnsi="宋体" w:hint="eastAsia"/>
          <w:color w:val="000000"/>
          <w:sz w:val="24"/>
        </w:rPr>
        <w:t>超大件和超重件的运输</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运输超大件或超重件所需的道路和桥梁临时加固改造费用和其他有关费用由</w:t>
      </w:r>
      <w:r>
        <w:rPr>
          <w:rFonts w:ascii="宋体" w:hAnsi="宋体"/>
          <w:color w:val="000000"/>
          <w:sz w:val="24"/>
          <w:u w:val="single"/>
        </w:rPr>
        <w:t xml:space="preserve">  </w:t>
      </w:r>
      <w:r>
        <w:rPr>
          <w:rFonts w:ascii="宋体" w:hAnsi="宋体" w:hint="eastAsia"/>
          <w:b/>
          <w:color w:val="000000"/>
          <w:sz w:val="24"/>
          <w:u w:val="single"/>
        </w:rPr>
        <w:t>承包人</w:t>
      </w:r>
      <w:r>
        <w:rPr>
          <w:rFonts w:ascii="宋体" w:hAnsi="宋体"/>
          <w:color w:val="000000"/>
          <w:sz w:val="24"/>
          <w:u w:val="single"/>
        </w:rPr>
        <w:t xml:space="preserve">  </w:t>
      </w:r>
      <w:r>
        <w:rPr>
          <w:rFonts w:ascii="宋体" w:hAnsi="宋体" w:hint="eastAsia"/>
          <w:color w:val="000000"/>
          <w:sz w:val="24"/>
        </w:rPr>
        <w:t>承担。</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1.11 </w:t>
      </w:r>
      <w:r>
        <w:rPr>
          <w:rFonts w:ascii="宋体" w:hAnsi="宋体" w:hint="eastAsia"/>
          <w:color w:val="000000"/>
          <w:sz w:val="24"/>
        </w:rPr>
        <w:t>知识产权</w:t>
      </w:r>
    </w:p>
    <w:p w:rsidR="008034EE" w:rsidRDefault="008034EE">
      <w:pPr>
        <w:spacing w:line="440" w:lineRule="exact"/>
        <w:ind w:firstLineChars="200" w:firstLine="480"/>
        <w:rPr>
          <w:rFonts w:ascii="宋体" w:hAnsi="宋体"/>
          <w:color w:val="000000"/>
          <w:sz w:val="24"/>
          <w:u w:val="single"/>
        </w:rPr>
      </w:pPr>
      <w:r>
        <w:rPr>
          <w:rFonts w:ascii="宋体" w:hAnsi="宋体"/>
          <w:color w:val="000000"/>
          <w:sz w:val="24"/>
        </w:rPr>
        <w:t>1.11.1</w:t>
      </w:r>
      <w:r>
        <w:rPr>
          <w:rFonts w:ascii="宋体" w:hAnsi="宋体" w:hint="eastAsia"/>
          <w:color w:val="000000"/>
          <w:sz w:val="24"/>
        </w:rPr>
        <w:t>关于发包人提供给承包人的图纸、发包人为实施工程自行编制或委托编制的技术规范以及反映发包人关于合同要求或其他类似性质的文件的著作权的归属：</w:t>
      </w:r>
      <w:r>
        <w:rPr>
          <w:rFonts w:ascii="宋体" w:hAnsi="宋体" w:hint="eastAsia"/>
          <w:b/>
          <w:color w:val="000000"/>
          <w:sz w:val="24"/>
          <w:u w:val="single"/>
        </w:rPr>
        <w:t>著作权属发包人。承包人未经发包人同意不得将本工程图纸转给第三人，不得进行复制，</w:t>
      </w:r>
      <w:r>
        <w:rPr>
          <w:rFonts w:ascii="宋体" w:hAnsi="宋体" w:hint="eastAsia"/>
          <w:b/>
          <w:color w:val="000000"/>
          <w:sz w:val="24"/>
          <w:u w:val="single"/>
        </w:rPr>
        <w:lastRenderedPageBreak/>
        <w:t xml:space="preserve">不得向承包人以外的人泄露有关图纸内容 </w:t>
      </w:r>
      <w:r>
        <w:rPr>
          <w:rFonts w:ascii="宋体" w:hAnsi="宋体" w:hint="eastAsia"/>
          <w:b/>
          <w:color w:val="000000"/>
          <w:sz w:val="24"/>
        </w:rPr>
        <w:t>。</w:t>
      </w:r>
    </w:p>
    <w:p w:rsidR="008034EE" w:rsidRDefault="008034EE">
      <w:pPr>
        <w:spacing w:line="440" w:lineRule="exact"/>
        <w:ind w:leftChars="284" w:left="596"/>
        <w:rPr>
          <w:rFonts w:ascii="宋体" w:hAnsi="宋体"/>
          <w:color w:val="000000"/>
          <w:sz w:val="24"/>
        </w:rPr>
      </w:pPr>
      <w:r>
        <w:rPr>
          <w:rFonts w:ascii="宋体" w:hAnsi="宋体" w:hint="eastAsia"/>
          <w:color w:val="000000"/>
          <w:sz w:val="24"/>
        </w:rPr>
        <w:t>关于发包人提供的上述文件的使用限制的要求：</w:t>
      </w:r>
      <w:r>
        <w:rPr>
          <w:rFonts w:ascii="宋体" w:hAnsi="宋体" w:hint="eastAsia"/>
          <w:b/>
          <w:color w:val="000000"/>
          <w:sz w:val="24"/>
          <w:u w:val="single"/>
        </w:rPr>
        <w:t>按通用条款执行</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leftChars="284" w:left="596"/>
        <w:rPr>
          <w:rFonts w:ascii="宋体" w:hAnsi="宋体"/>
          <w:color w:val="000000"/>
          <w:sz w:val="24"/>
        </w:rPr>
      </w:pPr>
      <w:r>
        <w:rPr>
          <w:rFonts w:ascii="宋体" w:hAnsi="宋体"/>
          <w:color w:val="000000"/>
          <w:sz w:val="24"/>
        </w:rPr>
        <w:t xml:space="preserve">1.11.2 </w:t>
      </w:r>
      <w:r>
        <w:rPr>
          <w:rFonts w:ascii="宋体" w:hAnsi="宋体" w:hint="eastAsia"/>
          <w:color w:val="000000"/>
          <w:sz w:val="24"/>
        </w:rPr>
        <w:t>关于承包人为实施工程所编制文件的著作权的归属：</w:t>
      </w:r>
      <w:r>
        <w:rPr>
          <w:rFonts w:ascii="宋体" w:hAnsi="宋体" w:hint="eastAsia"/>
          <w:b/>
          <w:color w:val="000000"/>
          <w:sz w:val="24"/>
          <w:u w:val="single"/>
        </w:rPr>
        <w:t>按通用条款执行</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u w:val="single"/>
        </w:rPr>
      </w:pPr>
      <w:r>
        <w:rPr>
          <w:rFonts w:ascii="宋体" w:hAnsi="宋体" w:hint="eastAsia"/>
          <w:color w:val="000000"/>
          <w:sz w:val="24"/>
        </w:rPr>
        <w:t>关于承包人提供的上述文件的使用限制的要求：</w:t>
      </w:r>
      <w:r>
        <w:rPr>
          <w:rFonts w:ascii="宋体" w:hAnsi="宋体" w:cs="宋体" w:hint="eastAsia"/>
          <w:color w:val="000000"/>
          <w:sz w:val="24"/>
          <w:u w:val="single"/>
        </w:rPr>
        <w:t></w:t>
      </w:r>
      <w:r>
        <w:rPr>
          <w:rFonts w:ascii="宋体" w:hAnsi="宋体" w:hint="eastAsia"/>
          <w:b/>
          <w:color w:val="000000"/>
          <w:sz w:val="24"/>
          <w:u w:val="single"/>
        </w:rPr>
        <w:t>按通用条款执行</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kern w:val="0"/>
          <w:sz w:val="24"/>
        </w:rPr>
      </w:pPr>
      <w:r>
        <w:rPr>
          <w:rFonts w:ascii="宋体" w:hAnsi="宋体"/>
          <w:color w:val="000000"/>
          <w:sz w:val="24"/>
        </w:rPr>
        <w:t xml:space="preserve">1.11.4 </w:t>
      </w:r>
      <w:r>
        <w:rPr>
          <w:rFonts w:ascii="宋体" w:hAnsi="宋体" w:hint="eastAsia"/>
          <w:color w:val="000000"/>
          <w:sz w:val="24"/>
        </w:rPr>
        <w:t>承包人在施工过程中所采用的专利、专有技术、技术秘密的使用费的承担方式：</w:t>
      </w:r>
      <w:r>
        <w:rPr>
          <w:rFonts w:ascii="宋体" w:hAnsi="宋体" w:cs="宋体" w:hint="eastAsia"/>
          <w:color w:val="000000"/>
          <w:sz w:val="24"/>
          <w:u w:val="single"/>
        </w:rPr>
        <w:t></w:t>
      </w:r>
      <w:r>
        <w:rPr>
          <w:rFonts w:ascii="宋体" w:hAnsi="宋体" w:hint="eastAsia"/>
          <w:b/>
          <w:color w:val="000000"/>
          <w:sz w:val="24"/>
          <w:u w:val="single"/>
        </w:rPr>
        <w:t>已包含在本合同价内</w:t>
      </w:r>
      <w:r>
        <w:rPr>
          <w:rFonts w:ascii="宋体" w:hAnsi="宋体"/>
          <w:color w:val="000000"/>
          <w:sz w:val="24"/>
          <w:u w:val="single"/>
        </w:rPr>
        <w:t xml:space="preserve">  </w:t>
      </w:r>
      <w:r>
        <w:rPr>
          <w:rFonts w:ascii="宋体" w:hAnsi="宋体" w:hint="eastAsia"/>
          <w:color w:val="000000"/>
          <w:kern w:val="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1.13</w:t>
      </w:r>
      <w:r>
        <w:rPr>
          <w:rFonts w:ascii="宋体" w:hAnsi="宋体" w:hint="eastAsia"/>
          <w:color w:val="000000"/>
          <w:sz w:val="24"/>
        </w:rPr>
        <w:t>工程量清单错误的修正</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出现工程量清单错误时，是否调整合同价格：</w:t>
      </w:r>
      <w:r>
        <w:rPr>
          <w:rFonts w:ascii="宋体" w:hAnsi="宋体" w:cs="宋体" w:hint="eastAsia"/>
          <w:b/>
          <w:color w:val="000000"/>
          <w:kern w:val="0"/>
          <w:sz w:val="24"/>
          <w:u w:val="single"/>
        </w:rPr>
        <w:t>竣工结算的工程量按发承包双方在合同中约定应予计量且实际完成并验收合格的工程量和项目确定，完成发包人要求的合同以外的零星工作或发生非承包人责任</w:t>
      </w:r>
      <w:r>
        <w:rPr>
          <w:rFonts w:cs="宋体" w:hint="eastAsia"/>
          <w:b/>
          <w:color w:val="000000"/>
          <w:kern w:val="0"/>
          <w:sz w:val="24"/>
          <w:u w:val="single"/>
        </w:rPr>
        <w:t>事件的工程量按现场签证确定</w:t>
      </w:r>
      <w:r>
        <w:rPr>
          <w:rFonts w:cs="宋体" w:hint="eastAsia"/>
          <w:b/>
          <w:color w:val="000000"/>
          <w:kern w:val="0"/>
          <w:sz w:val="24"/>
        </w:rPr>
        <w:t>。</w:t>
      </w:r>
    </w:p>
    <w:p w:rsidR="008034EE" w:rsidRDefault="008034EE">
      <w:pPr>
        <w:spacing w:line="440" w:lineRule="exact"/>
        <w:ind w:firstLine="480"/>
        <w:rPr>
          <w:color w:val="000000"/>
          <w:sz w:val="24"/>
        </w:rPr>
      </w:pPr>
      <w:r>
        <w:rPr>
          <w:color w:val="000000"/>
          <w:sz w:val="24"/>
        </w:rPr>
        <w:t xml:space="preserve">2. </w:t>
      </w:r>
      <w:r>
        <w:rPr>
          <w:rFonts w:hint="eastAsia"/>
          <w:color w:val="000000"/>
          <w:sz w:val="24"/>
        </w:rPr>
        <w:t>发包人</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2.2 </w:t>
      </w:r>
      <w:r>
        <w:rPr>
          <w:rFonts w:ascii="宋体" w:hAnsi="宋体" w:hint="eastAsia"/>
          <w:color w:val="000000"/>
          <w:sz w:val="24"/>
        </w:rPr>
        <w:t>发包人代表</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发包人代表：</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姓</w:t>
      </w:r>
      <w:r>
        <w:rPr>
          <w:rFonts w:ascii="宋体" w:hAnsi="宋体"/>
          <w:color w:val="000000"/>
          <w:sz w:val="24"/>
        </w:rPr>
        <w:t xml:space="preserve">    </w:t>
      </w:r>
      <w:r>
        <w:rPr>
          <w:rFonts w:ascii="宋体" w:hAnsi="宋体" w:hint="eastAsia"/>
          <w:color w:val="000000"/>
          <w:sz w:val="24"/>
        </w:rPr>
        <w:t>名：</w:t>
      </w:r>
      <w:r>
        <w:rPr>
          <w:rFonts w:ascii="宋体" w:hAnsi="宋体" w:cs="宋体" w:hint="eastAsia"/>
          <w:color w:val="000000"/>
          <w:sz w:val="24"/>
          <w:u w:val="single"/>
        </w:rPr>
        <w:t></w:t>
      </w:r>
      <w:r>
        <w:rPr>
          <w:rFonts w:ascii="宋体" w:hAnsi="宋体" w:hint="eastAsia"/>
          <w:color w:val="000000"/>
          <w:sz w:val="24"/>
          <w:u w:val="single"/>
        </w:rPr>
        <w:t xml:space="preserve">        </w:t>
      </w:r>
      <w:r>
        <w:rPr>
          <w:rFonts w:ascii="宋体" w:hAnsi="宋体" w:hint="eastAsia"/>
          <w:b/>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cs="宋体" w:hint="eastAsia"/>
          <w:color w:val="000000"/>
          <w:sz w:val="24"/>
          <w:u w:val="single"/>
        </w:rPr>
        <w:t>   </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身份证号：</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b/>
          <w:color w:val="000000"/>
          <w:sz w:val="24"/>
          <w:u w:val="single"/>
        </w:rPr>
        <w:t xml:space="preserve"> </w:t>
      </w:r>
      <w:r>
        <w:rPr>
          <w:rFonts w:ascii="宋体" w:hAnsi="宋体" w:cs="宋体" w:hint="eastAsia"/>
          <w:color w:val="000000"/>
          <w:sz w:val="24"/>
          <w:u w:val="single"/>
        </w:rPr>
        <w:t>   </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职</w:t>
      </w:r>
      <w:r>
        <w:rPr>
          <w:rFonts w:ascii="宋体" w:hAnsi="宋体"/>
          <w:color w:val="000000"/>
          <w:sz w:val="24"/>
        </w:rPr>
        <w:t xml:space="preserve">    </w:t>
      </w:r>
      <w:r>
        <w:rPr>
          <w:rFonts w:ascii="宋体" w:hAnsi="宋体" w:hint="eastAsia"/>
          <w:color w:val="000000"/>
          <w:sz w:val="24"/>
        </w:rPr>
        <w:t>务：</w:t>
      </w:r>
      <w:r>
        <w:rPr>
          <w:rFonts w:ascii="宋体" w:hAnsi="宋体" w:cs="宋体" w:hint="eastAsia"/>
          <w:color w:val="000000"/>
          <w:sz w:val="24"/>
          <w:u w:val="single"/>
        </w:rPr>
        <w:t></w:t>
      </w:r>
      <w:r>
        <w:rPr>
          <w:rFonts w:ascii="宋体" w:hAnsi="宋体" w:hint="eastAsia"/>
          <w:b/>
          <w:color w:val="000000"/>
          <w:sz w:val="24"/>
          <w:u w:val="single"/>
        </w:rPr>
        <w:t xml:space="preserve"> </w:t>
      </w:r>
      <w:r>
        <w:rPr>
          <w:rFonts w:ascii="宋体" w:hAnsi="宋体"/>
          <w:color w:val="000000"/>
          <w:sz w:val="24"/>
          <w:u w:val="single"/>
        </w:rPr>
        <w:t xml:space="preserve">   </w:t>
      </w:r>
      <w:r>
        <w:rPr>
          <w:rFonts w:ascii="宋体" w:hAnsi="宋体" w:cs="宋体" w:hint="eastAsia"/>
          <w:color w:val="000000"/>
          <w:sz w:val="24"/>
          <w:u w:val="single"/>
        </w:rPr>
        <w:t>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联系电话：</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u w:val="single"/>
        </w:rPr>
        <w:t xml:space="preserve">        </w:t>
      </w:r>
      <w:r>
        <w:rPr>
          <w:rFonts w:ascii="宋体" w:hAnsi="宋体" w:hint="eastAsia"/>
          <w:b/>
          <w:color w:val="000000"/>
          <w:sz w:val="24"/>
          <w:u w:val="single"/>
        </w:rPr>
        <w:t xml:space="preserve"> </w:t>
      </w:r>
      <w:r>
        <w:rPr>
          <w:rFonts w:ascii="宋体" w:hAnsi="宋体" w:hint="eastAsia"/>
          <w:color w:val="000000"/>
          <w:sz w:val="24"/>
          <w:u w:val="single"/>
        </w:rPr>
        <w:t xml:space="preserve">    </w:t>
      </w:r>
      <w:r>
        <w:rPr>
          <w:rFonts w:ascii="宋体" w:hAnsi="宋体" w:cs="宋体" w:hint="eastAsia"/>
          <w:color w:val="000000"/>
          <w:sz w:val="24"/>
          <w:u w:val="single"/>
        </w:rPr>
        <w:t> </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电子信箱：</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b/>
          <w:color w:val="000000"/>
          <w:sz w:val="24"/>
          <w:u w:val="single"/>
        </w:rPr>
        <w:t xml:space="preserve"> </w:t>
      </w:r>
      <w:r>
        <w:rPr>
          <w:rFonts w:ascii="宋体" w:hAnsi="宋体"/>
          <w:color w:val="000000"/>
          <w:sz w:val="24"/>
          <w:u w:val="single"/>
        </w:rPr>
        <w:t xml:space="preserve"> </w:t>
      </w:r>
      <w:r>
        <w:rPr>
          <w:rFonts w:ascii="宋体" w:hAnsi="宋体" w:cs="宋体" w:hint="eastAsia"/>
          <w:color w:val="000000"/>
          <w:sz w:val="24"/>
          <w:u w:val="single"/>
        </w:rPr>
        <w:t> </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通信地址：</w:t>
      </w:r>
      <w:r>
        <w:rPr>
          <w:rFonts w:ascii="宋体" w:hAnsi="宋体" w:cs="宋体" w:hint="eastAsia"/>
          <w:color w:val="000000"/>
          <w:sz w:val="24"/>
          <w:u w:val="single"/>
        </w:rPr>
        <w:t></w:t>
      </w:r>
      <w:r>
        <w:rPr>
          <w:rFonts w:ascii="宋体" w:hAnsi="宋体" w:hint="eastAsia"/>
          <w:b/>
          <w:color w:val="000000"/>
          <w:sz w:val="24"/>
          <w:u w:val="single"/>
        </w:rPr>
        <w:t xml:space="preserve"> </w:t>
      </w:r>
      <w:r>
        <w:rPr>
          <w:rFonts w:ascii="宋体" w:hAnsi="宋体"/>
          <w:color w:val="000000"/>
          <w:sz w:val="24"/>
          <w:u w:val="single"/>
        </w:rPr>
        <w:t xml:space="preserve">   </w:t>
      </w:r>
      <w:r>
        <w:rPr>
          <w:rFonts w:ascii="宋体" w:hAnsi="宋体" w:cs="宋体" w:hint="eastAsia"/>
          <w:color w:val="000000"/>
          <w:sz w:val="24"/>
          <w:u w:val="single"/>
        </w:rPr>
        <w:t> </w:t>
      </w:r>
      <w:r>
        <w:rPr>
          <w:rFonts w:ascii="宋体" w:hAnsi="宋体" w:hint="eastAsia"/>
          <w:color w:val="000000"/>
          <w:sz w:val="24"/>
        </w:rPr>
        <w:t>。</w:t>
      </w:r>
    </w:p>
    <w:p w:rsidR="008034EE" w:rsidRDefault="008034EE">
      <w:pPr>
        <w:spacing w:line="440" w:lineRule="exact"/>
        <w:rPr>
          <w:rFonts w:ascii="宋体" w:hAnsi="宋体"/>
          <w:b/>
          <w:color w:val="000000"/>
          <w:sz w:val="24"/>
        </w:rPr>
      </w:pPr>
      <w:r>
        <w:rPr>
          <w:rFonts w:ascii="宋体" w:hAnsi="宋体" w:hint="eastAsia"/>
          <w:color w:val="000000"/>
          <w:sz w:val="24"/>
        </w:rPr>
        <w:t xml:space="preserve">    发包人对发包人代表的授权范围如下：</w:t>
      </w:r>
      <w:r>
        <w:rPr>
          <w:rFonts w:ascii="宋体" w:hAnsi="宋体" w:cs="宋体" w:hint="eastAsia"/>
          <w:color w:val="000000"/>
          <w:sz w:val="24"/>
          <w:u w:val="single"/>
        </w:rPr>
        <w:t></w:t>
      </w:r>
      <w:r>
        <w:rPr>
          <w:rFonts w:ascii="宋体" w:hAnsi="宋体" w:hint="eastAsia"/>
          <w:b/>
          <w:bCs/>
          <w:color w:val="000000"/>
          <w:kern w:val="0"/>
          <w:sz w:val="24"/>
          <w:u w:val="single"/>
        </w:rPr>
        <w:t xml:space="preserve">代表发包人行使本合同约定的发包人的权力和监理人需要取得发包人批准的权力 </w:t>
      </w:r>
      <w:r>
        <w:rPr>
          <w:rFonts w:ascii="宋体" w:hAnsi="宋体" w:hint="eastAsia"/>
          <w:b/>
          <w:bCs/>
          <w:color w:val="000000"/>
          <w:kern w:val="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2.4 </w:t>
      </w:r>
      <w:r>
        <w:rPr>
          <w:rFonts w:ascii="宋体" w:hAnsi="宋体" w:hint="eastAsia"/>
          <w:color w:val="000000"/>
          <w:sz w:val="24"/>
        </w:rPr>
        <w:t>施工现场、施工条件和基础资料的提供</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2.4.1 </w:t>
      </w:r>
      <w:r>
        <w:rPr>
          <w:rFonts w:ascii="宋体" w:hAnsi="宋体" w:hint="eastAsia"/>
          <w:color w:val="000000"/>
          <w:sz w:val="24"/>
        </w:rPr>
        <w:t>提供施工现场</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关于发包人移交施工现场的期限要求：</w:t>
      </w:r>
      <w:r>
        <w:rPr>
          <w:rFonts w:ascii="宋体" w:hAnsi="宋体" w:cs="宋体" w:hint="eastAsia"/>
          <w:color w:val="000000"/>
          <w:sz w:val="24"/>
          <w:u w:val="single"/>
        </w:rPr>
        <w:t></w:t>
      </w:r>
      <w:r>
        <w:rPr>
          <w:rFonts w:ascii="宋体" w:hAnsi="宋体" w:hint="eastAsia"/>
          <w:b/>
          <w:color w:val="000000"/>
          <w:sz w:val="24"/>
          <w:u w:val="single"/>
        </w:rPr>
        <w:t>以施工现场的现状为准</w:t>
      </w:r>
      <w:r>
        <w:rPr>
          <w:rFonts w:ascii="宋体" w:hAnsi="宋体"/>
          <w:b/>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2.4.2 </w:t>
      </w:r>
      <w:r>
        <w:rPr>
          <w:rFonts w:ascii="宋体" w:hAnsi="宋体" w:hint="eastAsia"/>
          <w:color w:val="000000"/>
          <w:sz w:val="24"/>
        </w:rPr>
        <w:t>提供施工条件</w:t>
      </w:r>
    </w:p>
    <w:p w:rsidR="008034EE" w:rsidRDefault="008034EE">
      <w:pPr>
        <w:spacing w:line="440" w:lineRule="exact"/>
        <w:ind w:firstLineChars="200" w:firstLine="480"/>
        <w:rPr>
          <w:rFonts w:ascii="宋体" w:hAnsi="宋体"/>
          <w:b/>
          <w:color w:val="000000"/>
          <w:sz w:val="24"/>
          <w:u w:val="single"/>
        </w:rPr>
      </w:pPr>
      <w:r>
        <w:rPr>
          <w:rFonts w:ascii="宋体" w:hAnsi="宋体" w:hint="eastAsia"/>
          <w:color w:val="000000"/>
          <w:sz w:val="24"/>
        </w:rPr>
        <w:t>关于发包人应负责提供施工所需要的条件，包括：</w:t>
      </w:r>
      <w:r>
        <w:rPr>
          <w:rFonts w:ascii="宋体" w:hAnsi="宋体" w:hint="eastAsia"/>
          <w:b/>
          <w:color w:val="000000"/>
          <w:sz w:val="24"/>
          <w:u w:val="single"/>
        </w:rPr>
        <w:t xml:space="preserve">发包人于开工前办理好施工所需证件、批件（承包人自身资质证件除外）。施工过程中承包人不得因发包人前期手续而出现不进行施工准备、索赔、消极施工等情形，应积极配合，保证工程按计划进行，否则按违约处理 </w:t>
      </w:r>
      <w:r>
        <w:rPr>
          <w:rFonts w:ascii="宋体" w:hAnsi="宋体" w:hint="eastAsia"/>
          <w:b/>
          <w:color w:val="000000"/>
          <w:sz w:val="24"/>
        </w:rPr>
        <w:t>。</w:t>
      </w:r>
    </w:p>
    <w:p w:rsidR="008034EE" w:rsidRDefault="008034EE">
      <w:pPr>
        <w:pStyle w:val="4"/>
        <w:spacing w:before="0" w:after="0" w:line="440" w:lineRule="exact"/>
        <w:ind w:firstLineChars="150" w:firstLine="420"/>
        <w:rPr>
          <w:rFonts w:ascii="宋体" w:hAnsi="宋体"/>
          <w:b w:val="0"/>
          <w:color w:val="000000"/>
          <w:szCs w:val="24"/>
        </w:rPr>
      </w:pPr>
      <w:r>
        <w:rPr>
          <w:rFonts w:ascii="宋体" w:hAnsi="宋体"/>
          <w:b w:val="0"/>
          <w:color w:val="000000"/>
          <w:szCs w:val="24"/>
        </w:rPr>
        <w:t xml:space="preserve">3. </w:t>
      </w:r>
      <w:r>
        <w:rPr>
          <w:rFonts w:ascii="宋体" w:hAnsi="宋体" w:hint="eastAsia"/>
          <w:b w:val="0"/>
          <w:color w:val="000000"/>
          <w:szCs w:val="24"/>
        </w:rPr>
        <w:t>承包人</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3.1 </w:t>
      </w:r>
      <w:r>
        <w:rPr>
          <w:rFonts w:ascii="宋体" w:hAnsi="宋体" w:hint="eastAsia"/>
          <w:color w:val="000000"/>
          <w:sz w:val="24"/>
        </w:rPr>
        <w:t>承包人的一般义务</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kern w:val="0"/>
          <w:sz w:val="24"/>
        </w:rPr>
        <w:t>（1）</w:t>
      </w:r>
      <w:r>
        <w:rPr>
          <w:rFonts w:ascii="宋体" w:hAnsi="宋体" w:hint="eastAsia"/>
          <w:color w:val="000000"/>
          <w:sz w:val="24"/>
        </w:rPr>
        <w:t>承包人提交的竣工资料的内容：</w:t>
      </w:r>
      <w:r>
        <w:rPr>
          <w:rFonts w:ascii="宋体" w:hAnsi="宋体" w:hint="eastAsia"/>
          <w:b/>
          <w:bCs/>
          <w:color w:val="000000"/>
          <w:kern w:val="0"/>
          <w:sz w:val="24"/>
          <w:u w:val="single"/>
        </w:rPr>
        <w:t>承包人提供监理工程师审查通过的完整</w:t>
      </w:r>
      <w:r>
        <w:rPr>
          <w:rFonts w:ascii="宋体" w:hAnsi="宋体" w:hint="eastAsia"/>
          <w:b/>
          <w:bCs/>
          <w:color w:val="000000"/>
          <w:kern w:val="0"/>
          <w:sz w:val="24"/>
          <w:u w:val="single"/>
          <w:lang w:eastAsia="zh-TW"/>
        </w:rPr>
        <w:t>的</w:t>
      </w:r>
      <w:r>
        <w:rPr>
          <w:rFonts w:ascii="宋体" w:hAnsi="宋体" w:hint="eastAsia"/>
          <w:b/>
          <w:bCs/>
          <w:color w:val="000000"/>
          <w:kern w:val="0"/>
          <w:sz w:val="24"/>
          <w:u w:val="single"/>
          <w:lang w:eastAsia="zh-TW"/>
        </w:rPr>
        <w:lastRenderedPageBreak/>
        <w:t>竣工图和竣工结算及其他资料。</w:t>
      </w:r>
      <w:r>
        <w:rPr>
          <w:rFonts w:ascii="宋体" w:hAnsi="宋体" w:hint="eastAsia"/>
          <w:b/>
          <w:color w:val="000000"/>
          <w:sz w:val="24"/>
          <w:u w:val="single"/>
        </w:rPr>
        <w:t xml:space="preserve">A. 施工中没有设计变更，施工后由承包人在发包人提供的施工图纸上加盖竣工图章，提交发包人；B. 施工中只有零星的少量设计变更，承包人在施工图变更位置注明，并连同经发包人同意的变更签证，竣工后由承包人加盖竣工图章交给发包人；C.施工中对原设计中变更较多，原施工图难于作为竣工图，应由承包人组织重新绘制竣工图，并承担相应费用 </w:t>
      </w:r>
      <w:r>
        <w:rPr>
          <w:rFonts w:ascii="宋体" w:hAnsi="宋体" w:hint="eastAsia"/>
          <w:b/>
          <w:color w:val="000000"/>
          <w:sz w:val="24"/>
        </w:rPr>
        <w:t>。</w:t>
      </w:r>
      <w:r>
        <w:rPr>
          <w:rFonts w:ascii="宋体" w:hAnsi="宋体"/>
          <w:color w:val="000000"/>
          <w:sz w:val="24"/>
          <w:u w:val="single"/>
        </w:rPr>
        <w:t xml:space="preserve"> </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承包人需要提交的竣工资料套数：</w:t>
      </w:r>
      <w:r>
        <w:rPr>
          <w:rFonts w:ascii="宋体" w:hAnsi="宋体"/>
          <w:color w:val="000000"/>
          <w:sz w:val="24"/>
          <w:u w:val="single"/>
        </w:rPr>
        <w:t xml:space="preserve">       </w:t>
      </w:r>
      <w:r>
        <w:rPr>
          <w:rFonts w:ascii="宋体" w:hAnsi="宋体" w:hint="eastAsia"/>
          <w:b/>
          <w:bCs/>
          <w:color w:val="000000"/>
          <w:kern w:val="0"/>
          <w:sz w:val="24"/>
          <w:u w:val="single"/>
        </w:rPr>
        <w:t>肆套</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承包人提交的竣工资料的费用承担：</w:t>
      </w:r>
      <w:r>
        <w:rPr>
          <w:rFonts w:ascii="宋体" w:hAnsi="宋体"/>
          <w:color w:val="000000"/>
          <w:sz w:val="24"/>
          <w:u w:val="single"/>
        </w:rPr>
        <w:t xml:space="preserve">   </w:t>
      </w:r>
      <w:r>
        <w:rPr>
          <w:rFonts w:ascii="宋体" w:hAnsi="宋体" w:hint="eastAsia"/>
          <w:b/>
          <w:bCs/>
          <w:color w:val="000000"/>
          <w:kern w:val="0"/>
          <w:sz w:val="24"/>
          <w:u w:val="single"/>
          <w:lang w:eastAsia="zh-TW"/>
        </w:rPr>
        <w:t>由承包人承担</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承包人提交的竣工资料移交时间：</w:t>
      </w:r>
      <w:r>
        <w:rPr>
          <w:rFonts w:ascii="宋体" w:hAnsi="宋体"/>
          <w:color w:val="000000"/>
          <w:sz w:val="24"/>
          <w:u w:val="single"/>
        </w:rPr>
        <w:t xml:space="preserve">  </w:t>
      </w:r>
      <w:r>
        <w:rPr>
          <w:rFonts w:ascii="宋体" w:hAnsi="宋体" w:hint="eastAsia"/>
          <w:b/>
          <w:bCs/>
          <w:color w:val="000000"/>
          <w:kern w:val="0"/>
          <w:sz w:val="24"/>
          <w:u w:val="single"/>
        </w:rPr>
        <w:t>在</w:t>
      </w:r>
      <w:r>
        <w:rPr>
          <w:rFonts w:ascii="宋体" w:hAnsi="宋体" w:hint="eastAsia"/>
          <w:b/>
          <w:bCs/>
          <w:color w:val="000000"/>
          <w:kern w:val="0"/>
          <w:sz w:val="24"/>
          <w:u w:val="single"/>
          <w:lang w:eastAsia="zh-TW"/>
        </w:rPr>
        <w:t>工程竣工后</w:t>
      </w:r>
      <w:r>
        <w:rPr>
          <w:rFonts w:ascii="宋体" w:hAnsi="宋体" w:hint="eastAsia"/>
          <w:b/>
          <w:bCs/>
          <w:color w:val="000000"/>
          <w:kern w:val="0"/>
          <w:sz w:val="24"/>
          <w:u w:val="single"/>
        </w:rPr>
        <w:t>一个月内</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b/>
          <w:bCs/>
          <w:color w:val="000000"/>
          <w:kern w:val="0"/>
          <w:sz w:val="24"/>
          <w:u w:val="single"/>
        </w:rPr>
      </w:pPr>
      <w:r>
        <w:rPr>
          <w:rFonts w:ascii="宋体" w:hAnsi="宋体" w:hint="eastAsia"/>
          <w:color w:val="000000"/>
          <w:sz w:val="24"/>
        </w:rPr>
        <w:t>承包人提交的竣工资料形式要求：</w:t>
      </w:r>
      <w:r>
        <w:rPr>
          <w:rFonts w:ascii="宋体" w:hAnsi="宋体"/>
          <w:color w:val="000000"/>
          <w:sz w:val="24"/>
          <w:u w:val="single"/>
        </w:rPr>
        <w:t xml:space="preserve">  </w:t>
      </w:r>
      <w:r>
        <w:rPr>
          <w:rFonts w:ascii="宋体" w:hAnsi="宋体" w:hint="eastAsia"/>
          <w:b/>
          <w:bCs/>
          <w:color w:val="000000"/>
          <w:kern w:val="0"/>
          <w:sz w:val="24"/>
          <w:u w:val="single"/>
        </w:rPr>
        <w:t xml:space="preserve">承包人提供的竣工图必须与实际相符合，否则由此对发包人所造成的所有损失由承包人承担。承包人提供的竣工图和资料必须经质量监督部门和城建档案部门验收合格 </w:t>
      </w:r>
      <w:r>
        <w:rPr>
          <w:rFonts w:ascii="宋体" w:hAnsi="宋体" w:hint="eastAsia"/>
          <w:b/>
          <w:bCs/>
          <w:color w:val="000000"/>
          <w:kern w:val="0"/>
          <w:sz w:val="24"/>
        </w:rPr>
        <w:t>。</w:t>
      </w:r>
    </w:p>
    <w:p w:rsidR="008034EE" w:rsidRDefault="008034EE">
      <w:pPr>
        <w:spacing w:line="440" w:lineRule="exact"/>
        <w:ind w:firstLineChars="200" w:firstLine="480"/>
        <w:rPr>
          <w:rFonts w:ascii="宋体" w:hAnsi="宋体" w:cs="仿宋_GB2312"/>
          <w:color w:val="000000"/>
          <w:sz w:val="24"/>
          <w:u w:val="single"/>
        </w:rPr>
      </w:pPr>
      <w:r>
        <w:rPr>
          <w:rFonts w:ascii="宋体" w:hAnsi="宋体" w:hint="eastAsia"/>
          <w:color w:val="000000"/>
          <w:kern w:val="0"/>
          <w:sz w:val="24"/>
        </w:rPr>
        <w:t>（2）承包人应履行的其他义务：</w:t>
      </w:r>
    </w:p>
    <w:p w:rsidR="008034EE" w:rsidRDefault="008034EE">
      <w:pPr>
        <w:autoSpaceDE w:val="0"/>
        <w:autoSpaceDN w:val="0"/>
        <w:adjustRightInd w:val="0"/>
        <w:spacing w:line="440" w:lineRule="exact"/>
        <w:ind w:firstLine="480"/>
        <w:rPr>
          <w:rFonts w:ascii="宋体" w:hAnsi="宋体"/>
          <w:b/>
          <w:bCs/>
          <w:color w:val="000000"/>
          <w:kern w:val="0"/>
          <w:sz w:val="24"/>
          <w:u w:val="single"/>
        </w:rPr>
      </w:pPr>
      <w:r>
        <w:rPr>
          <w:rFonts w:ascii="宋体" w:hAnsi="宋体"/>
          <w:color w:val="000000"/>
          <w:sz w:val="24"/>
        </w:rPr>
        <w:t xml:space="preserve"> </w:t>
      </w:r>
      <w:r>
        <w:rPr>
          <w:rFonts w:ascii="宋体" w:hAnsi="宋体" w:hint="eastAsia"/>
          <w:color w:val="000000"/>
          <w:kern w:val="0"/>
          <w:sz w:val="24"/>
        </w:rPr>
        <w:t>A.</w:t>
      </w:r>
      <w:r>
        <w:rPr>
          <w:rFonts w:ascii="宋体" w:hAnsi="宋体" w:hint="eastAsia"/>
          <w:b/>
          <w:bCs/>
          <w:color w:val="000000"/>
          <w:kern w:val="0"/>
          <w:sz w:val="24"/>
          <w:u w:val="single"/>
        </w:rPr>
        <w:t xml:space="preserve">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 </w:t>
      </w:r>
      <w:r>
        <w:rPr>
          <w:rFonts w:ascii="宋体" w:hAnsi="宋体" w:hint="eastAsia"/>
          <w:b/>
          <w:bCs/>
          <w:color w:val="000000"/>
          <w:kern w:val="0"/>
          <w:sz w:val="24"/>
        </w:rPr>
        <w:t>。</w:t>
      </w:r>
    </w:p>
    <w:p w:rsidR="008034EE" w:rsidRDefault="008034EE">
      <w:pPr>
        <w:autoSpaceDE w:val="0"/>
        <w:autoSpaceDN w:val="0"/>
        <w:adjustRightInd w:val="0"/>
        <w:spacing w:line="440" w:lineRule="exact"/>
        <w:ind w:firstLine="480"/>
        <w:rPr>
          <w:rFonts w:ascii="宋体" w:hAnsi="宋体"/>
          <w:b/>
          <w:bCs/>
          <w:color w:val="000000"/>
          <w:kern w:val="0"/>
          <w:sz w:val="24"/>
        </w:rPr>
      </w:pPr>
      <w:r>
        <w:rPr>
          <w:rFonts w:ascii="宋体" w:hAnsi="宋体" w:hint="eastAsia"/>
          <w:bCs/>
          <w:color w:val="000000"/>
          <w:kern w:val="0"/>
          <w:sz w:val="24"/>
        </w:rPr>
        <w:t xml:space="preserve">B. </w:t>
      </w:r>
      <w:r>
        <w:rPr>
          <w:rFonts w:ascii="宋体" w:hAnsi="宋体" w:hint="eastAsia"/>
          <w:b/>
          <w:bCs/>
          <w:color w:val="000000"/>
          <w:kern w:val="0"/>
          <w:sz w:val="24"/>
          <w:u w:val="single"/>
        </w:rPr>
        <w:t xml:space="preserve">施工过程中，须配合发包人的其他专业施工需要，积极进行现场调整，按发包人要求提供工作面和作业时间，配合其他专业施工 </w:t>
      </w:r>
      <w:r>
        <w:rPr>
          <w:rFonts w:ascii="宋体" w:hAnsi="宋体" w:hint="eastAsia"/>
          <w:b/>
          <w:bCs/>
          <w:color w:val="000000"/>
          <w:kern w:val="0"/>
          <w:sz w:val="24"/>
        </w:rPr>
        <w:t>。</w:t>
      </w:r>
    </w:p>
    <w:p w:rsidR="008034EE" w:rsidRDefault="008034EE">
      <w:pPr>
        <w:autoSpaceDE w:val="0"/>
        <w:autoSpaceDN w:val="0"/>
        <w:adjustRightInd w:val="0"/>
        <w:spacing w:line="440" w:lineRule="exact"/>
        <w:ind w:firstLine="480"/>
        <w:rPr>
          <w:rFonts w:ascii="宋体" w:hAnsi="宋体"/>
          <w:b/>
          <w:bCs/>
          <w:color w:val="000000"/>
          <w:kern w:val="0"/>
          <w:sz w:val="24"/>
          <w:u w:val="single"/>
        </w:rPr>
      </w:pPr>
      <w:r>
        <w:rPr>
          <w:rFonts w:ascii="宋体" w:hAnsi="宋体" w:hint="eastAsia"/>
          <w:bCs/>
          <w:color w:val="000000"/>
          <w:kern w:val="0"/>
          <w:sz w:val="24"/>
        </w:rPr>
        <w:t>C.</w:t>
      </w:r>
      <w:r>
        <w:rPr>
          <w:rFonts w:ascii="宋体" w:hAnsi="宋体" w:hint="eastAsia"/>
          <w:b/>
          <w:bCs/>
          <w:color w:val="000000"/>
          <w:kern w:val="0"/>
          <w:sz w:val="24"/>
          <w:u w:val="single"/>
        </w:rPr>
        <w:t xml:space="preserve"> 在施工合同范围内，为完成施工合同内容所采取的任何措施均由承包人承担。</w:t>
      </w:r>
    </w:p>
    <w:p w:rsidR="008034EE" w:rsidRDefault="008034EE">
      <w:pPr>
        <w:autoSpaceDE w:val="0"/>
        <w:autoSpaceDN w:val="0"/>
        <w:adjustRightInd w:val="0"/>
        <w:spacing w:line="440" w:lineRule="exact"/>
        <w:ind w:firstLine="480"/>
        <w:rPr>
          <w:rFonts w:ascii="宋体" w:hAnsi="宋体"/>
          <w:b/>
          <w:bCs/>
          <w:color w:val="000000"/>
          <w:kern w:val="0"/>
          <w:sz w:val="24"/>
          <w:u w:val="single"/>
        </w:rPr>
      </w:pPr>
      <w:r>
        <w:rPr>
          <w:rFonts w:ascii="宋体" w:hAnsi="宋体" w:hint="eastAsia"/>
          <w:bCs/>
          <w:color w:val="000000"/>
          <w:kern w:val="0"/>
          <w:sz w:val="24"/>
        </w:rPr>
        <w:t>D．</w:t>
      </w:r>
      <w:r>
        <w:rPr>
          <w:rFonts w:ascii="宋体" w:hAnsi="宋体" w:hint="eastAsia"/>
          <w:b/>
          <w:bCs/>
          <w:color w:val="000000"/>
          <w:kern w:val="0"/>
          <w:sz w:val="24"/>
          <w:u w:val="single"/>
        </w:rPr>
        <w:t xml:space="preserve">二次搬运、成品保护等所需措施的一切费用和工期承包已充分考虑，并已考虑了各种可能因素影响施工所增加的费用，因此，发生上述情况，发包人不另行增加费用 </w:t>
      </w:r>
      <w:r>
        <w:rPr>
          <w:rFonts w:ascii="宋体" w:hAnsi="宋体" w:hint="eastAsia"/>
          <w:b/>
          <w:bCs/>
          <w:color w:val="000000"/>
          <w:kern w:val="0"/>
          <w:sz w:val="24"/>
        </w:rPr>
        <w:t>。</w:t>
      </w:r>
    </w:p>
    <w:p w:rsidR="008034EE" w:rsidRDefault="008034EE">
      <w:pPr>
        <w:autoSpaceDE w:val="0"/>
        <w:autoSpaceDN w:val="0"/>
        <w:adjustRightInd w:val="0"/>
        <w:spacing w:line="440" w:lineRule="exact"/>
        <w:ind w:firstLine="480"/>
        <w:rPr>
          <w:rFonts w:ascii="宋体" w:hAnsi="宋体"/>
          <w:b/>
          <w:bCs/>
          <w:color w:val="000000"/>
          <w:kern w:val="0"/>
          <w:sz w:val="24"/>
          <w:u w:val="single"/>
        </w:rPr>
      </w:pPr>
      <w:r>
        <w:rPr>
          <w:rFonts w:ascii="宋体" w:hAnsi="宋体" w:hint="eastAsia"/>
          <w:bCs/>
          <w:color w:val="000000"/>
          <w:kern w:val="0"/>
          <w:sz w:val="24"/>
        </w:rPr>
        <w:t>E．</w:t>
      </w:r>
      <w:r>
        <w:rPr>
          <w:rFonts w:ascii="宋体" w:hAnsi="宋体" w:hint="eastAsia"/>
          <w:b/>
          <w:bCs/>
          <w:color w:val="000000"/>
          <w:kern w:val="0"/>
          <w:sz w:val="24"/>
          <w:u w:val="single"/>
        </w:rPr>
        <w:t xml:space="preserve">在工程施工过程中以及工程保修期内，由于承包人责任出现的质量问题、安全事故或者因其他原因，受到报纸、电视等媒体的曝光或被市有关主管部门的通报批评，均会给本工程的社会形象造成损失，承担由此给发包人造成直接或间接的损失，损失从承包人工程进度款中扣除 </w:t>
      </w:r>
      <w:r>
        <w:rPr>
          <w:rFonts w:ascii="宋体" w:hAnsi="宋体" w:hint="eastAsia"/>
          <w:b/>
          <w:bCs/>
          <w:color w:val="000000"/>
          <w:kern w:val="0"/>
          <w:sz w:val="24"/>
        </w:rPr>
        <w:t>。</w:t>
      </w:r>
    </w:p>
    <w:p w:rsidR="008034EE" w:rsidRDefault="008034EE">
      <w:pPr>
        <w:autoSpaceDE w:val="0"/>
        <w:autoSpaceDN w:val="0"/>
        <w:adjustRightInd w:val="0"/>
        <w:spacing w:line="440" w:lineRule="exact"/>
        <w:ind w:firstLineChars="200" w:firstLine="480"/>
        <w:jc w:val="left"/>
        <w:rPr>
          <w:rFonts w:ascii="宋体" w:hAnsi="宋体"/>
          <w:b/>
          <w:bCs/>
          <w:color w:val="000000"/>
          <w:sz w:val="24"/>
          <w:u w:val="single"/>
        </w:rPr>
      </w:pPr>
      <w:r>
        <w:rPr>
          <w:rFonts w:ascii="宋体" w:hAnsi="宋体" w:hint="eastAsia"/>
          <w:bCs/>
          <w:color w:val="000000"/>
          <w:kern w:val="0"/>
          <w:sz w:val="24"/>
        </w:rPr>
        <w:t>F．</w:t>
      </w:r>
      <w:r>
        <w:rPr>
          <w:rFonts w:ascii="宋体" w:hAnsi="宋体" w:hint="eastAsia"/>
          <w:b/>
          <w:bCs/>
          <w:color w:val="000000"/>
          <w:kern w:val="0"/>
          <w:sz w:val="24"/>
          <w:u w:val="single"/>
        </w:rPr>
        <w:t>施工过程中涉及环保、城建城管、消防</w:t>
      </w:r>
      <w:r>
        <w:rPr>
          <w:rFonts w:ascii="宋体" w:hAnsi="宋体" w:hint="eastAsia"/>
          <w:b/>
          <w:bCs/>
          <w:color w:val="000000"/>
          <w:sz w:val="24"/>
          <w:u w:val="single"/>
        </w:rPr>
        <w:t>等相关部门收取的费用及</w:t>
      </w:r>
      <w:r>
        <w:rPr>
          <w:rFonts w:ascii="宋体" w:hAnsi="宋体" w:hint="eastAsia"/>
          <w:b/>
          <w:bCs/>
          <w:color w:val="000000"/>
          <w:kern w:val="0"/>
          <w:sz w:val="24"/>
          <w:u w:val="single"/>
        </w:rPr>
        <w:t>相关手续，对临近居民、行人的影响等，</w:t>
      </w:r>
      <w:r>
        <w:rPr>
          <w:rFonts w:ascii="宋体" w:hAnsi="宋体" w:hint="eastAsia"/>
          <w:b/>
          <w:bCs/>
          <w:color w:val="000000"/>
          <w:sz w:val="24"/>
          <w:u w:val="single"/>
        </w:rPr>
        <w:t>夜间文明施工、保护周边地下管线和架空线的安全的费用等已含在合同价中，</w:t>
      </w:r>
      <w:r>
        <w:rPr>
          <w:rFonts w:ascii="宋体" w:hAnsi="宋体" w:hint="eastAsia"/>
          <w:b/>
          <w:bCs/>
          <w:color w:val="000000"/>
          <w:kern w:val="0"/>
          <w:sz w:val="24"/>
          <w:u w:val="single"/>
        </w:rPr>
        <w:t>由承包人负责协调处理，</w:t>
      </w:r>
      <w:r>
        <w:rPr>
          <w:rFonts w:ascii="宋体" w:hAnsi="宋体" w:hint="eastAsia"/>
          <w:b/>
          <w:bCs/>
          <w:color w:val="000000"/>
          <w:sz w:val="24"/>
          <w:u w:val="single"/>
        </w:rPr>
        <w:t xml:space="preserve">竣工结算时一律不作调整 </w:t>
      </w:r>
      <w:r>
        <w:rPr>
          <w:rFonts w:ascii="宋体" w:hAnsi="宋体" w:hint="eastAsia"/>
          <w:b/>
          <w:bCs/>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3.2 </w:t>
      </w:r>
      <w:r>
        <w:rPr>
          <w:rFonts w:ascii="宋体" w:hAnsi="宋体" w:hint="eastAsia"/>
          <w:color w:val="000000"/>
          <w:sz w:val="24"/>
        </w:rPr>
        <w:t>项目经理</w:t>
      </w:r>
    </w:p>
    <w:p w:rsidR="008034EE" w:rsidRDefault="008034EE">
      <w:pPr>
        <w:spacing w:line="440" w:lineRule="exact"/>
        <w:ind w:firstLineChars="200" w:firstLine="480"/>
        <w:rPr>
          <w:rFonts w:ascii="宋体" w:hAnsi="宋体"/>
          <w:color w:val="000000"/>
          <w:sz w:val="24"/>
        </w:rPr>
      </w:pPr>
      <w:r>
        <w:rPr>
          <w:rFonts w:ascii="宋体" w:hAnsi="宋体"/>
          <w:color w:val="000000"/>
          <w:kern w:val="0"/>
          <w:sz w:val="24"/>
        </w:rPr>
        <w:t xml:space="preserve">3.2.1 </w:t>
      </w:r>
      <w:r>
        <w:rPr>
          <w:rFonts w:ascii="宋体" w:hAnsi="宋体" w:hint="eastAsia"/>
          <w:color w:val="000000"/>
          <w:sz w:val="24"/>
        </w:rPr>
        <w:t>项目经理：</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lastRenderedPageBreak/>
        <w:t>姓</w:t>
      </w:r>
      <w:r>
        <w:rPr>
          <w:rFonts w:ascii="宋体" w:hAnsi="宋体"/>
          <w:color w:val="000000"/>
          <w:sz w:val="24"/>
        </w:rPr>
        <w:t xml:space="preserve">    </w:t>
      </w:r>
      <w:r>
        <w:rPr>
          <w:rFonts w:ascii="宋体" w:hAnsi="宋体" w:hint="eastAsia"/>
          <w:color w:val="000000"/>
          <w:sz w:val="24"/>
        </w:rPr>
        <w:t>名：</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      </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身份证号：</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      </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建造师执业资格等级：</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建造师注册证书号：</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建造师执业印章号：</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安全生产考核合格证书号：</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联系电话：</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      </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电子信箱：</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通信地址：</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承包人对项目经理的授权范围如下：</w:t>
      </w:r>
      <w:r>
        <w:rPr>
          <w:rFonts w:ascii="宋体" w:hAnsi="宋体" w:cs="宋体" w:hint="eastAsia"/>
          <w:color w:val="000000"/>
          <w:sz w:val="24"/>
          <w:u w:val="single"/>
        </w:rPr>
        <w:t></w:t>
      </w:r>
      <w:r>
        <w:rPr>
          <w:rFonts w:ascii="宋体" w:hAnsi="宋体" w:hint="eastAsia"/>
          <w:b/>
          <w:color w:val="000000"/>
          <w:sz w:val="24"/>
          <w:u w:val="single"/>
        </w:rPr>
        <w:t>负责现场工程管理、协调关系、听从发包人和监理的指挥</w:t>
      </w:r>
      <w:r>
        <w:rPr>
          <w:rFonts w:ascii="宋体" w:hAnsi="宋体" w:hint="eastAsia"/>
          <w:color w:val="000000"/>
          <w:sz w:val="24"/>
        </w:rPr>
        <w:t>。</w:t>
      </w:r>
    </w:p>
    <w:p w:rsidR="008034EE" w:rsidRDefault="008034EE" w:rsidP="008034EE">
      <w:pPr>
        <w:spacing w:line="440" w:lineRule="exact"/>
        <w:ind w:leftChars="14" w:left="29" w:firstLineChars="162" w:firstLine="389"/>
        <w:rPr>
          <w:rFonts w:ascii="宋体" w:hAnsi="宋体"/>
          <w:b/>
          <w:bCs/>
          <w:color w:val="000000"/>
          <w:kern w:val="0"/>
          <w:sz w:val="24"/>
          <w:u w:val="single"/>
        </w:rPr>
      </w:pPr>
      <w:r>
        <w:rPr>
          <w:rFonts w:ascii="宋体" w:hAnsi="宋体" w:hint="eastAsia"/>
          <w:color w:val="000000"/>
          <w:kern w:val="0"/>
          <w:sz w:val="24"/>
        </w:rPr>
        <w:t>关于项目经理每月在施工现场的时间要求：</w:t>
      </w:r>
      <w:r>
        <w:rPr>
          <w:rFonts w:ascii="宋体" w:hAnsi="宋体" w:cs="Courier New"/>
          <w:b/>
          <w:bCs/>
          <w:color w:val="000000"/>
          <w:sz w:val="24"/>
          <w:u w:val="single"/>
        </w:rPr>
        <w:t xml:space="preserve">  </w:t>
      </w:r>
      <w:r>
        <w:rPr>
          <w:rFonts w:ascii="Cambria Math" w:hAnsi="Cambria Math"/>
          <w:color w:val="000000"/>
          <w:sz w:val="24"/>
          <w:u w:val="single"/>
        </w:rPr>
        <w:t>/</w:t>
      </w:r>
      <w:r>
        <w:rPr>
          <w:rFonts w:ascii="Cambria Math" w:hAnsi="Cambria Math" w:hint="eastAsia"/>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kern w:val="0"/>
          <w:sz w:val="24"/>
        </w:rPr>
      </w:pPr>
      <w:r>
        <w:rPr>
          <w:rFonts w:ascii="宋体" w:hAnsi="宋体" w:hint="eastAsia"/>
          <w:color w:val="000000"/>
          <w:kern w:val="0"/>
          <w:sz w:val="24"/>
        </w:rPr>
        <w:t>承包人未提交劳动合同，以及没有为项目经理缴纳养老保险证明的违约责任：</w:t>
      </w:r>
      <w:r>
        <w:rPr>
          <w:rFonts w:ascii="宋体" w:hAnsi="宋体" w:cs="宋体" w:hint="eastAsia"/>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u w:val="single"/>
        </w:rPr>
      </w:pPr>
      <w:r>
        <w:rPr>
          <w:rFonts w:ascii="宋体" w:hAnsi="宋体" w:hint="eastAsia"/>
          <w:color w:val="000000"/>
          <w:kern w:val="0"/>
          <w:sz w:val="24"/>
        </w:rPr>
        <w:t>项目经理未经批准，擅自离开施工现场的违约责任：</w:t>
      </w:r>
      <w:r>
        <w:rPr>
          <w:rFonts w:ascii="宋体" w:hAnsi="宋体" w:hint="eastAsia"/>
          <w:color w:val="000000"/>
          <w:kern w:val="0"/>
          <w:sz w:val="24"/>
          <w:u w:val="single"/>
        </w:rPr>
        <w:t xml:space="preserve">  </w:t>
      </w:r>
      <w:r>
        <w:rPr>
          <w:rFonts w:ascii="Cambria Math" w:hAnsi="Cambria Math"/>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3.2.3 </w:t>
      </w:r>
      <w:r>
        <w:rPr>
          <w:rFonts w:ascii="宋体" w:hAnsi="宋体" w:hint="eastAsia"/>
          <w:color w:val="000000"/>
          <w:sz w:val="24"/>
        </w:rPr>
        <w:t>承包人擅自更换项目经理的违约责任：</w:t>
      </w:r>
      <w:r>
        <w:rPr>
          <w:rFonts w:ascii="宋体" w:hAnsi="宋体"/>
          <w:color w:val="000000"/>
          <w:sz w:val="24"/>
          <w:u w:val="single"/>
        </w:rPr>
        <w:t xml:space="preserve">  </w:t>
      </w:r>
      <w:r>
        <w:rPr>
          <w:rFonts w:ascii="宋体" w:hAnsi="宋体" w:cs="Courier New" w:hint="eastAsia"/>
          <w:b/>
          <w:bCs/>
          <w:color w:val="000000"/>
          <w:sz w:val="24"/>
          <w:u w:val="single"/>
        </w:rPr>
        <w:t xml:space="preserve">扣除1%的合同价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3.3 </w:t>
      </w:r>
      <w:r>
        <w:rPr>
          <w:rFonts w:ascii="宋体" w:hAnsi="宋体" w:hint="eastAsia"/>
          <w:color w:val="000000"/>
          <w:sz w:val="24"/>
        </w:rPr>
        <w:t>承包人人员</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3.3.1 </w:t>
      </w:r>
      <w:r>
        <w:rPr>
          <w:rFonts w:ascii="宋体" w:hAnsi="宋体" w:hint="eastAsia"/>
          <w:color w:val="000000"/>
          <w:sz w:val="24"/>
        </w:rPr>
        <w:t>承包人提交项目管理机构及施工现场管理人员安排报告的期限：</w:t>
      </w:r>
      <w:r>
        <w:rPr>
          <w:rFonts w:ascii="宋体" w:hAnsi="宋体" w:hint="eastAsia"/>
          <w:b/>
          <w:color w:val="000000"/>
          <w:sz w:val="24"/>
          <w:u w:val="single"/>
        </w:rPr>
        <w:t>开工前3天</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3.3.3 </w:t>
      </w:r>
      <w:r>
        <w:rPr>
          <w:rFonts w:ascii="宋体" w:hAnsi="宋体" w:hint="eastAsia"/>
          <w:color w:val="000000"/>
          <w:sz w:val="24"/>
        </w:rPr>
        <w:t xml:space="preserve">承包人无正当理由拒绝撤换主要施工管理人员的违约责任： </w:t>
      </w:r>
      <w:r>
        <w:rPr>
          <w:rFonts w:ascii="宋体" w:hAnsi="宋体" w:hint="eastAsia"/>
          <w:color w:val="000000"/>
          <w:sz w:val="24"/>
          <w:u w:val="single"/>
        </w:rPr>
        <w:t xml:space="preserve">  </w:t>
      </w:r>
      <w:r>
        <w:rPr>
          <w:rFonts w:ascii="Cambria Math" w:hAnsi="Cambria Math"/>
          <w:color w:val="000000"/>
          <w:sz w:val="24"/>
          <w:u w:val="single"/>
        </w:rPr>
        <w:t>/</w:t>
      </w:r>
      <w:r>
        <w:rPr>
          <w:rFonts w:ascii="宋体" w:hAnsi="宋体" w:hint="eastAsia"/>
          <w:color w:val="000000"/>
          <w:sz w:val="24"/>
          <w:u w:val="single"/>
        </w:rPr>
        <w:t xml:space="preserve">   </w:t>
      </w:r>
      <w:r>
        <w:rPr>
          <w:rFonts w:ascii="宋体" w:hAnsi="宋体" w:hint="eastAsia"/>
          <w:color w:val="000000"/>
          <w:sz w:val="24"/>
        </w:rPr>
        <w:t xml:space="preserve"> 。</w:t>
      </w:r>
    </w:p>
    <w:p w:rsidR="008034EE" w:rsidRDefault="008034EE">
      <w:pPr>
        <w:spacing w:line="440" w:lineRule="exact"/>
        <w:ind w:firstLineChars="200" w:firstLine="480"/>
        <w:rPr>
          <w:rFonts w:ascii="宋体" w:hAnsi="宋体"/>
          <w:color w:val="000000"/>
          <w:sz w:val="24"/>
          <w:u w:val="single"/>
        </w:rPr>
      </w:pPr>
      <w:r>
        <w:rPr>
          <w:rFonts w:ascii="宋体" w:hAnsi="宋体"/>
          <w:color w:val="000000"/>
          <w:sz w:val="24"/>
        </w:rPr>
        <w:t xml:space="preserve">3.3.4 </w:t>
      </w:r>
      <w:r>
        <w:rPr>
          <w:rFonts w:ascii="宋体" w:hAnsi="宋体" w:hint="eastAsia"/>
          <w:color w:val="000000"/>
          <w:sz w:val="24"/>
        </w:rPr>
        <w:t>承包人主要施工管理人员离开施工现场的批准要求：</w:t>
      </w:r>
      <w:r>
        <w:rPr>
          <w:rFonts w:ascii="宋体" w:hAnsi="宋体" w:hint="eastAsia"/>
          <w:color w:val="000000"/>
          <w:sz w:val="24"/>
          <w:u w:val="single"/>
        </w:rPr>
        <w:t xml:space="preserve"> </w:t>
      </w:r>
      <w:r>
        <w:rPr>
          <w:rFonts w:ascii="Cambria Math" w:hAnsi="Cambria Math"/>
          <w:color w:val="000000"/>
          <w:sz w:val="24"/>
          <w:u w:val="single"/>
        </w:rPr>
        <w:t>/</w:t>
      </w:r>
      <w:r>
        <w:rPr>
          <w:rFonts w:ascii="Cambria Math" w:hAnsi="Cambria Math" w:hint="eastAsia"/>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3.3.5</w:t>
      </w:r>
      <w:r>
        <w:rPr>
          <w:rFonts w:ascii="宋体" w:hAnsi="宋体" w:hint="eastAsia"/>
          <w:color w:val="000000"/>
          <w:sz w:val="24"/>
        </w:rPr>
        <w:t>承包人擅自更换主要施工管理人员的违约责任：</w:t>
      </w:r>
      <w:r>
        <w:rPr>
          <w:rFonts w:ascii="宋体" w:hAnsi="宋体"/>
          <w:color w:val="000000"/>
          <w:sz w:val="24"/>
          <w:u w:val="single"/>
        </w:rPr>
        <w:t xml:space="preserve">  </w:t>
      </w:r>
      <w:r>
        <w:rPr>
          <w:rFonts w:ascii="Cambria Math" w:hAnsi="Cambria Math"/>
          <w:color w:val="000000"/>
          <w:sz w:val="24"/>
          <w:u w:val="single"/>
        </w:rPr>
        <w:t>/</w:t>
      </w:r>
      <w:r>
        <w:rPr>
          <w:rFonts w:ascii="Cambria Math" w:hAnsi="Cambria Math" w:hint="eastAsia"/>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b/>
          <w:color w:val="000000"/>
          <w:sz w:val="24"/>
          <w:u w:val="single"/>
        </w:rPr>
      </w:pPr>
      <w:r>
        <w:rPr>
          <w:rFonts w:ascii="宋体" w:hAnsi="宋体" w:hint="eastAsia"/>
          <w:color w:val="000000"/>
          <w:sz w:val="24"/>
        </w:rPr>
        <w:t>承包人主要施工管理人员擅自离开施工现场的违约责任：</w:t>
      </w:r>
      <w:r>
        <w:rPr>
          <w:rFonts w:ascii="宋体" w:hAnsi="宋体" w:hint="eastAsia"/>
          <w:color w:val="000000"/>
          <w:sz w:val="24"/>
          <w:u w:val="single"/>
        </w:rPr>
        <w:t xml:space="preserve"> </w:t>
      </w:r>
      <w:r>
        <w:rPr>
          <w:rFonts w:ascii="Cambria Math" w:hAnsi="Cambria Math"/>
          <w:color w:val="000000"/>
          <w:sz w:val="24"/>
          <w:u w:val="single"/>
        </w:rPr>
        <w:t>/</w:t>
      </w:r>
      <w:r>
        <w:rPr>
          <w:rFonts w:ascii="宋体" w:hAnsi="宋体" w:hint="eastAsia"/>
          <w:b/>
          <w:color w:val="000000"/>
          <w:sz w:val="24"/>
          <w:u w:val="single"/>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3.5 </w:t>
      </w:r>
      <w:r>
        <w:rPr>
          <w:rFonts w:ascii="宋体" w:hAnsi="宋体" w:hint="eastAsia"/>
          <w:color w:val="000000"/>
          <w:sz w:val="24"/>
        </w:rPr>
        <w:t>分包</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3.5.1 </w:t>
      </w:r>
      <w:r>
        <w:rPr>
          <w:rFonts w:ascii="宋体" w:hAnsi="宋体" w:hint="eastAsia"/>
          <w:color w:val="000000"/>
          <w:sz w:val="24"/>
        </w:rPr>
        <w:t>分包的一般约定</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禁止分包的工程包括：</w:t>
      </w:r>
      <w:r>
        <w:rPr>
          <w:rFonts w:ascii="宋体" w:hAnsi="宋体" w:cs="宋体" w:hint="eastAsia"/>
          <w:color w:val="000000"/>
          <w:sz w:val="24"/>
          <w:u w:val="single"/>
        </w:rPr>
        <w:t></w:t>
      </w:r>
      <w:r>
        <w:rPr>
          <w:rFonts w:ascii="宋体" w:hAnsi="宋体" w:cs="宋体" w:hint="eastAsia"/>
          <w:b/>
          <w:color w:val="000000"/>
          <w:sz w:val="24"/>
          <w:u w:val="single"/>
        </w:rPr>
        <w:t>本工程不得分包</w:t>
      </w:r>
      <w:r>
        <w:rPr>
          <w:rFonts w:ascii="宋体" w:hAnsi="宋体" w:cs="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3.6 </w:t>
      </w:r>
      <w:r>
        <w:rPr>
          <w:rFonts w:ascii="宋体" w:hAnsi="宋体" w:hint="eastAsia"/>
          <w:color w:val="000000"/>
          <w:sz w:val="24"/>
        </w:rPr>
        <w:t>工程照管与成品、半成品保护</w:t>
      </w:r>
    </w:p>
    <w:p w:rsidR="008034EE" w:rsidRDefault="008034EE">
      <w:pPr>
        <w:spacing w:line="440" w:lineRule="exact"/>
        <w:ind w:firstLineChars="200" w:firstLine="480"/>
        <w:rPr>
          <w:rFonts w:ascii="宋体" w:hAnsi="宋体"/>
          <w:color w:val="000000"/>
          <w:kern w:val="0"/>
          <w:sz w:val="24"/>
        </w:rPr>
      </w:pPr>
      <w:r>
        <w:rPr>
          <w:rFonts w:ascii="宋体" w:hAnsi="宋体" w:hint="eastAsia"/>
          <w:color w:val="000000"/>
          <w:kern w:val="0"/>
          <w:sz w:val="24"/>
        </w:rPr>
        <w:t>承包人负责照管工程及工程相关的材料、工程设备的起始时间：</w:t>
      </w:r>
      <w:r>
        <w:rPr>
          <w:rFonts w:ascii="宋体" w:hAnsi="宋体" w:hint="eastAsia"/>
          <w:b/>
          <w:color w:val="000000"/>
          <w:sz w:val="24"/>
          <w:u w:val="single"/>
        </w:rPr>
        <w:t>设备、人员进场至验收交付使用前由承包人负责保修，无其它特殊要求的，费用由承包人承担</w:t>
      </w:r>
      <w:r>
        <w:rPr>
          <w:rFonts w:ascii="宋体" w:hAnsi="宋体" w:hint="eastAsia"/>
          <w:color w:val="000000"/>
          <w:kern w:val="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3.7 </w:t>
      </w:r>
      <w:r>
        <w:rPr>
          <w:rFonts w:ascii="宋体" w:hAnsi="宋体" w:hint="eastAsia"/>
          <w:color w:val="000000"/>
          <w:sz w:val="24"/>
        </w:rPr>
        <w:t>履约担保</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承包人是否提供履约担保：</w:t>
      </w:r>
      <w:r>
        <w:rPr>
          <w:rFonts w:ascii="宋体" w:hAnsi="宋体"/>
          <w:color w:val="000000"/>
          <w:sz w:val="24"/>
          <w:u w:val="single"/>
        </w:rPr>
        <w:t xml:space="preserve">       </w:t>
      </w:r>
      <w:r>
        <w:rPr>
          <w:rFonts w:ascii="宋体" w:hAnsi="宋体" w:hint="eastAsia"/>
          <w:b/>
          <w:color w:val="000000"/>
          <w:sz w:val="24"/>
          <w:u w:val="single"/>
        </w:rPr>
        <w:t>提供</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b/>
          <w:color w:val="000000"/>
          <w:sz w:val="24"/>
          <w:u w:val="single"/>
        </w:rPr>
      </w:pPr>
      <w:r>
        <w:rPr>
          <w:rFonts w:ascii="宋体" w:hAnsi="宋体" w:hint="eastAsia"/>
          <w:color w:val="000000"/>
          <w:sz w:val="24"/>
        </w:rPr>
        <w:t>承包人提供履约担保的形式、金额及期限：</w:t>
      </w:r>
      <w:r>
        <w:rPr>
          <w:rFonts w:ascii="宋体" w:hAnsi="宋体"/>
          <w:color w:val="000000"/>
          <w:sz w:val="24"/>
          <w:u w:val="single"/>
        </w:rPr>
        <w:t xml:space="preserve">  </w:t>
      </w:r>
      <w:r>
        <w:rPr>
          <w:rFonts w:ascii="宋体" w:hAnsi="宋体" w:hint="eastAsia"/>
          <w:b/>
          <w:color w:val="000000"/>
          <w:sz w:val="24"/>
          <w:u w:val="single"/>
        </w:rPr>
        <w:t>转账支票或现金支票，中标人须在</w:t>
      </w:r>
      <w:r>
        <w:rPr>
          <w:rFonts w:ascii="宋体" w:hAnsi="宋体" w:hint="eastAsia"/>
          <w:b/>
          <w:color w:val="000000"/>
          <w:sz w:val="24"/>
          <w:u w:val="single"/>
        </w:rPr>
        <w:lastRenderedPageBreak/>
        <w:t>中标通知书发出后7日内交齐履约保证金后根据招标文件的要求签订合同，否则视为自动放弃中标资格，且投标保证金不予退还。①投标人提供的履约保证金为合同总价的10%，其中：工期保证金为3%，在合同约定的工期内施工完成后无息退还；质量保证金为4%，在工程竣工验收后无任何质量问题无息退还；安全文明施工保证金为2%，在工程竣工验收后未出现任何安全事故无息退还；竣工</w:t>
      </w:r>
      <w:r>
        <w:rPr>
          <w:rFonts w:ascii="宋体" w:hAnsi="宋体"/>
          <w:b/>
          <w:color w:val="000000"/>
          <w:sz w:val="24"/>
          <w:u w:val="single"/>
        </w:rPr>
        <w:t>(</w:t>
      </w:r>
      <w:r>
        <w:rPr>
          <w:rFonts w:ascii="宋体" w:hAnsi="宋体" w:hint="eastAsia"/>
          <w:b/>
          <w:color w:val="000000"/>
          <w:sz w:val="24"/>
          <w:u w:val="single"/>
        </w:rPr>
        <w:t>含结算</w:t>
      </w:r>
      <w:r>
        <w:rPr>
          <w:rFonts w:ascii="宋体" w:hAnsi="宋体"/>
          <w:b/>
          <w:color w:val="000000"/>
          <w:sz w:val="24"/>
          <w:u w:val="single"/>
        </w:rPr>
        <w:t>)</w:t>
      </w:r>
      <w:r>
        <w:rPr>
          <w:rFonts w:ascii="宋体" w:hAnsi="宋体" w:hint="eastAsia"/>
          <w:b/>
          <w:color w:val="000000"/>
          <w:sz w:val="24"/>
          <w:u w:val="single"/>
        </w:rPr>
        <w:t>资料保证金1%，提交符合有关部门要求的资料竣工和结算资料后无息退还</w:t>
      </w:r>
      <w:r>
        <w:rPr>
          <w:rFonts w:ascii="宋体" w:hAnsi="宋体" w:hint="eastAsia"/>
          <w:color w:val="000000"/>
          <w:sz w:val="24"/>
        </w:rPr>
        <w:t>。</w:t>
      </w:r>
    </w:p>
    <w:p w:rsidR="008034EE" w:rsidRDefault="008034EE">
      <w:pPr>
        <w:pStyle w:val="4"/>
        <w:spacing w:before="0" w:after="0" w:line="440" w:lineRule="exact"/>
        <w:ind w:firstLineChars="200" w:firstLine="560"/>
        <w:rPr>
          <w:rFonts w:ascii="宋体" w:hAnsi="宋体"/>
          <w:b w:val="0"/>
          <w:color w:val="000000"/>
          <w:szCs w:val="24"/>
        </w:rPr>
      </w:pPr>
      <w:r>
        <w:rPr>
          <w:rFonts w:ascii="宋体" w:hAnsi="宋体"/>
          <w:b w:val="0"/>
          <w:color w:val="000000"/>
          <w:szCs w:val="24"/>
        </w:rPr>
        <w:t xml:space="preserve">4. </w:t>
      </w:r>
      <w:r>
        <w:rPr>
          <w:rFonts w:ascii="宋体" w:hAnsi="宋体" w:hint="eastAsia"/>
          <w:b w:val="0"/>
          <w:color w:val="000000"/>
          <w:szCs w:val="24"/>
        </w:rPr>
        <w:t>监理人</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4.1</w:t>
      </w:r>
      <w:r>
        <w:rPr>
          <w:rFonts w:ascii="宋体" w:hAnsi="宋体" w:hint="eastAsia"/>
          <w:color w:val="000000"/>
          <w:sz w:val="24"/>
        </w:rPr>
        <w:t>监理人的一般规定</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关于监理人的监理内容：</w:t>
      </w:r>
      <w:r>
        <w:rPr>
          <w:rFonts w:ascii="宋体" w:hAnsi="宋体"/>
          <w:color w:val="000000"/>
          <w:sz w:val="24"/>
          <w:u w:val="single"/>
        </w:rPr>
        <w:t xml:space="preserve">   </w:t>
      </w:r>
      <w:r>
        <w:rPr>
          <w:rFonts w:ascii="宋体" w:hAnsi="宋体" w:hint="eastAsia"/>
          <w:b/>
          <w:color w:val="000000"/>
          <w:sz w:val="24"/>
          <w:u w:val="single"/>
        </w:rPr>
        <w:t>见监理合同</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关于监理人的监理权限：</w:t>
      </w:r>
      <w:r>
        <w:rPr>
          <w:rFonts w:ascii="宋体" w:hAnsi="宋体"/>
          <w:color w:val="000000"/>
          <w:sz w:val="24"/>
          <w:u w:val="single"/>
        </w:rPr>
        <w:t xml:space="preserve">   </w:t>
      </w:r>
      <w:r>
        <w:rPr>
          <w:rFonts w:ascii="宋体" w:hAnsi="宋体" w:hint="eastAsia"/>
          <w:b/>
          <w:color w:val="000000"/>
          <w:sz w:val="24"/>
          <w:u w:val="single"/>
        </w:rPr>
        <w:t>对工程质量、进度、投资三大控制，对安全生产、文明施工、信息管理、组织协调施工现场和各方关系 ，以及《委托监理合同》内发包人委托的职权，详见监理合同</w:t>
      </w:r>
      <w:r>
        <w:rPr>
          <w:rFonts w:ascii="宋体" w:hAnsi="宋体"/>
          <w:color w:val="000000"/>
          <w:sz w:val="24"/>
          <w:u w:val="single"/>
        </w:rPr>
        <w:t xml:space="preserve">  </w:t>
      </w:r>
      <w:r>
        <w:rPr>
          <w:rFonts w:ascii="宋体" w:hAnsi="宋体" w:hint="eastAsia"/>
          <w:color w:val="000000"/>
          <w:sz w:val="24"/>
        </w:rPr>
        <w:t>。</w:t>
      </w:r>
      <w:r>
        <w:rPr>
          <w:rFonts w:ascii="宋体" w:hAnsi="宋体"/>
          <w:color w:val="000000"/>
          <w:sz w:val="24"/>
        </w:rPr>
        <w:t xml:space="preserve"> </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关于监理人在施工现场的办公场所、生活场所的提供和费用承担的约定：</w:t>
      </w:r>
      <w:r>
        <w:rPr>
          <w:rFonts w:ascii="宋体" w:hAnsi="宋体" w:hint="eastAsia"/>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4.2 </w:t>
      </w:r>
      <w:r>
        <w:rPr>
          <w:rFonts w:ascii="宋体" w:hAnsi="宋体" w:hint="eastAsia"/>
          <w:color w:val="000000"/>
          <w:sz w:val="24"/>
        </w:rPr>
        <w:t>监理人员</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总监理工程师：</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姓</w:t>
      </w:r>
      <w:r>
        <w:rPr>
          <w:rFonts w:ascii="宋体" w:hAnsi="宋体"/>
          <w:color w:val="000000"/>
          <w:sz w:val="24"/>
        </w:rPr>
        <w:t xml:space="preserve">    </w:t>
      </w:r>
      <w:r>
        <w:rPr>
          <w:rFonts w:ascii="宋体" w:hAnsi="宋体" w:hint="eastAsia"/>
          <w:color w:val="000000"/>
          <w:sz w:val="24"/>
        </w:rPr>
        <w:t>名：</w:t>
      </w:r>
      <w:r>
        <w:rPr>
          <w:rFonts w:ascii="宋体" w:hAnsi="宋体" w:cs="宋体" w:hint="eastAsia"/>
          <w:color w:val="000000"/>
          <w:sz w:val="24"/>
          <w:u w:val="single"/>
        </w:rPr>
        <w:t xml:space="preserve">　　</w:t>
      </w:r>
      <w:r>
        <w:rPr>
          <w:rFonts w:ascii="宋体" w:hAnsi="宋体" w:cs="仿宋_GB2312"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s="仿宋_GB2312" w:hint="eastAsia"/>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职</w:t>
      </w:r>
      <w:r>
        <w:rPr>
          <w:rFonts w:ascii="宋体" w:hAnsi="宋体"/>
          <w:color w:val="000000"/>
          <w:sz w:val="24"/>
        </w:rPr>
        <w:t xml:space="preserve">    </w:t>
      </w:r>
      <w:r>
        <w:rPr>
          <w:rFonts w:ascii="宋体" w:hAnsi="宋体" w:hint="eastAsia"/>
          <w:color w:val="000000"/>
          <w:sz w:val="24"/>
        </w:rPr>
        <w:t>务：</w:t>
      </w:r>
      <w:r>
        <w:rPr>
          <w:rFonts w:ascii="宋体" w:hAnsi="宋体" w:cs="宋体" w:hint="eastAsia"/>
          <w:color w:val="000000"/>
          <w:sz w:val="24"/>
          <w:u w:val="single"/>
        </w:rPr>
        <w:t></w:t>
      </w:r>
      <w:r>
        <w:rPr>
          <w:rFonts w:ascii="宋体" w:hAnsi="宋体" w:cs="仿宋_GB2312" w:hint="eastAsia"/>
          <w:color w:val="000000"/>
          <w:sz w:val="24"/>
          <w:u w:val="single"/>
        </w:rPr>
        <w:t xml:space="preserve">    </w:t>
      </w:r>
      <w:r>
        <w:rPr>
          <w:rFonts w:ascii="宋体" w:hAnsi="宋体" w:hint="eastAsia"/>
          <w:color w:val="000000"/>
          <w:sz w:val="24"/>
          <w:u w:val="single"/>
        </w:rPr>
        <w:t xml:space="preserve">　　</w:t>
      </w:r>
      <w:r>
        <w:rPr>
          <w:rFonts w:ascii="宋体" w:hAnsi="宋体" w:cs="仿宋_GB2312" w:hint="eastAsia"/>
          <w:color w:val="000000"/>
          <w:sz w:val="24"/>
          <w:u w:val="single"/>
        </w:rPr>
        <w:t xml:space="preserve">        </w:t>
      </w:r>
      <w:r>
        <w:rPr>
          <w:rFonts w:ascii="宋体" w:hAnsi="宋体" w:cs="宋体" w:hint="eastAsia"/>
          <w:color w:val="000000"/>
          <w:sz w:val="24"/>
          <w:u w:val="single"/>
        </w:rPr>
        <w:t xml:space="preserve"> </w:t>
      </w:r>
      <w:r>
        <w:rPr>
          <w:rFonts w:ascii="宋体" w:hAnsi="宋体" w:hint="eastAsia"/>
          <w:color w:val="000000"/>
          <w:sz w:val="24"/>
          <w:u w:val="single"/>
        </w:rPr>
        <w:t xml:space="preserve">　</w:t>
      </w:r>
      <w:r>
        <w:rPr>
          <w:rFonts w:ascii="宋体" w:hAnsi="宋体" w:cs="宋体" w:hint="eastAsia"/>
          <w:color w:val="000000"/>
          <w:sz w:val="24"/>
          <w:u w:val="single"/>
        </w:rPr>
        <w:t>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监理工程师执业资格证书号：</w:t>
      </w:r>
      <w:r>
        <w:rPr>
          <w:rFonts w:ascii="宋体" w:hAnsi="宋体" w:cs="宋体" w:hint="eastAsia"/>
          <w:color w:val="000000"/>
          <w:sz w:val="24"/>
          <w:u w:val="single"/>
        </w:rPr>
        <w:t></w:t>
      </w:r>
      <w:r>
        <w:rPr>
          <w:rFonts w:ascii="宋体" w:hAnsi="宋体" w:cs="仿宋_GB2312" w:hint="eastAsia"/>
          <w:color w:val="000000"/>
          <w:sz w:val="24"/>
          <w:u w:val="single"/>
        </w:rPr>
        <w:t xml:space="preserve">   </w:t>
      </w:r>
      <w:r>
        <w:rPr>
          <w:rFonts w:ascii="宋体" w:hAnsi="宋体" w:hint="eastAsia"/>
          <w:color w:val="000000"/>
          <w:sz w:val="24"/>
          <w:u w:val="single"/>
        </w:rPr>
        <w:t xml:space="preserve">　　 </w:t>
      </w:r>
      <w:r>
        <w:rPr>
          <w:rFonts w:ascii="宋体" w:hAnsi="宋体" w:cs="仿宋_GB2312" w:hint="eastAsia"/>
          <w:color w:val="000000"/>
          <w:sz w:val="24"/>
          <w:u w:val="single"/>
        </w:rPr>
        <w:t xml:space="preserve">    　</w:t>
      </w:r>
      <w:r>
        <w:rPr>
          <w:rFonts w:ascii="宋体" w:hAnsi="宋体" w:cs="宋体" w:hint="eastAsia"/>
          <w:color w:val="000000"/>
          <w:sz w:val="24"/>
          <w:u w:val="single"/>
        </w:rPr>
        <w:t></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联系电话：</w:t>
      </w:r>
      <w:r>
        <w:rPr>
          <w:rFonts w:ascii="宋体" w:hAnsi="宋体" w:cs="宋体" w:hint="eastAsia"/>
          <w:color w:val="000000"/>
          <w:sz w:val="24"/>
          <w:u w:val="single"/>
        </w:rPr>
        <w:t></w:t>
      </w:r>
      <w:r>
        <w:rPr>
          <w:rFonts w:ascii="宋体" w:hAnsi="宋体" w:hint="eastAsia"/>
          <w:color w:val="000000"/>
          <w:sz w:val="24"/>
          <w:u w:val="single"/>
        </w:rPr>
        <w:t xml:space="preserve">    　　      </w:t>
      </w:r>
      <w:r>
        <w:rPr>
          <w:rFonts w:ascii="宋体" w:hAnsi="宋体" w:cs="宋体" w:hint="eastAsia"/>
          <w:color w:val="000000"/>
          <w:sz w:val="24"/>
          <w:u w:val="single"/>
        </w:rPr>
        <w:t>   </w:t>
      </w:r>
      <w:r>
        <w:rPr>
          <w:rFonts w:ascii="宋体" w:hAnsi="宋体"/>
          <w:color w:val="000000"/>
          <w:sz w:val="24"/>
          <w:u w:val="single"/>
        </w:rPr>
        <w:t xml:space="preserve">  </w:t>
      </w:r>
      <w:r>
        <w:rPr>
          <w:rFonts w:ascii="宋体" w:hAnsi="宋体" w:cs="宋体" w:hint="eastAsia"/>
          <w:color w:val="000000"/>
          <w:sz w:val="24"/>
          <w:u w:val="single"/>
        </w:rPr>
        <w:t>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电子信箱：</w:t>
      </w:r>
      <w:r>
        <w:rPr>
          <w:rFonts w:ascii="宋体" w:hAnsi="宋体" w:cs="宋体" w:hint="eastAsia"/>
          <w:color w:val="000000"/>
          <w:sz w:val="24"/>
          <w:u w:val="single"/>
        </w:rPr>
        <w:t></w:t>
      </w:r>
      <w:r>
        <w:rPr>
          <w:rFonts w:ascii="宋体" w:hAnsi="宋体" w:hint="eastAsia"/>
          <w:color w:val="000000"/>
          <w:sz w:val="24"/>
          <w:u w:val="single"/>
        </w:rPr>
        <w:t xml:space="preserve">　　</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 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通信地址：</w:t>
      </w:r>
      <w:r>
        <w:rPr>
          <w:rFonts w:ascii="宋体" w:hAnsi="宋体" w:cs="宋体" w:hint="eastAsia"/>
          <w:color w:val="000000"/>
          <w:sz w:val="24"/>
          <w:u w:val="single"/>
        </w:rPr>
        <w:t></w:t>
      </w:r>
      <w:r>
        <w:rPr>
          <w:rFonts w:ascii="宋体" w:hAnsi="宋体" w:hint="eastAsia"/>
          <w:color w:val="000000"/>
          <w:sz w:val="24"/>
          <w:u w:val="single"/>
        </w:rPr>
        <w:t xml:space="preserve">　　</w:t>
      </w:r>
      <w:r>
        <w:rPr>
          <w:rFonts w:ascii="宋体" w:hAnsi="宋体" w:hint="eastAsia"/>
          <w:b/>
          <w:color w:val="000000"/>
          <w:sz w:val="24"/>
          <w:u w:val="single"/>
        </w:rPr>
        <w:t xml:space="preserve"> </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cs="宋体" w:hint="eastAsia"/>
          <w:color w:val="000000"/>
          <w:sz w:val="24"/>
          <w:u w:val="single"/>
        </w:rPr>
        <w:t>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关于监理人的其他约定：</w:t>
      </w:r>
      <w:r>
        <w:rPr>
          <w:rFonts w:ascii="宋体" w:hAnsi="宋体" w:cs="宋体" w:hint="eastAsia"/>
          <w:color w:val="000000"/>
          <w:sz w:val="24"/>
          <w:u w:val="single"/>
        </w:rPr>
        <w:t></w:t>
      </w:r>
      <w:r>
        <w:rPr>
          <w:rFonts w:ascii="宋体" w:hAnsi="宋体"/>
          <w:color w:val="000000"/>
          <w:sz w:val="24"/>
          <w:u w:val="single"/>
        </w:rPr>
        <w:t xml:space="preserve">  </w:t>
      </w:r>
      <w:r>
        <w:rPr>
          <w:rFonts w:ascii="宋体" w:hAnsi="宋体" w:hint="eastAsia"/>
          <w:b/>
          <w:color w:val="000000"/>
          <w:sz w:val="24"/>
          <w:u w:val="single"/>
        </w:rPr>
        <w:t xml:space="preserve">     </w:t>
      </w:r>
      <w:r>
        <w:rPr>
          <w:rFonts w:ascii="宋体" w:hAnsi="宋体" w:cs="宋体" w:hint="eastAsia"/>
          <w:color w:val="000000"/>
          <w:sz w:val="24"/>
          <w:u w:val="single"/>
        </w:rPr>
        <w:t> </w:t>
      </w:r>
      <w:r>
        <w:rPr>
          <w:rFonts w:ascii="宋体" w:hAnsi="宋体" w:hint="eastAsia"/>
          <w:color w:val="000000"/>
          <w:sz w:val="24"/>
        </w:rPr>
        <w:t>。</w:t>
      </w:r>
    </w:p>
    <w:p w:rsidR="008034EE" w:rsidRDefault="008034EE">
      <w:pPr>
        <w:pStyle w:val="4"/>
        <w:spacing w:before="0" w:after="0" w:line="440" w:lineRule="exact"/>
        <w:ind w:firstLineChars="200" w:firstLine="560"/>
        <w:rPr>
          <w:rFonts w:ascii="宋体" w:hAnsi="宋体"/>
          <w:b w:val="0"/>
          <w:color w:val="000000"/>
          <w:szCs w:val="24"/>
        </w:rPr>
      </w:pPr>
      <w:r>
        <w:rPr>
          <w:rFonts w:ascii="宋体" w:hAnsi="宋体"/>
          <w:b w:val="0"/>
          <w:color w:val="000000"/>
          <w:szCs w:val="24"/>
        </w:rPr>
        <w:t xml:space="preserve">5. </w:t>
      </w:r>
      <w:r>
        <w:rPr>
          <w:rFonts w:ascii="宋体" w:hAnsi="宋体" w:hint="eastAsia"/>
          <w:b w:val="0"/>
          <w:color w:val="000000"/>
          <w:szCs w:val="24"/>
        </w:rPr>
        <w:t>工程质量</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5.1 </w:t>
      </w:r>
      <w:r>
        <w:rPr>
          <w:rFonts w:ascii="宋体" w:hAnsi="宋体" w:hint="eastAsia"/>
          <w:color w:val="000000"/>
          <w:sz w:val="24"/>
        </w:rPr>
        <w:t>质量要求</w:t>
      </w:r>
    </w:p>
    <w:p w:rsidR="008034EE" w:rsidRDefault="008034EE">
      <w:pPr>
        <w:spacing w:line="480" w:lineRule="exact"/>
        <w:ind w:firstLineChars="200" w:firstLine="480"/>
        <w:jc w:val="left"/>
        <w:rPr>
          <w:rFonts w:ascii="宋体" w:hAnsi="宋体"/>
          <w:sz w:val="24"/>
        </w:rPr>
      </w:pPr>
      <w:r>
        <w:rPr>
          <w:rFonts w:ascii="宋体" w:hAnsi="宋体"/>
          <w:color w:val="000000"/>
          <w:sz w:val="24"/>
        </w:rPr>
        <w:t>5.1.1</w:t>
      </w:r>
      <w:r>
        <w:rPr>
          <w:rFonts w:ascii="宋体" w:hAnsi="宋体" w:hint="eastAsia"/>
          <w:sz w:val="24"/>
        </w:rPr>
        <w:t>工程质量必须达到国家施工质量验收规范合格标准。</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5.1.2关于工程奖项的约定：</w:t>
      </w:r>
      <w:r>
        <w:rPr>
          <w:rFonts w:ascii="宋体" w:hAnsi="宋体" w:hint="eastAsia"/>
          <w:b/>
          <w:color w:val="000000"/>
          <w:sz w:val="24"/>
          <w:u w:val="single"/>
        </w:rPr>
        <w:t xml:space="preserve">  </w:t>
      </w:r>
      <w:r>
        <w:rPr>
          <w:rFonts w:ascii="宋体" w:hAnsi="宋体" w:hint="eastAsia"/>
          <w:b/>
          <w:sz w:val="24"/>
          <w:u w:val="single"/>
        </w:rPr>
        <w:t xml:space="preserve">工程质量达不到协议书中约定的质量标准的,没收全部的质量保证金作为违约金  </w:t>
      </w:r>
      <w:r>
        <w:rPr>
          <w:rFonts w:ascii="宋体" w:hAnsi="宋体" w:hint="eastAsia"/>
          <w:b/>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5.3 </w:t>
      </w:r>
      <w:r>
        <w:rPr>
          <w:rFonts w:ascii="宋体" w:hAnsi="宋体" w:hint="eastAsia"/>
          <w:color w:val="000000"/>
          <w:sz w:val="24"/>
        </w:rPr>
        <w:t>隐蔽工程检查</w:t>
      </w:r>
    </w:p>
    <w:p w:rsidR="008034EE" w:rsidRDefault="008034EE">
      <w:pPr>
        <w:spacing w:line="440" w:lineRule="exact"/>
        <w:jc w:val="left"/>
        <w:rPr>
          <w:rFonts w:ascii="宋体" w:hAnsi="宋体"/>
          <w:color w:val="000000"/>
          <w:sz w:val="24"/>
        </w:rPr>
      </w:pPr>
      <w:r>
        <w:rPr>
          <w:rFonts w:ascii="宋体" w:hAnsi="宋体" w:hint="eastAsia"/>
          <w:color w:val="000000"/>
          <w:sz w:val="24"/>
        </w:rPr>
        <w:t xml:space="preserve">    </w:t>
      </w:r>
      <w:r>
        <w:rPr>
          <w:rFonts w:ascii="宋体" w:hAnsi="宋体"/>
          <w:color w:val="000000"/>
          <w:sz w:val="24"/>
        </w:rPr>
        <w:t>5.3.2</w:t>
      </w:r>
      <w:r>
        <w:rPr>
          <w:rFonts w:ascii="宋体" w:hAnsi="宋体" w:hint="eastAsia"/>
          <w:color w:val="000000"/>
          <w:sz w:val="24"/>
        </w:rPr>
        <w:t>承包人提前通知监理人隐蔽工程检查的期限的约定：</w:t>
      </w:r>
      <w:r>
        <w:rPr>
          <w:rFonts w:ascii="宋体" w:hAnsi="宋体"/>
          <w:color w:val="000000"/>
          <w:sz w:val="24"/>
          <w:u w:val="single"/>
        </w:rPr>
        <w:t xml:space="preserve"> </w:t>
      </w:r>
      <w:r>
        <w:rPr>
          <w:rFonts w:ascii="宋体" w:hAnsi="宋体" w:hint="eastAsia"/>
          <w:b/>
          <w:color w:val="000000"/>
          <w:sz w:val="24"/>
          <w:u w:val="single"/>
        </w:rPr>
        <w:t>共同检查前48小时书面通知监理人</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监理人不能按时进行检查时，应提前</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hint="eastAsia"/>
          <w:b/>
          <w:color w:val="00000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小时提交书面延期要求。</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关于延期最长不得超过：</w:t>
      </w:r>
      <w:r>
        <w:rPr>
          <w:rFonts w:ascii="宋体" w:hAnsi="宋体"/>
          <w:color w:val="000000"/>
          <w:sz w:val="24"/>
          <w:u w:val="single"/>
        </w:rPr>
        <w:t xml:space="preserve">  </w:t>
      </w:r>
      <w:r>
        <w:rPr>
          <w:rFonts w:ascii="宋体" w:hAnsi="宋体" w:hint="eastAsia"/>
          <w:b/>
          <w:color w:val="00000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小时。</w:t>
      </w:r>
    </w:p>
    <w:p w:rsidR="008034EE" w:rsidRDefault="008034EE">
      <w:pPr>
        <w:pStyle w:val="4"/>
        <w:spacing w:before="0" w:after="0" w:line="440" w:lineRule="exact"/>
        <w:ind w:firstLineChars="200" w:firstLine="560"/>
        <w:rPr>
          <w:rFonts w:ascii="宋体" w:hAnsi="宋体"/>
          <w:b w:val="0"/>
          <w:color w:val="000000"/>
          <w:szCs w:val="24"/>
        </w:rPr>
      </w:pPr>
      <w:r>
        <w:rPr>
          <w:rFonts w:ascii="宋体" w:hAnsi="宋体"/>
          <w:b w:val="0"/>
          <w:color w:val="000000"/>
          <w:szCs w:val="24"/>
        </w:rPr>
        <w:lastRenderedPageBreak/>
        <w:t xml:space="preserve">6. </w:t>
      </w:r>
      <w:r>
        <w:rPr>
          <w:rFonts w:ascii="宋体" w:hAnsi="宋体" w:hint="eastAsia"/>
          <w:b w:val="0"/>
          <w:color w:val="000000"/>
          <w:szCs w:val="24"/>
        </w:rPr>
        <w:t>安全文明施工与环境保护</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6.1</w:t>
      </w:r>
      <w:r>
        <w:rPr>
          <w:rFonts w:ascii="宋体" w:hAnsi="宋体" w:hint="eastAsia"/>
          <w:color w:val="000000"/>
          <w:sz w:val="24"/>
        </w:rPr>
        <w:t>安全文明施工</w:t>
      </w:r>
    </w:p>
    <w:p w:rsidR="008034EE" w:rsidRDefault="008034EE">
      <w:pPr>
        <w:spacing w:line="440" w:lineRule="exact"/>
        <w:jc w:val="left"/>
        <w:rPr>
          <w:rFonts w:ascii="宋体" w:hAnsi="宋体"/>
          <w:color w:val="000000"/>
          <w:sz w:val="24"/>
          <w:u w:val="single"/>
        </w:rPr>
      </w:pPr>
      <w:r>
        <w:rPr>
          <w:rFonts w:ascii="宋体" w:hAnsi="宋体" w:hint="eastAsia"/>
          <w:color w:val="000000"/>
          <w:sz w:val="24"/>
        </w:rPr>
        <w:t xml:space="preserve">    </w:t>
      </w:r>
      <w:r>
        <w:rPr>
          <w:rFonts w:ascii="宋体" w:hAnsi="宋体"/>
          <w:color w:val="000000"/>
          <w:sz w:val="24"/>
        </w:rPr>
        <w:t xml:space="preserve">6.1.1 </w:t>
      </w:r>
      <w:r>
        <w:rPr>
          <w:rFonts w:ascii="宋体" w:hAnsi="宋体" w:hint="eastAsia"/>
          <w:color w:val="000000"/>
          <w:sz w:val="24"/>
        </w:rPr>
        <w:t>项目安全生产的达标目标及相应事项的约定：</w:t>
      </w:r>
    </w:p>
    <w:p w:rsidR="008034EE" w:rsidRDefault="008034EE">
      <w:pPr>
        <w:spacing w:line="440" w:lineRule="exact"/>
        <w:ind w:firstLineChars="200" w:firstLine="482"/>
        <w:jc w:val="left"/>
        <w:rPr>
          <w:rFonts w:ascii="宋体" w:hAnsi="宋体"/>
          <w:b/>
          <w:color w:val="000000"/>
          <w:sz w:val="24"/>
          <w:u w:val="single"/>
        </w:rPr>
      </w:pPr>
      <w:r>
        <w:rPr>
          <w:rFonts w:ascii="宋体" w:hAnsi="宋体" w:hint="eastAsia"/>
          <w:b/>
          <w:color w:val="000000"/>
          <w:sz w:val="24"/>
          <w:u w:val="single"/>
        </w:rPr>
        <w:t>（1）承包人须对本合同范围内所有施工范围和施工人员负全部安全施工责任。承包人应严格按《建设工程安全生产管理条例》等法律、工程建设安全生产地有关管理规定，</w:t>
      </w:r>
      <w:r>
        <w:rPr>
          <w:rFonts w:ascii="宋体" w:hAnsi="宋体" w:hint="eastAsia"/>
          <w:b/>
          <w:bCs/>
          <w:color w:val="000000"/>
          <w:kern w:val="0"/>
          <w:sz w:val="24"/>
          <w:u w:val="single"/>
        </w:rPr>
        <w:t>以及发包人制定的《安全生产检查制度》、《安全生产奖惩办法》、《建筑施工特种作业人员管理办法》等相关规章制度。</w:t>
      </w:r>
      <w:r>
        <w:rPr>
          <w:rFonts w:ascii="宋体" w:hAnsi="宋体" w:hint="eastAsia"/>
          <w:b/>
          <w:color w:val="000000"/>
          <w:sz w:val="24"/>
          <w:u w:val="single"/>
        </w:rPr>
        <w:t>采取安全措施组织施工。若发生安全事故，一切责任由承包方承担</w:t>
      </w:r>
      <w:r>
        <w:rPr>
          <w:rFonts w:ascii="宋体" w:hAnsi="宋体" w:hint="eastAsia"/>
          <w:color w:val="000000"/>
          <w:sz w:val="24"/>
        </w:rPr>
        <w:t>。</w:t>
      </w:r>
    </w:p>
    <w:p w:rsidR="008034EE" w:rsidRDefault="008034EE">
      <w:pPr>
        <w:spacing w:line="440" w:lineRule="exact"/>
        <w:ind w:firstLineChars="150" w:firstLine="361"/>
        <w:jc w:val="left"/>
        <w:rPr>
          <w:rFonts w:ascii="宋体" w:hAnsi="宋体"/>
          <w:color w:val="000000"/>
          <w:sz w:val="24"/>
        </w:rPr>
      </w:pPr>
      <w:r>
        <w:rPr>
          <w:rFonts w:ascii="宋体" w:hAnsi="宋体" w:hint="eastAsia"/>
          <w:b/>
          <w:color w:val="000000"/>
          <w:sz w:val="24"/>
          <w:u w:val="single"/>
        </w:rPr>
        <w:t>（2）承包人对施工现场的安全生产负总责。承包人在工地现场必须按规定配备专职安全员。如发包人检查到承包人人员不到位的，则扣除30%的安全文明施工保证金</w:t>
      </w:r>
      <w:r>
        <w:rPr>
          <w:rFonts w:ascii="宋体" w:hAnsi="宋体" w:hint="eastAsia"/>
          <w:color w:val="000000"/>
          <w:sz w:val="24"/>
        </w:rPr>
        <w:t>。</w:t>
      </w:r>
    </w:p>
    <w:p w:rsidR="008034EE" w:rsidRDefault="008034EE">
      <w:pPr>
        <w:spacing w:line="440" w:lineRule="exact"/>
        <w:ind w:firstLineChars="150" w:firstLine="361"/>
        <w:jc w:val="left"/>
        <w:rPr>
          <w:rFonts w:ascii="宋体" w:hAnsi="宋体"/>
          <w:color w:val="000000"/>
          <w:sz w:val="24"/>
        </w:rPr>
      </w:pPr>
      <w:r>
        <w:rPr>
          <w:rFonts w:ascii="宋体" w:hAnsi="宋体" w:hint="eastAsia"/>
          <w:b/>
          <w:color w:val="000000"/>
          <w:sz w:val="24"/>
          <w:u w:val="single"/>
        </w:rPr>
        <w:t>（3）工程施工前和施工中，承包人项目经理或技术负责人应当对有关安全施工技术进行交底；承包人必须编制安全施工措施和施工现场临时用电、施工现场周边及主要通道的安全防护措施；对达到一定规模的危险性较大的分部分项工程及其它有关法规要求的施工，应编制专项施工方案，并附安全验算结果，经承包人技术负责人批准（如须专家论证必须经专家论证通过后），报发包人代表和现场监理批准后实施，由专职安全员进行现场监督</w:t>
      </w:r>
      <w:r>
        <w:rPr>
          <w:rFonts w:ascii="宋体" w:hAnsi="宋体" w:hint="eastAsia"/>
          <w:color w:val="000000"/>
          <w:sz w:val="24"/>
        </w:rPr>
        <w:t>。</w:t>
      </w:r>
    </w:p>
    <w:p w:rsidR="008034EE" w:rsidRDefault="008034EE">
      <w:pPr>
        <w:spacing w:line="440" w:lineRule="exact"/>
        <w:ind w:firstLineChars="150" w:firstLine="361"/>
        <w:jc w:val="left"/>
        <w:rPr>
          <w:rFonts w:ascii="宋体" w:hAnsi="宋体"/>
          <w:b/>
          <w:color w:val="000000"/>
          <w:sz w:val="24"/>
          <w:u w:val="single"/>
        </w:rPr>
      </w:pPr>
      <w:r>
        <w:rPr>
          <w:rFonts w:ascii="宋体" w:hAnsi="宋体" w:hint="eastAsia"/>
          <w:b/>
          <w:color w:val="000000"/>
          <w:sz w:val="24"/>
          <w:u w:val="single"/>
        </w:rPr>
        <w:t>（4）工程施工前，承包人应根据法律、法规、规范、标准等要求，制定安全施工标准及要求，负责向施工作业班组、作业人员作出详细的说明，并由双方签字确认。</w:t>
      </w:r>
    </w:p>
    <w:p w:rsidR="008034EE" w:rsidRDefault="008034EE">
      <w:pPr>
        <w:spacing w:line="440" w:lineRule="exact"/>
        <w:ind w:firstLineChars="150" w:firstLine="361"/>
        <w:jc w:val="left"/>
        <w:rPr>
          <w:rFonts w:ascii="宋体" w:hAnsi="宋体"/>
          <w:b/>
          <w:color w:val="000000"/>
          <w:sz w:val="24"/>
          <w:u w:val="single"/>
        </w:rPr>
      </w:pPr>
      <w:r>
        <w:rPr>
          <w:rFonts w:ascii="宋体" w:hAnsi="宋体" w:hint="eastAsia"/>
          <w:b/>
          <w:color w:val="000000"/>
          <w:sz w:val="24"/>
          <w:u w:val="single"/>
        </w:rPr>
        <w:t>（5）工程施工前，承包人使用的安全防护用具、机械设备、施工机具及配件，应当具有生产（制造）许可证、产品合格证，并在进入施工现场前进行查验，经监理工程师签字确认后方可使用</w:t>
      </w:r>
      <w:r>
        <w:rPr>
          <w:rFonts w:ascii="宋体" w:hAnsi="宋体" w:hint="eastAsia"/>
          <w:color w:val="000000"/>
          <w:sz w:val="24"/>
        </w:rPr>
        <w:t>。</w:t>
      </w:r>
    </w:p>
    <w:p w:rsidR="008034EE" w:rsidRDefault="008034EE">
      <w:pPr>
        <w:spacing w:line="440" w:lineRule="exact"/>
        <w:ind w:firstLineChars="150" w:firstLine="361"/>
        <w:jc w:val="left"/>
        <w:rPr>
          <w:rFonts w:ascii="宋体" w:hAnsi="宋体"/>
          <w:color w:val="000000"/>
          <w:sz w:val="24"/>
        </w:rPr>
      </w:pPr>
      <w:r>
        <w:rPr>
          <w:rFonts w:ascii="宋体" w:hAnsi="宋体" w:hint="eastAsia"/>
          <w:b/>
          <w:color w:val="000000"/>
          <w:sz w:val="24"/>
          <w:u w:val="single"/>
        </w:rPr>
        <w:t>（6）特种作业人员，必须按照国家有关规定经过专门的安全作业培训，并取得特种作业操作资格证书后，方可上岗作业。如发包人检查到特种作业人员不到位的或未持证上岗的，则扣除30%的安全文明施工保证金</w:t>
      </w:r>
      <w:r>
        <w:rPr>
          <w:rFonts w:ascii="宋体" w:hAnsi="宋体" w:hint="eastAsia"/>
          <w:color w:val="000000"/>
          <w:sz w:val="24"/>
        </w:rPr>
        <w:t xml:space="preserve">。 </w:t>
      </w:r>
    </w:p>
    <w:p w:rsidR="008034EE" w:rsidRDefault="008034EE">
      <w:pPr>
        <w:spacing w:line="440" w:lineRule="exact"/>
        <w:ind w:firstLineChars="150" w:firstLine="361"/>
        <w:jc w:val="left"/>
        <w:rPr>
          <w:rFonts w:ascii="宋体" w:hAnsi="宋体"/>
          <w:b/>
          <w:color w:val="000000"/>
          <w:sz w:val="24"/>
          <w:u w:val="single"/>
        </w:rPr>
      </w:pPr>
      <w:r>
        <w:rPr>
          <w:rFonts w:ascii="宋体" w:hAnsi="宋体" w:hint="eastAsia"/>
          <w:b/>
          <w:color w:val="000000"/>
          <w:sz w:val="24"/>
          <w:u w:val="single"/>
        </w:rPr>
        <w:t>（7）施工单位必须建立安全制度、安全检查制度、安全教育制度、工地班前活动制度、文明施工检查制度。满足江苏省、南通市等安监部门安全文明生产的要求，做好安全技术教育及交底，落实所有安全技术措施和人身防护用品。未能达到上述要求，则扣除30%的安全文明施工保证金</w:t>
      </w:r>
      <w:r>
        <w:rPr>
          <w:rFonts w:ascii="宋体" w:hAnsi="宋体" w:hint="eastAsia"/>
          <w:color w:val="000000"/>
          <w:sz w:val="24"/>
        </w:rPr>
        <w:t>。</w:t>
      </w:r>
    </w:p>
    <w:p w:rsidR="008034EE" w:rsidRDefault="008034EE">
      <w:pPr>
        <w:autoSpaceDE w:val="0"/>
        <w:autoSpaceDN w:val="0"/>
        <w:adjustRightInd w:val="0"/>
        <w:spacing w:line="440" w:lineRule="exact"/>
        <w:ind w:firstLineChars="200" w:firstLine="480"/>
        <w:rPr>
          <w:rFonts w:ascii="宋体" w:hAnsi="宋体"/>
          <w:b/>
          <w:bCs/>
          <w:color w:val="000000"/>
          <w:kern w:val="0"/>
          <w:sz w:val="24"/>
          <w:u w:val="single"/>
        </w:rPr>
      </w:pPr>
      <w:r>
        <w:rPr>
          <w:rFonts w:ascii="宋体" w:hAnsi="宋体"/>
          <w:color w:val="000000"/>
          <w:sz w:val="24"/>
        </w:rPr>
        <w:t xml:space="preserve">6.1.4 </w:t>
      </w:r>
      <w:r>
        <w:rPr>
          <w:rFonts w:ascii="宋体" w:hAnsi="宋体" w:hint="eastAsia"/>
          <w:color w:val="000000"/>
          <w:sz w:val="24"/>
        </w:rPr>
        <w:t>关于治安保卫的特别约定：</w:t>
      </w:r>
      <w:r>
        <w:rPr>
          <w:rFonts w:ascii="宋体" w:hAnsi="宋体" w:hint="eastAsia"/>
          <w:b/>
          <w:color w:val="000000"/>
          <w:spacing w:val="-7"/>
          <w:sz w:val="24"/>
          <w:u w:val="single"/>
        </w:rPr>
        <w:t>提供和维修非夜间施工使用的照明、围栏设施，并负责安全保卫。施工期间承包人按发包人要求做好成品保护工作；未竣工或已竣工工程未交付之前，由承包单位负责已完成工程的保护工作，所需费用含在报价内。对需要保护的产品和材料须保护期内发生损坏由承包人无条件、自费、限期予以修补。竣工合格交付</w:t>
      </w:r>
      <w:r>
        <w:rPr>
          <w:rFonts w:ascii="宋体" w:hAnsi="宋体" w:hint="eastAsia"/>
          <w:b/>
          <w:color w:val="000000"/>
          <w:spacing w:val="-7"/>
          <w:sz w:val="24"/>
          <w:u w:val="single"/>
        </w:rPr>
        <w:lastRenderedPageBreak/>
        <w:t>后由发包人负责保护，如发包人有特殊要求的可另行补充协议加以约定</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6.1.5 </w:t>
      </w:r>
      <w:r>
        <w:rPr>
          <w:rFonts w:ascii="宋体" w:hAnsi="宋体" w:hint="eastAsia"/>
          <w:color w:val="000000"/>
          <w:sz w:val="24"/>
        </w:rPr>
        <w:t>文明施工</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合同当事人对文明施工的要求：</w:t>
      </w:r>
      <w:r>
        <w:rPr>
          <w:rFonts w:ascii="宋体" w:hAnsi="宋体"/>
          <w:b/>
          <w:bCs/>
          <w:color w:val="000000"/>
          <w:kern w:val="0"/>
          <w:sz w:val="24"/>
          <w:u w:val="single"/>
        </w:rPr>
        <w:t>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做好场地清理及相关工作。上述费用包含在合同价中。未能达到上述要求发包人有权扣除承包人安全文明施工履约保证金的50%。若承包人现场施工作业面、办公区、生活区内清洁卫生满足不了文明施工要求，发包人有权安排其它单位或个人打扫，按具体发生的费用2倍及以上从进度款中扣除。承包人必须服从发包人现场的统一管理和协调，做到文明施工。施工现场要设立标语、标牌，做到文明施工，树立企业形象，主动接受社会监督和有关部门的管理</w:t>
      </w:r>
      <w:r>
        <w:rPr>
          <w:rFonts w:ascii="宋体" w:hAnsi="宋体"/>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6.1.6 </w:t>
      </w:r>
      <w:r>
        <w:rPr>
          <w:rFonts w:ascii="宋体" w:hAnsi="宋体" w:hint="eastAsia"/>
          <w:color w:val="000000"/>
          <w:sz w:val="24"/>
        </w:rPr>
        <w:t>关于安全文明施工费支付比例和支付期限的约定：</w:t>
      </w:r>
      <w:r>
        <w:rPr>
          <w:rFonts w:ascii="宋体" w:hAnsi="宋体"/>
          <w:color w:val="000000"/>
          <w:sz w:val="24"/>
          <w:u w:val="single"/>
        </w:rPr>
        <w:t xml:space="preserve">  </w:t>
      </w:r>
      <w:r>
        <w:rPr>
          <w:rFonts w:ascii="宋体" w:hAnsi="宋体" w:hint="eastAsia"/>
          <w:b/>
          <w:bCs/>
          <w:color w:val="000000"/>
          <w:kern w:val="0"/>
          <w:sz w:val="24"/>
          <w:u w:val="single"/>
        </w:rPr>
        <w:t>已包含在合同价中，含在进度款中支付，其余按通用条款</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2"/>
        <w:rPr>
          <w:rFonts w:ascii="宋体" w:hAnsi="宋体"/>
          <w:b/>
          <w:color w:val="000000"/>
          <w:sz w:val="24"/>
        </w:rPr>
      </w:pPr>
      <w:r>
        <w:rPr>
          <w:rFonts w:ascii="宋体" w:hAnsi="宋体" w:hint="eastAsia"/>
          <w:b/>
          <w:color w:val="000000"/>
          <w:sz w:val="24"/>
        </w:rPr>
        <w:t>6.1.9 安全生产责任</w:t>
      </w:r>
    </w:p>
    <w:p w:rsidR="008034EE" w:rsidRDefault="008034EE">
      <w:pPr>
        <w:spacing w:line="440" w:lineRule="exact"/>
        <w:ind w:firstLineChars="200" w:firstLine="482"/>
        <w:jc w:val="left"/>
        <w:rPr>
          <w:rFonts w:ascii="宋体" w:hAnsi="宋体"/>
          <w:b/>
          <w:bCs/>
          <w:color w:val="000000"/>
          <w:kern w:val="0"/>
          <w:sz w:val="24"/>
          <w:u w:val="single"/>
        </w:rPr>
      </w:pPr>
      <w:r>
        <w:rPr>
          <w:rFonts w:ascii="宋体" w:hAnsi="宋体" w:hint="eastAsia"/>
          <w:b/>
          <w:bCs/>
          <w:color w:val="000000"/>
          <w:kern w:val="0"/>
          <w:sz w:val="24"/>
          <w:u w:val="single"/>
        </w:rPr>
        <w:t>承包人应严格按《建设工程安全生产管理条例》等法律、法规采取安全措施、组织施工，并严格执行发包人制定的《安全生产检查制度》、《安全生产奖惩办法》、《建筑施工特种作业人员管理办法》等相关规章制度，承包人须对本合同范围内所有施工范围和施工人员负全部安全施工责任</w:t>
      </w:r>
      <w:r>
        <w:rPr>
          <w:rFonts w:ascii="宋体" w:hAnsi="宋体" w:hint="eastAsia"/>
          <w:color w:val="000000"/>
          <w:sz w:val="24"/>
        </w:rPr>
        <w:t>。</w:t>
      </w:r>
    </w:p>
    <w:p w:rsidR="008034EE" w:rsidRDefault="008034EE">
      <w:pPr>
        <w:spacing w:line="440" w:lineRule="exact"/>
        <w:ind w:firstLineChars="200" w:firstLine="482"/>
        <w:jc w:val="left"/>
        <w:rPr>
          <w:rFonts w:ascii="宋体" w:hAnsi="宋体"/>
          <w:b/>
          <w:bCs/>
          <w:color w:val="000000"/>
          <w:kern w:val="0"/>
          <w:sz w:val="24"/>
          <w:u w:val="single"/>
        </w:rPr>
      </w:pPr>
      <w:r>
        <w:rPr>
          <w:rFonts w:ascii="宋体" w:hAnsi="宋体" w:hint="eastAsia"/>
          <w:b/>
          <w:bCs/>
          <w:color w:val="000000"/>
          <w:kern w:val="0"/>
          <w:sz w:val="24"/>
          <w:u w:val="single"/>
        </w:rPr>
        <w:t>承包人对因工程施工可能造成损害的毗邻建筑物、构筑物和地下管线等，应当采取专项防护措施。承包人应当遵守有关环境保护法律、法规的规定，在施工现场采取措施，防止或减少施工对人和环境的危害和污染</w:t>
      </w:r>
      <w:r>
        <w:rPr>
          <w:rFonts w:ascii="宋体" w:hAnsi="宋体" w:hint="eastAsia"/>
          <w:color w:val="000000"/>
          <w:sz w:val="24"/>
        </w:rPr>
        <w:t>。</w:t>
      </w:r>
    </w:p>
    <w:p w:rsidR="008034EE" w:rsidRDefault="008034EE">
      <w:pPr>
        <w:spacing w:line="440" w:lineRule="exact"/>
        <w:ind w:firstLineChars="200" w:firstLine="482"/>
        <w:jc w:val="left"/>
        <w:rPr>
          <w:rFonts w:ascii="宋体" w:hAnsi="宋体"/>
          <w:b/>
          <w:bCs/>
          <w:color w:val="000000"/>
          <w:kern w:val="0"/>
          <w:sz w:val="24"/>
          <w:u w:val="single"/>
        </w:rPr>
      </w:pPr>
      <w:r>
        <w:rPr>
          <w:rFonts w:ascii="宋体" w:hAnsi="宋体" w:hint="eastAsia"/>
          <w:b/>
          <w:bCs/>
          <w:color w:val="000000"/>
          <w:kern w:val="0"/>
          <w:sz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r>
        <w:rPr>
          <w:rFonts w:ascii="宋体" w:hAnsi="宋体" w:hint="eastAsia"/>
          <w:color w:val="000000"/>
          <w:sz w:val="24"/>
        </w:rPr>
        <w:t>。</w:t>
      </w:r>
    </w:p>
    <w:p w:rsidR="008034EE" w:rsidRDefault="008034EE">
      <w:pPr>
        <w:spacing w:line="440" w:lineRule="exact"/>
        <w:ind w:firstLineChars="200" w:firstLine="482"/>
        <w:jc w:val="left"/>
        <w:rPr>
          <w:rFonts w:ascii="宋体" w:hAnsi="宋体"/>
          <w:b/>
          <w:bCs/>
          <w:color w:val="000000"/>
          <w:kern w:val="0"/>
          <w:sz w:val="24"/>
          <w:u w:val="single"/>
        </w:rPr>
      </w:pPr>
      <w:r>
        <w:rPr>
          <w:rFonts w:ascii="宋体" w:hAnsi="宋体" w:hint="eastAsia"/>
          <w:b/>
          <w:bCs/>
          <w:color w:val="000000"/>
          <w:kern w:val="0"/>
          <w:sz w:val="24"/>
          <w:u w:val="single"/>
        </w:rPr>
        <w:t>承包人对现场人员（含发包人）的施工安全、现场秩序、工程保护、环境保护等负责任，禁止外单位施工车辆、人员出入工地。承包人还须对工地围墙、照明、防护、标志、警告信号和门卫等做出具体安排，在各种危险部位设置明显的安全警示标志，安全警示标志必须符合国家标准，如发生安全事故，责任概由承包人承担</w:t>
      </w:r>
      <w:r>
        <w:rPr>
          <w:rFonts w:ascii="宋体" w:hAnsi="宋体" w:hint="eastAsia"/>
          <w:color w:val="000000"/>
          <w:sz w:val="24"/>
        </w:rPr>
        <w:t>。</w:t>
      </w:r>
    </w:p>
    <w:p w:rsidR="008034EE" w:rsidRDefault="008034EE">
      <w:pPr>
        <w:pStyle w:val="4"/>
        <w:spacing w:before="0" w:after="0" w:line="440" w:lineRule="exact"/>
        <w:ind w:firstLineChars="200" w:firstLine="560"/>
        <w:rPr>
          <w:rFonts w:ascii="宋体" w:hAnsi="宋体"/>
          <w:b w:val="0"/>
          <w:color w:val="000000"/>
          <w:szCs w:val="24"/>
        </w:rPr>
      </w:pPr>
      <w:r>
        <w:rPr>
          <w:rFonts w:ascii="宋体" w:hAnsi="宋体"/>
          <w:b w:val="0"/>
          <w:color w:val="000000"/>
          <w:szCs w:val="24"/>
        </w:rPr>
        <w:lastRenderedPageBreak/>
        <w:t xml:space="preserve">7. </w:t>
      </w:r>
      <w:r>
        <w:rPr>
          <w:rFonts w:ascii="宋体" w:hAnsi="宋体" w:hint="eastAsia"/>
          <w:b w:val="0"/>
          <w:color w:val="000000"/>
          <w:szCs w:val="24"/>
        </w:rPr>
        <w:t>工期和进度</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7.1 </w:t>
      </w:r>
      <w:r>
        <w:rPr>
          <w:rFonts w:ascii="宋体" w:hAnsi="宋体" w:hint="eastAsia"/>
          <w:color w:val="000000"/>
          <w:sz w:val="24"/>
        </w:rPr>
        <w:t>施工组织设计</w:t>
      </w:r>
    </w:p>
    <w:p w:rsidR="008034EE" w:rsidRDefault="008034EE">
      <w:pPr>
        <w:autoSpaceDE w:val="0"/>
        <w:autoSpaceDN w:val="0"/>
        <w:adjustRightInd w:val="0"/>
        <w:spacing w:line="440" w:lineRule="exact"/>
        <w:ind w:firstLineChars="200" w:firstLine="480"/>
        <w:jc w:val="left"/>
        <w:rPr>
          <w:rFonts w:ascii="宋体" w:hAnsi="宋体"/>
          <w:color w:val="000000"/>
          <w:kern w:val="0"/>
          <w:sz w:val="24"/>
        </w:rPr>
      </w:pPr>
      <w:r>
        <w:rPr>
          <w:rFonts w:ascii="宋体" w:hAnsi="宋体"/>
          <w:color w:val="000000"/>
          <w:sz w:val="24"/>
        </w:rPr>
        <w:t xml:space="preserve">7.1.1 </w:t>
      </w:r>
      <w:r>
        <w:rPr>
          <w:rFonts w:ascii="宋体" w:hAnsi="宋体" w:hint="eastAsia"/>
          <w:color w:val="000000"/>
          <w:sz w:val="24"/>
        </w:rPr>
        <w:t>合</w:t>
      </w:r>
      <w:r>
        <w:rPr>
          <w:rFonts w:ascii="宋体" w:hAnsi="宋体" w:hint="eastAsia"/>
          <w:color w:val="000000"/>
          <w:kern w:val="0"/>
          <w:sz w:val="24"/>
        </w:rPr>
        <w:t>同当事人约定的施工组织设计应包括的其他内容：</w:t>
      </w:r>
      <w:r>
        <w:rPr>
          <w:rFonts w:ascii="宋体" w:hAnsi="宋体" w:hint="eastAsia"/>
          <w:b/>
          <w:color w:val="000000"/>
          <w:spacing w:val="-2"/>
          <w:kern w:val="0"/>
          <w:sz w:val="24"/>
          <w:u w:val="single"/>
        </w:rPr>
        <w:t>承</w:t>
      </w:r>
      <w:r>
        <w:rPr>
          <w:rFonts w:ascii="宋体" w:hAnsi="宋体" w:hint="eastAsia"/>
          <w:b/>
          <w:color w:val="000000"/>
          <w:spacing w:val="-2"/>
          <w:sz w:val="24"/>
          <w:u w:val="single"/>
        </w:rPr>
        <w:t>包人在开工前必须提交详细的施工组织设计，报发包人及总监审批，施工组织设计经发包人及监理认可后方可开工。施工组织设计将作为工程款支付的参考依据之一</w:t>
      </w:r>
      <w:r>
        <w:rPr>
          <w:rFonts w:ascii="宋体" w:hAnsi="宋体"/>
          <w:color w:val="000000"/>
          <w:sz w:val="24"/>
          <w:u w:val="single"/>
        </w:rPr>
        <w:t xml:space="preserve">  </w:t>
      </w:r>
      <w:r>
        <w:rPr>
          <w:rFonts w:ascii="宋体" w:hAnsi="宋体" w:hint="eastAsia"/>
          <w:color w:val="000000"/>
          <w:sz w:val="24"/>
        </w:rPr>
        <w:t>。</w:t>
      </w:r>
    </w:p>
    <w:p w:rsidR="008034EE" w:rsidRDefault="008034EE">
      <w:pPr>
        <w:autoSpaceDE w:val="0"/>
        <w:autoSpaceDN w:val="0"/>
        <w:adjustRightInd w:val="0"/>
        <w:spacing w:line="440" w:lineRule="exact"/>
        <w:ind w:firstLineChars="200" w:firstLine="480"/>
        <w:jc w:val="left"/>
        <w:rPr>
          <w:rFonts w:ascii="宋体" w:hAnsi="宋体"/>
          <w:color w:val="000000"/>
          <w:kern w:val="0"/>
          <w:sz w:val="24"/>
        </w:rPr>
      </w:pPr>
      <w:r>
        <w:rPr>
          <w:rFonts w:ascii="宋体" w:hAnsi="宋体"/>
          <w:color w:val="000000"/>
          <w:sz w:val="24"/>
        </w:rPr>
        <w:t xml:space="preserve">7.1.2 </w:t>
      </w:r>
      <w:r>
        <w:rPr>
          <w:rFonts w:ascii="宋体" w:hAnsi="宋体" w:hint="eastAsia"/>
          <w:color w:val="000000"/>
          <w:kern w:val="0"/>
          <w:sz w:val="24"/>
        </w:rPr>
        <w:t>施工组织设计的提交和修改</w:t>
      </w:r>
    </w:p>
    <w:p w:rsidR="008034EE" w:rsidRDefault="008034EE">
      <w:pPr>
        <w:autoSpaceDE w:val="0"/>
        <w:autoSpaceDN w:val="0"/>
        <w:adjustRightInd w:val="0"/>
        <w:spacing w:line="440" w:lineRule="exact"/>
        <w:ind w:firstLineChars="200" w:firstLine="480"/>
        <w:jc w:val="left"/>
        <w:rPr>
          <w:rFonts w:ascii="宋体" w:hAnsi="宋体"/>
          <w:color w:val="000000"/>
          <w:sz w:val="24"/>
        </w:rPr>
      </w:pPr>
      <w:r>
        <w:rPr>
          <w:rFonts w:ascii="宋体" w:hAnsi="宋体" w:hint="eastAsia"/>
          <w:color w:val="000000"/>
          <w:kern w:val="0"/>
          <w:sz w:val="24"/>
        </w:rPr>
        <w:t>承包人提交详细施工组织设计的期限的约定：</w:t>
      </w:r>
      <w:r>
        <w:rPr>
          <w:rFonts w:ascii="宋体" w:hAnsi="宋体"/>
          <w:color w:val="000000"/>
          <w:sz w:val="24"/>
          <w:u w:val="single"/>
        </w:rPr>
        <w:t xml:space="preserve">    </w:t>
      </w:r>
      <w:r>
        <w:rPr>
          <w:rFonts w:ascii="宋体" w:hAnsi="宋体" w:hint="eastAsia"/>
          <w:b/>
          <w:color w:val="000000"/>
          <w:sz w:val="24"/>
          <w:u w:val="single"/>
        </w:rPr>
        <w:t>开工前3天</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发包人和监理人在收到详细的施工组织设计后确认或提出修改意见的期限：</w:t>
      </w:r>
      <w:r>
        <w:rPr>
          <w:rFonts w:ascii="宋体" w:hAnsi="宋体"/>
          <w:color w:val="000000"/>
          <w:sz w:val="24"/>
          <w:u w:val="single"/>
        </w:rPr>
        <w:t xml:space="preserve">   </w:t>
      </w:r>
      <w:r>
        <w:rPr>
          <w:rFonts w:ascii="宋体" w:hAnsi="宋体" w:hint="eastAsia"/>
          <w:b/>
          <w:color w:val="000000"/>
          <w:sz w:val="24"/>
          <w:u w:val="single"/>
        </w:rPr>
        <w:t>收到后3天内</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7.2 </w:t>
      </w:r>
      <w:r>
        <w:rPr>
          <w:rFonts w:ascii="宋体" w:hAnsi="宋体" w:hint="eastAsia"/>
          <w:color w:val="000000"/>
          <w:sz w:val="24"/>
        </w:rPr>
        <w:t>施工进度计划</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7.2.2 </w:t>
      </w:r>
      <w:r>
        <w:rPr>
          <w:rFonts w:ascii="宋体" w:hAnsi="宋体" w:hint="eastAsia"/>
          <w:color w:val="000000"/>
          <w:sz w:val="24"/>
        </w:rPr>
        <w:t>施工进度计划的修订</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发包人和监理人在收到修订的施工进度计划后确认或提出修改意见的期限：</w:t>
      </w:r>
      <w:r>
        <w:rPr>
          <w:rFonts w:ascii="宋体" w:hAnsi="宋体"/>
          <w:color w:val="000000"/>
          <w:sz w:val="24"/>
          <w:u w:val="single"/>
        </w:rPr>
        <w:t xml:space="preserve">  </w:t>
      </w:r>
      <w:r>
        <w:rPr>
          <w:rFonts w:ascii="宋体" w:hAnsi="宋体" w:hint="eastAsia"/>
          <w:b/>
          <w:color w:val="000000"/>
          <w:sz w:val="24"/>
          <w:u w:val="single"/>
        </w:rPr>
        <w:t>收到后3天内</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7.3 </w:t>
      </w:r>
      <w:r>
        <w:rPr>
          <w:rFonts w:ascii="宋体" w:hAnsi="宋体" w:hint="eastAsia"/>
          <w:color w:val="000000"/>
          <w:sz w:val="24"/>
        </w:rPr>
        <w:t>开工</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7.3.1 </w:t>
      </w:r>
      <w:r>
        <w:rPr>
          <w:rFonts w:ascii="宋体" w:hAnsi="宋体" w:hint="eastAsia"/>
          <w:color w:val="000000"/>
          <w:sz w:val="24"/>
        </w:rPr>
        <w:t>开工准备</w:t>
      </w:r>
    </w:p>
    <w:p w:rsidR="008034EE" w:rsidRDefault="008034EE">
      <w:pPr>
        <w:spacing w:line="440" w:lineRule="exact"/>
        <w:ind w:firstLineChars="250" w:firstLine="600"/>
        <w:jc w:val="left"/>
        <w:rPr>
          <w:rFonts w:ascii="宋体" w:hAnsi="宋体"/>
          <w:color w:val="000000"/>
          <w:sz w:val="24"/>
          <w:u w:val="single"/>
        </w:rPr>
      </w:pPr>
      <w:r>
        <w:rPr>
          <w:rFonts w:ascii="宋体" w:hAnsi="宋体" w:hint="eastAsia"/>
          <w:color w:val="000000"/>
          <w:sz w:val="24"/>
        </w:rPr>
        <w:t>关于承包人提交</w:t>
      </w:r>
      <w:r>
        <w:rPr>
          <w:rFonts w:ascii="宋体" w:hAnsi="宋体" w:hint="eastAsia"/>
          <w:color w:val="000000"/>
          <w:kern w:val="0"/>
          <w:sz w:val="24"/>
        </w:rPr>
        <w:t>工程开工报审表的期限：</w:t>
      </w:r>
      <w:r>
        <w:rPr>
          <w:rFonts w:ascii="宋体" w:hAnsi="宋体"/>
          <w:color w:val="000000"/>
          <w:sz w:val="24"/>
          <w:u w:val="single"/>
        </w:rPr>
        <w:t xml:space="preserve">   </w:t>
      </w:r>
      <w:r>
        <w:rPr>
          <w:rFonts w:ascii="宋体" w:hAnsi="宋体" w:hint="eastAsia"/>
          <w:b/>
          <w:color w:val="000000"/>
          <w:sz w:val="24"/>
          <w:u w:val="single"/>
        </w:rPr>
        <w:t>合同签订后3天内</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50" w:firstLine="600"/>
        <w:jc w:val="left"/>
        <w:rPr>
          <w:rFonts w:ascii="宋体" w:hAnsi="宋体"/>
          <w:color w:val="000000"/>
          <w:sz w:val="24"/>
        </w:rPr>
      </w:pPr>
      <w:r>
        <w:rPr>
          <w:rFonts w:ascii="宋体" w:hAnsi="宋体" w:hint="eastAsia"/>
          <w:color w:val="000000"/>
          <w:sz w:val="24"/>
        </w:rPr>
        <w:t>关于发包人应完成的其他开工准备工作及期限：</w:t>
      </w:r>
      <w:r>
        <w:rPr>
          <w:rFonts w:ascii="宋体" w:hAnsi="宋体"/>
          <w:color w:val="00000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关于承包人应完成的其他开工准备工作及期限：</w:t>
      </w:r>
      <w:r>
        <w:rPr>
          <w:rFonts w:ascii="宋体" w:hAnsi="宋体"/>
          <w:color w:val="000000"/>
          <w:sz w:val="24"/>
          <w:u w:val="single"/>
        </w:rPr>
        <w:t xml:space="preserve">  </w:t>
      </w:r>
      <w:r>
        <w:rPr>
          <w:rFonts w:ascii="宋体" w:hAnsi="宋体" w:hint="eastAsia"/>
          <w:b/>
          <w:color w:val="000000"/>
          <w:sz w:val="24"/>
          <w:u w:val="single"/>
        </w:rPr>
        <w:t>遵守政府有关主管部门对施工场地交通、施工噪音、环境保护和安全生产等的管理规定，按规定办理有关手续，并以书面形式通知发包人</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7.3.2</w:t>
      </w:r>
      <w:r>
        <w:rPr>
          <w:rFonts w:ascii="宋体" w:hAnsi="宋体" w:hint="eastAsia"/>
          <w:color w:val="000000"/>
          <w:sz w:val="24"/>
        </w:rPr>
        <w:t>开工通知</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因发包人原因造成监理人未能在计划开工日期之日起</w:t>
      </w:r>
      <w:r>
        <w:rPr>
          <w:rFonts w:ascii="宋体" w:hAnsi="宋体"/>
          <w:color w:val="000000"/>
          <w:sz w:val="24"/>
          <w:u w:val="single"/>
        </w:rPr>
        <w:t xml:space="preserve"> </w:t>
      </w:r>
      <w:r>
        <w:rPr>
          <w:rFonts w:ascii="宋体" w:hAnsi="宋体" w:hint="eastAsia"/>
          <w:color w:val="000000"/>
          <w:sz w:val="24"/>
          <w:u w:val="single"/>
        </w:rPr>
        <w:t>90</w:t>
      </w:r>
      <w:r>
        <w:rPr>
          <w:rFonts w:ascii="宋体" w:hAnsi="宋体"/>
          <w:color w:val="000000"/>
          <w:sz w:val="24"/>
          <w:u w:val="single"/>
        </w:rPr>
        <w:t xml:space="preserve"> </w:t>
      </w:r>
      <w:r>
        <w:rPr>
          <w:rFonts w:ascii="宋体" w:hAnsi="宋体" w:hint="eastAsia"/>
          <w:color w:val="000000"/>
          <w:sz w:val="24"/>
        </w:rPr>
        <w:t>天内发出开工通知的，承包人有权提出价格调整要求，或者解除合同。</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7.4 </w:t>
      </w:r>
      <w:r>
        <w:rPr>
          <w:rFonts w:ascii="宋体" w:hAnsi="宋体" w:hint="eastAsia"/>
          <w:color w:val="000000"/>
          <w:sz w:val="24"/>
        </w:rPr>
        <w:t>测量放线</w:t>
      </w:r>
    </w:p>
    <w:p w:rsidR="008034EE" w:rsidRDefault="008034EE">
      <w:pPr>
        <w:spacing w:line="440" w:lineRule="exact"/>
        <w:ind w:firstLineChars="200" w:firstLine="480"/>
        <w:jc w:val="left"/>
        <w:rPr>
          <w:rFonts w:ascii="宋体" w:hAnsi="宋体"/>
          <w:b/>
          <w:color w:val="000000"/>
          <w:sz w:val="24"/>
          <w:u w:val="single"/>
        </w:rPr>
      </w:pPr>
      <w:r>
        <w:rPr>
          <w:rFonts w:ascii="宋体" w:hAnsi="宋体"/>
          <w:color w:val="000000"/>
          <w:sz w:val="24"/>
        </w:rPr>
        <w:t>7.4.1</w:t>
      </w:r>
      <w:r>
        <w:rPr>
          <w:rFonts w:ascii="宋体" w:hAnsi="宋体" w:hint="eastAsia"/>
          <w:color w:val="000000"/>
          <w:sz w:val="24"/>
        </w:rPr>
        <w:t>发包人通过监理人向承包人提供测量基准点、基准线和水准点及其书面资料的期限：</w:t>
      </w:r>
      <w:r>
        <w:rPr>
          <w:rFonts w:ascii="宋体" w:hAnsi="宋体" w:hint="eastAsia"/>
          <w:b/>
          <w:color w:val="000000"/>
          <w:sz w:val="24"/>
          <w:u w:val="single"/>
        </w:rPr>
        <w:t>以书面形式交给承包人，并于开工前进行现场交验</w:t>
      </w:r>
      <w:r>
        <w:rPr>
          <w:rFonts w:ascii="宋体" w:hAnsi="宋体"/>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7.5 </w:t>
      </w:r>
      <w:r>
        <w:rPr>
          <w:rFonts w:ascii="宋体" w:hAnsi="宋体" w:hint="eastAsia"/>
          <w:color w:val="000000"/>
          <w:sz w:val="24"/>
        </w:rPr>
        <w:t>工期延误</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7.5.1 </w:t>
      </w:r>
      <w:r>
        <w:rPr>
          <w:rFonts w:ascii="宋体" w:hAnsi="宋体" w:hint="eastAsia"/>
          <w:color w:val="000000"/>
          <w:sz w:val="24"/>
        </w:rPr>
        <w:t>因发包人原因导致工期延误</w:t>
      </w:r>
    </w:p>
    <w:p w:rsidR="008034EE" w:rsidRDefault="008034EE">
      <w:pPr>
        <w:spacing w:line="440" w:lineRule="exact"/>
        <w:ind w:firstLineChars="200" w:firstLine="480"/>
        <w:rPr>
          <w:rFonts w:ascii="宋体" w:hAnsi="宋体"/>
          <w:b/>
          <w:color w:val="000000"/>
          <w:sz w:val="24"/>
          <w:u w:val="single"/>
        </w:rPr>
      </w:pPr>
      <w:r>
        <w:rPr>
          <w:rFonts w:ascii="宋体" w:hAnsi="宋体" w:hint="eastAsia"/>
          <w:color w:val="000000"/>
          <w:sz w:val="24"/>
        </w:rPr>
        <w:t>因发包人原因导致工期延误的其他情形：</w:t>
      </w:r>
      <w:r>
        <w:rPr>
          <w:rFonts w:ascii="宋体" w:hAnsi="宋体" w:hint="eastAsia"/>
          <w:b/>
          <w:color w:val="000000"/>
          <w:sz w:val="24"/>
          <w:u w:val="single"/>
        </w:rPr>
        <w:t xml:space="preserve">  双方在确定竣工日期、施工工期及各控制点工期时，已充分考虑可能出现的各种形式的暴雨、台风、高温天气、停水、停电、节假日、扰民和民扰、市政影响等不利因素及发包人分包工程的影响，因此施工过程中，除下列规定的情况外，不管发生任何情况，均不顺延工期。A．发包人原因</w:t>
      </w:r>
      <w:r>
        <w:rPr>
          <w:rFonts w:ascii="宋体" w:hAnsi="宋体" w:hint="eastAsia"/>
          <w:b/>
          <w:color w:val="000000"/>
          <w:sz w:val="24"/>
          <w:u w:val="single"/>
        </w:rPr>
        <w:lastRenderedPageBreak/>
        <w:t>未在开工前提供施工场地，提供图纸的；B．因发包人原因造成工程延期开工、停建、缓建、暂停施工（不含勒令停工）C．因发包人原因提出的一次设计变更导致工程量增加超过合同总价的8%以上的；</w:t>
      </w:r>
      <w:r>
        <w:rPr>
          <w:rFonts w:ascii="宋体" w:hAnsi="宋体" w:hint="eastAsia"/>
          <w:b/>
          <w:bCs/>
          <w:color w:val="000000"/>
          <w:kern w:val="0"/>
          <w:sz w:val="24"/>
          <w:u w:val="single"/>
        </w:rPr>
        <w:t>D．由市级以上有关部门正式发布和认定的自然灾害</w:t>
      </w:r>
      <w:r>
        <w:rPr>
          <w:rFonts w:ascii="宋体" w:hAnsi="宋体" w:hint="eastAsia"/>
          <w:color w:val="000000"/>
          <w:sz w:val="24"/>
        </w:rPr>
        <w:t>。</w:t>
      </w:r>
    </w:p>
    <w:p w:rsidR="008034EE" w:rsidRDefault="008034EE">
      <w:pPr>
        <w:spacing w:line="440" w:lineRule="exact"/>
        <w:ind w:firstLineChars="200" w:firstLine="482"/>
        <w:jc w:val="left"/>
        <w:rPr>
          <w:rFonts w:ascii="宋体" w:hAnsi="宋体"/>
          <w:color w:val="000000"/>
          <w:sz w:val="24"/>
        </w:rPr>
      </w:pPr>
      <w:r>
        <w:rPr>
          <w:rFonts w:ascii="宋体" w:hAnsi="宋体" w:hint="eastAsia"/>
          <w:b/>
          <w:bCs/>
          <w:color w:val="000000"/>
          <w:kern w:val="0"/>
          <w:sz w:val="24"/>
          <w:u w:val="single"/>
        </w:rPr>
        <w:t>上述情况发生后，承包人需就延误的内容，向发包人提交书面报告，办理延期手续，经发包人批准后方可顺延工期</w:t>
      </w:r>
      <w:r>
        <w:rPr>
          <w:rFonts w:ascii="宋体" w:hAnsi="宋体" w:hint="eastAsia"/>
          <w:b/>
          <w:color w:val="000000"/>
          <w:sz w:val="24"/>
          <w:u w:val="single"/>
        </w:rPr>
        <w:t>，否则工期不予顺延</w:t>
      </w:r>
      <w:r>
        <w:rPr>
          <w:rFonts w:ascii="宋体" w:hAnsi="宋体" w:hint="eastAsia"/>
          <w:color w:val="000000"/>
          <w:sz w:val="24"/>
        </w:rPr>
        <w:t>。</w:t>
      </w:r>
      <w:r>
        <w:rPr>
          <w:rFonts w:ascii="宋体" w:hAnsi="宋体"/>
          <w:color w:val="000000"/>
          <w:sz w:val="24"/>
          <w:u w:val="single"/>
        </w:rPr>
        <w:t xml:space="preserve"> </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7</w:t>
      </w:r>
      <w:bookmarkStart w:id="37" w:name="_Toc318581169"/>
      <w:bookmarkStart w:id="38" w:name="_Toc303539127"/>
      <w:bookmarkStart w:id="39" w:name="_Toc300934970"/>
      <w:bookmarkStart w:id="40" w:name="_Toc304295548"/>
      <w:bookmarkStart w:id="41" w:name="_Toc297216177"/>
      <w:bookmarkStart w:id="42" w:name="_Toc297123518"/>
      <w:bookmarkStart w:id="43" w:name="_Toc312678012"/>
      <w:bookmarkStart w:id="44" w:name="_Toc312677486"/>
      <w:r>
        <w:rPr>
          <w:rFonts w:ascii="宋体" w:hAnsi="宋体"/>
          <w:color w:val="000000"/>
          <w:sz w:val="24"/>
        </w:rPr>
        <w:t xml:space="preserve">.5.2 </w:t>
      </w:r>
      <w:r>
        <w:rPr>
          <w:rFonts w:ascii="宋体" w:hAnsi="宋体" w:hint="eastAsia"/>
          <w:color w:val="000000"/>
          <w:sz w:val="24"/>
        </w:rPr>
        <w:t>因承包人原因导致工期延误</w:t>
      </w:r>
    </w:p>
    <w:bookmarkEnd w:id="37"/>
    <w:bookmarkEnd w:id="38"/>
    <w:bookmarkEnd w:id="39"/>
    <w:bookmarkEnd w:id="40"/>
    <w:bookmarkEnd w:id="41"/>
    <w:bookmarkEnd w:id="42"/>
    <w:bookmarkEnd w:id="43"/>
    <w:bookmarkEnd w:id="44"/>
    <w:p w:rsidR="008034EE" w:rsidRDefault="008034EE">
      <w:pPr>
        <w:spacing w:line="440" w:lineRule="exact"/>
        <w:ind w:firstLineChars="200" w:firstLine="480"/>
        <w:jc w:val="left"/>
        <w:rPr>
          <w:rFonts w:ascii="宋体" w:hAnsi="宋体"/>
          <w:b/>
          <w:bCs/>
          <w:color w:val="000000"/>
          <w:kern w:val="0"/>
          <w:sz w:val="24"/>
          <w:u w:val="single"/>
        </w:rPr>
      </w:pPr>
      <w:r>
        <w:rPr>
          <w:rFonts w:ascii="宋体" w:hAnsi="宋体" w:hint="eastAsia"/>
          <w:color w:val="000000"/>
          <w:sz w:val="24"/>
        </w:rPr>
        <w:t>因</w:t>
      </w:r>
      <w:bookmarkStart w:id="45" w:name="_Toc312678013"/>
      <w:bookmarkStart w:id="46" w:name="_Toc312677487"/>
      <w:bookmarkStart w:id="47" w:name="_Toc318581170"/>
      <w:r>
        <w:rPr>
          <w:rFonts w:ascii="宋体" w:hAnsi="宋体" w:hint="eastAsia"/>
          <w:color w:val="000000"/>
          <w:sz w:val="24"/>
        </w:rPr>
        <w:t>承包人原因造成工期延误，逾期竣工违约金的计算方法为：</w:t>
      </w:r>
      <w:r>
        <w:rPr>
          <w:rFonts w:ascii="宋体" w:hAnsi="宋体" w:hint="eastAsia"/>
          <w:b/>
          <w:bCs/>
          <w:color w:val="000000"/>
          <w:kern w:val="0"/>
          <w:sz w:val="24"/>
          <w:u w:val="single"/>
        </w:rPr>
        <w:t>因承包人原因延误工期，在规定的工期前未能完成，则工期保证金不予退还；超过10天：（1）发包人有权要求承包人清退出场，所完成的合格工程量按60%计算，由发包人安排其他施工单位进行施工，所发生费用直接按实际费用的2倍或以上金额从承包人合同价款中扣除，同时发包人视情节严重有权扣除部分或全部工期保证金；或者（2）承包人应支付给发包人相应的违约金，工期延误违约金计算公式为：延误天数×</w:t>
      </w:r>
      <w:r w:rsidR="002A22A9">
        <w:rPr>
          <w:rFonts w:ascii="宋体" w:hAnsi="宋体" w:hint="eastAsia"/>
          <w:b/>
          <w:bCs/>
          <w:color w:val="000000"/>
          <w:kern w:val="0"/>
          <w:sz w:val="24"/>
          <w:u w:val="single"/>
        </w:rPr>
        <w:t>2</w:t>
      </w:r>
      <w:r>
        <w:rPr>
          <w:rFonts w:ascii="宋体" w:hAnsi="宋体" w:hint="eastAsia"/>
          <w:b/>
          <w:bCs/>
          <w:color w:val="000000"/>
          <w:kern w:val="0"/>
          <w:sz w:val="24"/>
          <w:u w:val="single"/>
        </w:rPr>
        <w:t>000元。</w:t>
      </w:r>
      <w:bookmarkEnd w:id="45"/>
      <w:bookmarkEnd w:id="46"/>
      <w:bookmarkEnd w:id="47"/>
    </w:p>
    <w:p w:rsidR="006658D2" w:rsidRDefault="006658D2" w:rsidP="006658D2">
      <w:pPr>
        <w:spacing w:line="440" w:lineRule="exact"/>
        <w:ind w:firstLineChars="200" w:firstLine="480"/>
        <w:jc w:val="left"/>
        <w:rPr>
          <w:rFonts w:ascii="宋体" w:hAnsi="宋体"/>
          <w:color w:val="000000"/>
          <w:sz w:val="24"/>
        </w:rPr>
      </w:pPr>
    </w:p>
    <w:p w:rsidR="008034EE" w:rsidRDefault="008034EE">
      <w:pPr>
        <w:pStyle w:val="4"/>
        <w:spacing w:before="0" w:after="0" w:line="440" w:lineRule="exact"/>
        <w:ind w:firstLineChars="200" w:firstLine="560"/>
        <w:rPr>
          <w:rFonts w:ascii="宋体" w:hAnsi="宋体"/>
          <w:b w:val="0"/>
          <w:color w:val="000000"/>
          <w:szCs w:val="24"/>
        </w:rPr>
      </w:pPr>
      <w:r>
        <w:rPr>
          <w:rFonts w:ascii="宋体" w:hAnsi="宋体"/>
          <w:b w:val="0"/>
          <w:color w:val="000000"/>
          <w:szCs w:val="24"/>
        </w:rPr>
        <w:t xml:space="preserve">8. </w:t>
      </w:r>
      <w:r>
        <w:rPr>
          <w:rFonts w:ascii="宋体" w:hAnsi="宋体" w:hint="eastAsia"/>
          <w:b w:val="0"/>
          <w:color w:val="000000"/>
          <w:szCs w:val="24"/>
        </w:rPr>
        <w:t>材料与设备</w:t>
      </w:r>
    </w:p>
    <w:p w:rsidR="008034EE" w:rsidRDefault="008034EE">
      <w:pPr>
        <w:spacing w:line="480" w:lineRule="exact"/>
        <w:ind w:firstLineChars="200" w:firstLine="480"/>
        <w:jc w:val="left"/>
        <w:rPr>
          <w:rFonts w:ascii="Cambria Math" w:hAnsi="Cambria Math"/>
          <w:b/>
          <w:bCs/>
          <w:color w:val="000000"/>
          <w:sz w:val="24"/>
        </w:rPr>
      </w:pPr>
      <w:r>
        <w:rPr>
          <w:rFonts w:ascii="Tahoma" w:hAnsi="Tahoma" w:hint="eastAsia"/>
          <w:sz w:val="24"/>
          <w:szCs w:val="20"/>
        </w:rPr>
        <w:t xml:space="preserve"> </w:t>
      </w:r>
      <w:r>
        <w:rPr>
          <w:rFonts w:ascii="宋体" w:hAnsi="宋体" w:hint="eastAsia"/>
          <w:sz w:val="24"/>
        </w:rPr>
        <w:t>8.1发包人供应材料与工程设备</w:t>
      </w:r>
    </w:p>
    <w:p w:rsidR="008034EE" w:rsidRDefault="008034EE">
      <w:pPr>
        <w:spacing w:line="480" w:lineRule="exact"/>
        <w:ind w:firstLineChars="200" w:firstLine="480"/>
        <w:jc w:val="left"/>
        <w:rPr>
          <w:rFonts w:ascii="宋体" w:hAnsi="宋体"/>
          <w:sz w:val="24"/>
          <w:u w:val="single"/>
        </w:rPr>
      </w:pPr>
      <w:r>
        <w:rPr>
          <w:rFonts w:ascii="宋体" w:hAnsi="宋体" w:hint="eastAsia"/>
          <w:sz w:val="24"/>
          <w:u w:val="single"/>
        </w:rPr>
        <w:t>承包人应编制材料供应计划。合同生效后一般材料承包人应提前</w:t>
      </w:r>
      <w:r>
        <w:rPr>
          <w:rFonts w:ascii="宋体" w:hAnsi="宋体"/>
          <w:sz w:val="24"/>
          <w:u w:val="single"/>
        </w:rPr>
        <w:t>15</w:t>
      </w:r>
      <w:r>
        <w:rPr>
          <w:rFonts w:ascii="宋体" w:hAnsi="宋体" w:hint="eastAsia"/>
          <w:sz w:val="24"/>
          <w:u w:val="single"/>
        </w:rPr>
        <w:t>天向发包人按实提交所需材料品种、数量、型号、规格、质量等级，如有误差造成的损失由承包人承担。</w:t>
      </w:r>
    </w:p>
    <w:p w:rsidR="008034EE" w:rsidRDefault="008034EE">
      <w:pPr>
        <w:spacing w:line="480" w:lineRule="exact"/>
        <w:ind w:firstLineChars="200" w:firstLine="480"/>
        <w:jc w:val="left"/>
        <w:rPr>
          <w:rFonts w:ascii="宋体" w:hAnsi="宋体"/>
          <w:b/>
          <w:bCs/>
          <w:sz w:val="24"/>
          <w:u w:val="single"/>
        </w:rPr>
      </w:pPr>
      <w:r>
        <w:rPr>
          <w:rFonts w:ascii="宋体" w:hAnsi="宋体" w:hint="eastAsia"/>
          <w:sz w:val="24"/>
        </w:rPr>
        <w:t>发包人供应材料设备的结算方法：</w:t>
      </w:r>
      <w:r>
        <w:rPr>
          <w:rFonts w:ascii="宋体" w:hAnsi="宋体" w:hint="eastAsia"/>
          <w:sz w:val="24"/>
          <w:u w:val="single"/>
        </w:rPr>
        <w:t>按结算审计的甲供材料数量乘以招标时规定的暂定价扣除工程款，承包人超领部分，按发包人采购最高价结算，发包人在竣工决算时扣回；承包人领用不足部分，按发包人采购综合平均价结算，发包人在竣工决算时对承包人予以增补。</w:t>
      </w:r>
    </w:p>
    <w:p w:rsidR="008034EE" w:rsidRDefault="008034EE">
      <w:pPr>
        <w:spacing w:line="480" w:lineRule="exact"/>
        <w:ind w:firstLineChars="200" w:firstLine="480"/>
        <w:jc w:val="left"/>
        <w:rPr>
          <w:rFonts w:ascii="宋体" w:hAnsi="宋体"/>
          <w:sz w:val="24"/>
        </w:rPr>
      </w:pPr>
      <w:r>
        <w:rPr>
          <w:rFonts w:ascii="宋体" w:hAnsi="宋体" w:hint="eastAsia"/>
          <w:sz w:val="24"/>
        </w:rPr>
        <w:t>8.2承包人供应材料与工程设备</w:t>
      </w:r>
    </w:p>
    <w:p w:rsidR="008034EE" w:rsidRDefault="008034EE">
      <w:pPr>
        <w:spacing w:line="480" w:lineRule="exact"/>
        <w:ind w:firstLineChars="200" w:firstLine="480"/>
        <w:jc w:val="left"/>
        <w:rPr>
          <w:rFonts w:ascii="宋体" w:hAnsi="宋体"/>
          <w:sz w:val="24"/>
          <w:u w:val="single"/>
        </w:rPr>
      </w:pPr>
      <w:r>
        <w:rPr>
          <w:rFonts w:ascii="宋体" w:hAnsi="宋体" w:hint="eastAsia"/>
          <w:sz w:val="24"/>
        </w:rPr>
        <w:t>（1）</w:t>
      </w:r>
      <w:r>
        <w:rPr>
          <w:rFonts w:ascii="宋体" w:hAnsi="宋体" w:hint="eastAsia"/>
          <w:sz w:val="24"/>
          <w:u w:val="single"/>
        </w:rPr>
        <w:t>承包人采购的材料：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rsidR="008034EE" w:rsidRDefault="008034EE">
      <w:pPr>
        <w:spacing w:line="480" w:lineRule="exact"/>
        <w:ind w:firstLineChars="200" w:firstLine="480"/>
        <w:jc w:val="left"/>
        <w:rPr>
          <w:rFonts w:ascii="宋体" w:hAnsi="宋体"/>
          <w:sz w:val="24"/>
          <w:u w:val="single"/>
        </w:rPr>
      </w:pPr>
      <w:r>
        <w:rPr>
          <w:rFonts w:ascii="宋体" w:hAnsi="宋体" w:hint="eastAsia"/>
          <w:sz w:val="24"/>
          <w:u w:val="single"/>
        </w:rPr>
        <w:t>（2）发包人和监理人有权对承包人提供的材料和设备进行抽检，对不符合设计</w:t>
      </w:r>
      <w:r>
        <w:rPr>
          <w:rFonts w:ascii="宋体" w:hAnsi="宋体" w:hint="eastAsia"/>
          <w:sz w:val="24"/>
          <w:u w:val="single"/>
        </w:rPr>
        <w:lastRenderedPageBreak/>
        <w:t>要求及验收规范的材料和设备，有权终止使用，发生的一切损失和费用由承包人承担，由此延误的工期不予顺延。</w:t>
      </w:r>
      <w:r>
        <w:rPr>
          <w:rFonts w:ascii="宋体" w:hAnsi="宋体"/>
          <w:sz w:val="24"/>
          <w:u w:val="single"/>
        </w:rPr>
        <w:t xml:space="preserve"> </w:t>
      </w:r>
    </w:p>
    <w:p w:rsidR="008034EE" w:rsidRDefault="008034EE">
      <w:pPr>
        <w:spacing w:line="480" w:lineRule="exact"/>
        <w:ind w:firstLineChars="200" w:firstLine="480"/>
        <w:jc w:val="left"/>
        <w:rPr>
          <w:rFonts w:ascii="宋体" w:hAnsi="宋体"/>
          <w:sz w:val="24"/>
          <w:u w:val="single"/>
        </w:rPr>
      </w:pPr>
      <w:r>
        <w:rPr>
          <w:rFonts w:ascii="宋体" w:hAnsi="宋体" w:hint="eastAsia"/>
          <w:sz w:val="24"/>
          <w:u w:val="single"/>
        </w:rPr>
        <w:t>（3）发包人和监理工程师对材料的决定或认可并不解除承包人应负的质量、工期的责任，也不免除承包人对材料应负的责任。承包人采购的材料与设计或规范要求不符时，承包人应按监理工程师要求的时间运出施工场地。重新采购符合要求的产品，承担由此发生的费用，由此延误的工期不予顺延。</w:t>
      </w:r>
    </w:p>
    <w:p w:rsidR="008034EE" w:rsidRDefault="008034EE">
      <w:pPr>
        <w:spacing w:line="480" w:lineRule="exact"/>
        <w:ind w:firstLineChars="200" w:firstLine="480"/>
        <w:jc w:val="left"/>
        <w:rPr>
          <w:rFonts w:ascii="宋体" w:hAnsi="宋体"/>
          <w:sz w:val="24"/>
          <w:u w:val="single"/>
        </w:rPr>
      </w:pPr>
      <w:r>
        <w:rPr>
          <w:rFonts w:ascii="宋体" w:hAnsi="宋体" w:hint="eastAsia"/>
          <w:sz w:val="24"/>
          <w:u w:val="single"/>
        </w:rPr>
        <w:t>（4）招标时暂定价和认质认价材料发包人保留甲供或另行发包权利。</w:t>
      </w:r>
    </w:p>
    <w:p w:rsidR="008034EE" w:rsidRDefault="008034EE">
      <w:pPr>
        <w:spacing w:line="480" w:lineRule="exact"/>
        <w:ind w:firstLineChars="200" w:firstLine="480"/>
        <w:jc w:val="left"/>
        <w:rPr>
          <w:rFonts w:ascii="宋体" w:hAnsi="宋体"/>
          <w:sz w:val="24"/>
          <w:u w:val="single"/>
        </w:rPr>
      </w:pPr>
      <w:r>
        <w:rPr>
          <w:rFonts w:ascii="宋体" w:hAnsi="宋体" w:hint="eastAsia"/>
          <w:sz w:val="24"/>
          <w:u w:val="single"/>
        </w:rPr>
        <w:t>（5）承包人对专业分包单位采购的材料，承包人应该对各种材料、器材、设备按规范进行检查，拒绝不符合要求的材料、器材、设备用于工程。无论何种原因，承包人在工程中使用不合格材料，除更换合格材料外，质量保证金不予退还，另向发包人支付</w:t>
      </w:r>
      <w:r w:rsidR="002A22A9">
        <w:rPr>
          <w:rFonts w:ascii="宋体" w:hAnsi="宋体" w:hint="eastAsia"/>
          <w:sz w:val="24"/>
          <w:u w:val="single"/>
        </w:rPr>
        <w:t>5</w:t>
      </w:r>
      <w:r>
        <w:rPr>
          <w:rFonts w:ascii="宋体" w:hAnsi="宋体"/>
          <w:sz w:val="24"/>
          <w:u w:val="single"/>
        </w:rPr>
        <w:t>000</w:t>
      </w:r>
      <w:r>
        <w:rPr>
          <w:rFonts w:ascii="宋体" w:hAnsi="宋体" w:hint="eastAsia"/>
          <w:sz w:val="24"/>
          <w:u w:val="single"/>
        </w:rPr>
        <w:t>元</w:t>
      </w:r>
      <w:r>
        <w:rPr>
          <w:rFonts w:ascii="宋体" w:hAnsi="宋体"/>
          <w:sz w:val="24"/>
          <w:u w:val="single"/>
        </w:rPr>
        <w:t>/</w:t>
      </w:r>
      <w:r>
        <w:rPr>
          <w:rFonts w:ascii="宋体" w:hAnsi="宋体" w:hint="eastAsia"/>
          <w:sz w:val="24"/>
          <w:u w:val="single"/>
        </w:rPr>
        <w:t>次的违约金。</w:t>
      </w:r>
      <w:r>
        <w:rPr>
          <w:rFonts w:ascii="宋体" w:hAnsi="宋体"/>
          <w:sz w:val="24"/>
          <w:u w:val="single"/>
        </w:rPr>
        <w:t xml:space="preserve"> </w:t>
      </w:r>
    </w:p>
    <w:p w:rsidR="008034EE" w:rsidRDefault="008034EE">
      <w:pPr>
        <w:spacing w:line="480" w:lineRule="exact"/>
        <w:ind w:firstLineChars="200" w:firstLine="480"/>
        <w:jc w:val="left"/>
        <w:rPr>
          <w:rFonts w:ascii="宋体" w:hAnsi="宋体"/>
          <w:sz w:val="24"/>
          <w:u w:val="single"/>
        </w:rPr>
      </w:pPr>
      <w:r>
        <w:rPr>
          <w:rFonts w:ascii="宋体" w:hAnsi="宋体" w:hint="eastAsia"/>
          <w:sz w:val="24"/>
          <w:u w:val="single"/>
        </w:rPr>
        <w:t>（6）承包人应对所有进场材料按有关规定进行严格把关，如因材料出现的质量和安全事故由承包人负全责，并赔偿相应损失。设计图纸没有规定的或图纸规定与清单不符的以清单为准，且经发包人和监理方事先认可。</w:t>
      </w:r>
    </w:p>
    <w:p w:rsidR="008034EE" w:rsidRDefault="008034EE">
      <w:pPr>
        <w:spacing w:line="360" w:lineRule="auto"/>
        <w:ind w:rightChars="50" w:right="105" w:firstLineChars="200" w:firstLine="480"/>
        <w:rPr>
          <w:rFonts w:ascii="宋体" w:hAnsi="宋体"/>
          <w:color w:val="000000"/>
          <w:sz w:val="24"/>
          <w:u w:val="single"/>
        </w:rPr>
      </w:pPr>
      <w:r>
        <w:rPr>
          <w:rFonts w:ascii="宋体" w:hAnsi="宋体" w:hint="eastAsia"/>
          <w:color w:val="000000"/>
          <w:sz w:val="24"/>
          <w:u w:val="single"/>
        </w:rPr>
        <w:t>（7）承包人须在推荐品牌中任选一种提供样品经监理和业主代表确认后方可进行采购，如推荐品牌中无所需材料时，中标单位可选择其他材料品牌，且选择的品牌等级及标准不得低于推荐材料；其余未推荐品牌的需选用国产中档以上品牌，在实际施工中，由施工单位提供不少于三种品牌备选，所有材料的选用需经业主确认后方可进场，在工程结算时，综合单价不予调整。</w:t>
      </w:r>
    </w:p>
    <w:p w:rsidR="008034EE" w:rsidRDefault="008034EE">
      <w:pPr>
        <w:spacing w:line="440" w:lineRule="exact"/>
        <w:ind w:firstLineChars="200" w:firstLine="480"/>
        <w:rPr>
          <w:rFonts w:ascii="宋体" w:hAnsi="宋体"/>
          <w:color w:val="FF0000"/>
          <w:sz w:val="24"/>
        </w:rPr>
      </w:pPr>
      <w:r>
        <w:rPr>
          <w:rFonts w:ascii="宋体" w:hAnsi="宋体"/>
          <w:color w:val="000000"/>
          <w:sz w:val="24"/>
        </w:rPr>
        <w:t>8.4</w:t>
      </w:r>
      <w:r>
        <w:rPr>
          <w:rFonts w:ascii="宋体" w:hAnsi="宋体" w:hint="eastAsia"/>
          <w:color w:val="000000"/>
          <w:sz w:val="24"/>
        </w:rPr>
        <w:t>材料与工程设备的保管与使用</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8</w:t>
      </w:r>
      <w:bookmarkStart w:id="48" w:name="_Toc292559373"/>
      <w:bookmarkStart w:id="49" w:name="_Toc292559878"/>
      <w:r>
        <w:rPr>
          <w:rFonts w:ascii="宋体" w:hAnsi="宋体"/>
          <w:color w:val="000000"/>
          <w:sz w:val="24"/>
        </w:rPr>
        <w:t>.4.1</w:t>
      </w:r>
      <w:r>
        <w:rPr>
          <w:rFonts w:ascii="宋体" w:hAnsi="宋体" w:hint="eastAsia"/>
          <w:color w:val="000000"/>
          <w:sz w:val="24"/>
        </w:rPr>
        <w:t>发包人供应的材料设备的保管费用的承担：</w:t>
      </w:r>
      <w:r>
        <w:rPr>
          <w:rFonts w:ascii="宋体" w:hAnsi="宋体"/>
          <w:color w:val="000000"/>
          <w:sz w:val="24"/>
          <w:u w:val="single"/>
        </w:rPr>
        <w:t xml:space="preserve">  </w:t>
      </w:r>
      <w:r>
        <w:rPr>
          <w:rFonts w:ascii="宋体" w:hAnsi="宋体" w:hint="eastAsia"/>
          <w:b/>
          <w:color w:val="000000"/>
          <w:sz w:val="24"/>
          <w:u w:val="single"/>
        </w:rPr>
        <w:t>含在合同价中</w:t>
      </w:r>
      <w:r>
        <w:rPr>
          <w:rFonts w:ascii="宋体" w:hAnsi="宋体"/>
          <w:b/>
          <w:color w:val="000000"/>
          <w:sz w:val="24"/>
          <w:u w:val="single"/>
        </w:rPr>
        <w:t xml:space="preserve">   </w:t>
      </w:r>
      <w:r>
        <w:rPr>
          <w:rFonts w:ascii="宋体" w:hAnsi="宋体" w:hint="eastAsia"/>
          <w:color w:val="000000"/>
          <w:sz w:val="24"/>
        </w:rPr>
        <w:t>。</w:t>
      </w:r>
      <w:bookmarkEnd w:id="48"/>
      <w:bookmarkEnd w:id="49"/>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8.6样品</w:t>
      </w:r>
    </w:p>
    <w:p w:rsidR="008034EE" w:rsidRDefault="008034EE">
      <w:pPr>
        <w:autoSpaceDE w:val="0"/>
        <w:autoSpaceDN w:val="0"/>
        <w:adjustRightInd w:val="0"/>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8.6.1样品的报送与封存</w:t>
      </w:r>
    </w:p>
    <w:p w:rsidR="008034EE" w:rsidRDefault="008034EE">
      <w:pPr>
        <w:autoSpaceDE w:val="0"/>
        <w:autoSpaceDN w:val="0"/>
        <w:adjustRightInd w:val="0"/>
        <w:spacing w:line="360" w:lineRule="auto"/>
        <w:ind w:firstLineChars="200" w:firstLine="480"/>
        <w:jc w:val="left"/>
        <w:rPr>
          <w:rFonts w:ascii="宋体" w:hAnsi="宋体" w:cs="宋体"/>
          <w:color w:val="000000"/>
          <w:sz w:val="24"/>
          <w:u w:val="single"/>
        </w:rPr>
      </w:pPr>
      <w:r>
        <w:rPr>
          <w:rFonts w:ascii="宋体" w:hAnsi="宋体" w:cs="宋体" w:hint="eastAsia"/>
          <w:color w:val="000000"/>
          <w:kern w:val="0"/>
          <w:sz w:val="24"/>
        </w:rPr>
        <w:t>需要承包人报送样品的材料或工程设备，样品的种类、名称、规格、数量要求：</w:t>
      </w:r>
    </w:p>
    <w:p w:rsidR="008034EE" w:rsidRDefault="008034EE">
      <w:pPr>
        <w:autoSpaceDE w:val="0"/>
        <w:autoSpaceDN w:val="0"/>
        <w:adjustRightInd w:val="0"/>
        <w:spacing w:line="360" w:lineRule="auto"/>
        <w:ind w:firstLineChars="200" w:firstLine="482"/>
        <w:jc w:val="left"/>
        <w:rPr>
          <w:rFonts w:ascii="宋体" w:hAnsi="宋体" w:cs="宋体"/>
          <w:b/>
          <w:color w:val="000000"/>
          <w:sz w:val="24"/>
          <w:u w:val="single"/>
        </w:rPr>
      </w:pPr>
      <w:r>
        <w:rPr>
          <w:rFonts w:ascii="宋体" w:hAnsi="宋体" w:cs="宋体" w:hint="eastAsia"/>
          <w:b/>
          <w:color w:val="000000"/>
          <w:sz w:val="24"/>
          <w:u w:val="single"/>
        </w:rPr>
        <w:t>乙购材料、设备应在采购前向甲方和监理工程师提供样品及规格、产地、所供应材料合格证等资料，经甲方和监理工程师认质后方可使用。双方约定由承包人采购的材料必须符合有关规范、设计图纸规定的质量要求且经甲方和监理方事先认可</w:t>
      </w:r>
      <w:r>
        <w:rPr>
          <w:rFonts w:ascii="宋体" w:hAnsi="宋体" w:cs="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8.8 </w:t>
      </w:r>
      <w:r>
        <w:rPr>
          <w:rFonts w:ascii="宋体" w:hAnsi="宋体" w:hint="eastAsia"/>
          <w:color w:val="000000"/>
          <w:sz w:val="24"/>
        </w:rPr>
        <w:t>施工设备和临时设施</w:t>
      </w:r>
    </w:p>
    <w:p w:rsidR="008034EE" w:rsidRDefault="008034EE">
      <w:pPr>
        <w:autoSpaceDE w:val="0"/>
        <w:autoSpaceDN w:val="0"/>
        <w:adjustRightInd w:val="0"/>
        <w:spacing w:line="440" w:lineRule="exact"/>
        <w:ind w:firstLineChars="200" w:firstLine="480"/>
        <w:jc w:val="left"/>
        <w:rPr>
          <w:rFonts w:ascii="宋体" w:hAnsi="宋体"/>
          <w:color w:val="000000"/>
          <w:sz w:val="24"/>
        </w:rPr>
      </w:pPr>
      <w:r>
        <w:rPr>
          <w:rFonts w:ascii="宋体" w:hAnsi="宋体"/>
          <w:color w:val="000000"/>
          <w:sz w:val="24"/>
        </w:rPr>
        <w:t xml:space="preserve">8.8.1 </w:t>
      </w:r>
      <w:r>
        <w:rPr>
          <w:rFonts w:ascii="宋体" w:hAnsi="宋体" w:hint="eastAsia"/>
          <w:color w:val="000000"/>
          <w:sz w:val="24"/>
        </w:rPr>
        <w:t>承包人提供的施工设备和临时设施</w:t>
      </w:r>
    </w:p>
    <w:p w:rsidR="008034EE" w:rsidRDefault="008034EE">
      <w:pPr>
        <w:autoSpaceDE w:val="0"/>
        <w:autoSpaceDN w:val="0"/>
        <w:adjustRightInd w:val="0"/>
        <w:spacing w:line="440" w:lineRule="exact"/>
        <w:jc w:val="left"/>
        <w:rPr>
          <w:rFonts w:ascii="宋体" w:hAnsi="宋体"/>
          <w:color w:val="000000"/>
          <w:sz w:val="24"/>
        </w:rPr>
      </w:pPr>
      <w:r>
        <w:rPr>
          <w:rFonts w:ascii="宋体" w:hAnsi="宋体" w:hint="eastAsia"/>
          <w:color w:val="000000"/>
          <w:sz w:val="24"/>
        </w:rPr>
        <w:t xml:space="preserve">    关于修建临时设施费用承担的约定：</w:t>
      </w:r>
      <w:r>
        <w:rPr>
          <w:rFonts w:ascii="宋体" w:hAnsi="宋体"/>
          <w:color w:val="000000"/>
          <w:sz w:val="24"/>
          <w:u w:val="single"/>
        </w:rPr>
        <w:t xml:space="preserve"> </w:t>
      </w:r>
      <w:r>
        <w:rPr>
          <w:rFonts w:ascii="宋体" w:hAnsi="宋体" w:hint="eastAsia"/>
          <w:b/>
          <w:color w:val="000000"/>
          <w:sz w:val="24"/>
          <w:u w:val="single"/>
        </w:rPr>
        <w:t>由承包人承担</w:t>
      </w:r>
    </w:p>
    <w:p w:rsidR="008034EE" w:rsidRDefault="008034EE">
      <w:pPr>
        <w:pStyle w:val="4"/>
        <w:spacing w:before="0" w:after="0" w:line="440" w:lineRule="exact"/>
        <w:ind w:firstLineChars="200" w:firstLine="560"/>
        <w:rPr>
          <w:rFonts w:ascii="宋体" w:hAnsi="宋体"/>
          <w:b w:val="0"/>
          <w:color w:val="000000"/>
          <w:szCs w:val="24"/>
        </w:rPr>
      </w:pPr>
      <w:r>
        <w:rPr>
          <w:rFonts w:ascii="宋体" w:hAnsi="宋体"/>
          <w:b w:val="0"/>
          <w:color w:val="000000"/>
          <w:szCs w:val="24"/>
        </w:rPr>
        <w:lastRenderedPageBreak/>
        <w:t xml:space="preserve">10. </w:t>
      </w:r>
      <w:r>
        <w:rPr>
          <w:rFonts w:ascii="宋体" w:hAnsi="宋体" w:hint="eastAsia"/>
          <w:b w:val="0"/>
          <w:color w:val="000000"/>
          <w:szCs w:val="24"/>
        </w:rPr>
        <w:t>变更</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10.1变更的范围</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关于变更的范围的约定：</w:t>
      </w:r>
      <w:r>
        <w:rPr>
          <w:rFonts w:ascii="宋体" w:hAnsi="宋体" w:hint="eastAsia"/>
          <w:b/>
          <w:color w:val="000000"/>
          <w:sz w:val="24"/>
          <w:u w:val="single"/>
        </w:rPr>
        <w:t>承包人不得随意更改设计，因承包人自身原因导致的工程变更，承包人无权要求追加合同价款</w:t>
      </w:r>
      <w:r>
        <w:rPr>
          <w:rFonts w:ascii="宋体" w:hAnsi="宋体" w:hint="eastAsia"/>
          <w:color w:val="000000"/>
          <w:sz w:val="24"/>
        </w:rPr>
        <w:t>。</w:t>
      </w:r>
    </w:p>
    <w:p w:rsidR="008034EE" w:rsidRDefault="008034EE">
      <w:pPr>
        <w:spacing w:line="480" w:lineRule="exact"/>
        <w:ind w:firstLineChars="200" w:firstLine="480"/>
        <w:jc w:val="left"/>
        <w:rPr>
          <w:rFonts w:ascii="宋体" w:hAnsi="宋体"/>
          <w:sz w:val="24"/>
        </w:rPr>
      </w:pPr>
      <w:r>
        <w:rPr>
          <w:rFonts w:ascii="宋体" w:hAnsi="宋体" w:hint="eastAsia"/>
          <w:sz w:val="24"/>
        </w:rPr>
        <w:t>10.2变更权</w:t>
      </w:r>
    </w:p>
    <w:p w:rsidR="008034EE" w:rsidRDefault="008034EE">
      <w:pPr>
        <w:spacing w:line="480" w:lineRule="exact"/>
        <w:ind w:firstLineChars="200" w:firstLine="482"/>
        <w:jc w:val="left"/>
        <w:rPr>
          <w:rFonts w:ascii="宋体" w:hAnsi="宋体"/>
          <w:b/>
          <w:sz w:val="24"/>
        </w:rPr>
      </w:pPr>
      <w:r>
        <w:rPr>
          <w:rFonts w:ascii="宋体" w:hAnsi="宋体" w:hint="eastAsia"/>
          <w:b/>
          <w:sz w:val="24"/>
          <w:u w:val="single"/>
        </w:rPr>
        <w:t>监理单位、承包人、设计单位根据工程需要提出工程变更，需由发包人技术组组织审核其必要性、技术性、可行性、经济性等。设计单位出具变更通知单或变更图纸应经发包人审核同意签字盖章后，方可按工程变更实施。</w:t>
      </w:r>
    </w:p>
    <w:p w:rsidR="008034EE" w:rsidRDefault="008034EE">
      <w:pPr>
        <w:spacing w:line="440" w:lineRule="exact"/>
        <w:ind w:firstLine="600"/>
        <w:jc w:val="left"/>
        <w:rPr>
          <w:rFonts w:ascii="宋体" w:hAnsi="宋体"/>
          <w:color w:val="000000"/>
          <w:sz w:val="24"/>
        </w:rPr>
      </w:pPr>
      <w:r>
        <w:rPr>
          <w:rFonts w:ascii="宋体" w:hAnsi="宋体" w:hint="eastAsia"/>
          <w:color w:val="000000"/>
          <w:sz w:val="24"/>
        </w:rPr>
        <w:t>10.3变更程序</w:t>
      </w:r>
    </w:p>
    <w:p w:rsidR="008034EE" w:rsidRDefault="008034EE">
      <w:pPr>
        <w:spacing w:line="440" w:lineRule="exact"/>
        <w:ind w:firstLineChars="200" w:firstLine="482"/>
        <w:jc w:val="left"/>
        <w:rPr>
          <w:rFonts w:ascii="宋体" w:hAnsi="宋体"/>
          <w:b/>
          <w:color w:val="000000"/>
          <w:sz w:val="24"/>
          <w:u w:val="single"/>
        </w:rPr>
      </w:pPr>
      <w:r>
        <w:rPr>
          <w:rFonts w:ascii="宋体" w:hAnsi="宋体" w:hint="eastAsia"/>
          <w:b/>
          <w:color w:val="000000"/>
          <w:sz w:val="24"/>
          <w:u w:val="single"/>
        </w:rPr>
        <w:t>发包人要求变更的按下列方式处理：</w:t>
      </w:r>
    </w:p>
    <w:p w:rsidR="008034EE" w:rsidRDefault="008034EE">
      <w:pPr>
        <w:spacing w:line="440" w:lineRule="exact"/>
        <w:ind w:firstLineChars="200" w:firstLine="482"/>
        <w:jc w:val="left"/>
        <w:rPr>
          <w:rFonts w:ascii="宋体" w:hAnsi="宋体"/>
          <w:b/>
          <w:color w:val="000000"/>
          <w:sz w:val="24"/>
          <w:u w:val="single"/>
        </w:rPr>
      </w:pPr>
      <w:r>
        <w:rPr>
          <w:rFonts w:ascii="宋体" w:hAnsi="宋体" w:hint="eastAsia"/>
          <w:b/>
          <w:color w:val="000000"/>
          <w:sz w:val="24"/>
          <w:u w:val="single"/>
        </w:rPr>
        <w:t>10.3.1</w:t>
      </w:r>
      <w:r>
        <w:rPr>
          <w:rFonts w:ascii="宋体" w:hAnsi="宋体"/>
          <w:b/>
          <w:color w:val="000000"/>
          <w:sz w:val="24"/>
          <w:u w:val="single"/>
        </w:rPr>
        <w:t>设计变更、签证资料必须及时经发包人</w:t>
      </w:r>
      <w:r>
        <w:rPr>
          <w:rFonts w:ascii="宋体" w:hAnsi="宋体" w:hint="eastAsia"/>
          <w:b/>
          <w:color w:val="000000"/>
          <w:sz w:val="24"/>
          <w:u w:val="single"/>
        </w:rPr>
        <w:t>、监理单位书面</w:t>
      </w:r>
      <w:r>
        <w:rPr>
          <w:rFonts w:ascii="宋体" w:hAnsi="宋体"/>
          <w:b/>
          <w:color w:val="000000"/>
          <w:sz w:val="24"/>
          <w:u w:val="single"/>
        </w:rPr>
        <w:t>确认，隐蔽性工程的变更签证要在</w:t>
      </w:r>
      <w:r>
        <w:rPr>
          <w:rFonts w:ascii="宋体" w:hAnsi="宋体" w:hint="eastAsia"/>
          <w:b/>
          <w:color w:val="000000"/>
          <w:sz w:val="24"/>
          <w:u w:val="single"/>
        </w:rPr>
        <w:t>3</w:t>
      </w:r>
      <w:r>
        <w:rPr>
          <w:rFonts w:ascii="宋体" w:hAnsi="宋体"/>
          <w:b/>
          <w:color w:val="000000"/>
          <w:sz w:val="24"/>
          <w:u w:val="single"/>
        </w:rPr>
        <w:t>日内办理完。</w:t>
      </w:r>
      <w:r>
        <w:rPr>
          <w:rFonts w:ascii="宋体" w:hAnsi="宋体" w:hint="eastAsia"/>
          <w:b/>
          <w:color w:val="000000"/>
          <w:sz w:val="24"/>
          <w:u w:val="single"/>
        </w:rPr>
        <w:t>承包人在工程变更确定后14天内，提出变更工程价款的报告，经监理工程师签证，业主批准后方可进行</w:t>
      </w:r>
      <w:r>
        <w:rPr>
          <w:rFonts w:ascii="宋体" w:hAnsi="宋体"/>
          <w:b/>
          <w:color w:val="000000"/>
          <w:sz w:val="24"/>
          <w:u w:val="single"/>
        </w:rPr>
        <w:t>变更估价</w:t>
      </w:r>
      <w:r>
        <w:rPr>
          <w:rFonts w:ascii="宋体" w:hAnsi="宋体" w:hint="eastAsia"/>
          <w:color w:val="000000"/>
          <w:sz w:val="24"/>
        </w:rPr>
        <w:t>。</w:t>
      </w:r>
    </w:p>
    <w:p w:rsidR="008034EE" w:rsidRDefault="008034EE">
      <w:pPr>
        <w:spacing w:line="440" w:lineRule="exact"/>
        <w:ind w:firstLineChars="200" w:firstLine="482"/>
        <w:jc w:val="left"/>
        <w:rPr>
          <w:rFonts w:ascii="宋体" w:hAnsi="宋体"/>
          <w:b/>
          <w:color w:val="000000"/>
          <w:sz w:val="24"/>
          <w:u w:val="single"/>
        </w:rPr>
      </w:pPr>
      <w:r>
        <w:rPr>
          <w:rFonts w:ascii="宋体" w:hAnsi="宋体" w:hint="eastAsia"/>
          <w:b/>
          <w:color w:val="000000"/>
          <w:sz w:val="24"/>
          <w:u w:val="single"/>
        </w:rPr>
        <w:t>10.3.2</w:t>
      </w:r>
      <w:r>
        <w:rPr>
          <w:rFonts w:ascii="宋体" w:hAnsi="宋体"/>
          <w:b/>
          <w:color w:val="000000"/>
          <w:sz w:val="24"/>
          <w:u w:val="single"/>
        </w:rPr>
        <w:t>合同履约中，双方填制的变更、签证通知单</w:t>
      </w:r>
      <w:r>
        <w:rPr>
          <w:rFonts w:ascii="宋体" w:hAnsi="宋体" w:hint="eastAsia"/>
          <w:b/>
          <w:color w:val="000000"/>
          <w:sz w:val="24"/>
          <w:u w:val="single"/>
        </w:rPr>
        <w:t>以及办理相关手续，</w:t>
      </w:r>
      <w:r>
        <w:rPr>
          <w:rFonts w:ascii="宋体" w:hAnsi="宋体"/>
          <w:b/>
          <w:color w:val="000000"/>
          <w:sz w:val="24"/>
          <w:u w:val="single"/>
        </w:rPr>
        <w:t>都应</w:t>
      </w:r>
      <w:r>
        <w:rPr>
          <w:rFonts w:ascii="宋体" w:hAnsi="宋体" w:hint="eastAsia"/>
          <w:b/>
          <w:color w:val="000000"/>
          <w:sz w:val="24"/>
          <w:u w:val="single"/>
        </w:rPr>
        <w:t>严格按照发包人的内部工作管理制度执行，按顺序进行统一分类编号</w:t>
      </w:r>
      <w:r>
        <w:rPr>
          <w:rFonts w:ascii="宋体" w:hAnsi="宋体"/>
          <w:b/>
          <w:color w:val="000000"/>
          <w:sz w:val="24"/>
          <w:u w:val="single"/>
        </w:rPr>
        <w:t>，</w:t>
      </w:r>
      <w:r>
        <w:rPr>
          <w:rFonts w:ascii="宋体" w:hAnsi="宋体" w:hint="eastAsia"/>
          <w:b/>
          <w:color w:val="000000"/>
          <w:sz w:val="24"/>
          <w:u w:val="single"/>
        </w:rPr>
        <w:t>并附有相应的真实图片及发生的费用，</w:t>
      </w:r>
      <w:r>
        <w:rPr>
          <w:rFonts w:ascii="宋体" w:hAnsi="宋体"/>
          <w:b/>
          <w:color w:val="000000"/>
          <w:sz w:val="24"/>
          <w:u w:val="single"/>
        </w:rPr>
        <w:t>否则发包人可以不予审核费用</w:t>
      </w:r>
      <w:r>
        <w:rPr>
          <w:rFonts w:ascii="宋体" w:hAnsi="宋体"/>
          <w:color w:val="000000"/>
          <w:sz w:val="24"/>
        </w:rPr>
        <w:t>。</w:t>
      </w:r>
    </w:p>
    <w:p w:rsidR="008034EE" w:rsidRDefault="008034EE">
      <w:pPr>
        <w:spacing w:line="440" w:lineRule="exact"/>
        <w:ind w:firstLineChars="200" w:firstLine="482"/>
        <w:jc w:val="left"/>
        <w:rPr>
          <w:rFonts w:ascii="宋体" w:hAnsi="宋体"/>
          <w:b/>
          <w:color w:val="000000"/>
          <w:sz w:val="24"/>
          <w:u w:val="single"/>
        </w:rPr>
      </w:pPr>
      <w:r>
        <w:rPr>
          <w:rFonts w:ascii="宋体" w:hAnsi="宋体" w:hint="eastAsia"/>
          <w:b/>
          <w:color w:val="000000"/>
          <w:sz w:val="24"/>
          <w:u w:val="single"/>
        </w:rPr>
        <w:t>10.3.3承包人作为有经验的承包商，对工程技术及施工图纸中的问题应提前发现，并在图纸会审时或按照技术核定单的形式及时提出；如果承包人由于各种原因不提出或未及时提出而导致工程产生的质量、进度、安全、成本等问题及后果，承包人承担一切责任</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10.7 </w:t>
      </w:r>
      <w:r>
        <w:rPr>
          <w:rFonts w:ascii="宋体" w:hAnsi="宋体" w:hint="eastAsia"/>
          <w:color w:val="000000"/>
          <w:sz w:val="24"/>
        </w:rPr>
        <w:t>暂估价</w:t>
      </w:r>
      <w:r>
        <w:rPr>
          <w:rFonts w:ascii="宋体" w:hAnsi="宋体" w:hint="eastAsia"/>
          <w:color w:val="000000"/>
          <w:sz w:val="24"/>
          <w:u w:val="single"/>
        </w:rPr>
        <w:t xml:space="preserve"> 无。</w:t>
      </w:r>
    </w:p>
    <w:p w:rsidR="008034EE" w:rsidRDefault="008034EE">
      <w:pPr>
        <w:spacing w:line="440" w:lineRule="exact"/>
        <w:ind w:firstLineChars="200" w:firstLine="480"/>
        <w:rPr>
          <w:rFonts w:ascii="宋体" w:hAnsi="宋体"/>
          <w:color w:val="FF0000"/>
          <w:sz w:val="24"/>
        </w:rPr>
      </w:pPr>
      <w:r>
        <w:rPr>
          <w:rFonts w:ascii="宋体" w:hAnsi="宋体"/>
          <w:color w:val="000000"/>
          <w:sz w:val="24"/>
        </w:rPr>
        <w:t xml:space="preserve">10.8 </w:t>
      </w:r>
      <w:r>
        <w:rPr>
          <w:rFonts w:ascii="宋体" w:hAnsi="宋体" w:hint="eastAsia"/>
          <w:color w:val="000000"/>
          <w:sz w:val="24"/>
        </w:rPr>
        <w:t>暂列金额</w:t>
      </w:r>
    </w:p>
    <w:p w:rsidR="008034EE" w:rsidRDefault="008034EE">
      <w:pPr>
        <w:spacing w:line="440" w:lineRule="exact"/>
        <w:ind w:firstLineChars="200" w:firstLine="480"/>
        <w:rPr>
          <w:rFonts w:ascii="宋体" w:hAnsi="宋体"/>
          <w:color w:val="000000"/>
          <w:sz w:val="24"/>
        </w:rPr>
      </w:pPr>
      <w:r>
        <w:rPr>
          <w:rFonts w:ascii="宋体" w:hAnsi="宋体" w:hint="eastAsia"/>
          <w:color w:val="000000"/>
          <w:kern w:val="0"/>
          <w:sz w:val="24"/>
        </w:rPr>
        <w:t>合同当事人关于暂列金额使用的约定：</w:t>
      </w:r>
      <w:r>
        <w:rPr>
          <w:rFonts w:ascii="宋体" w:hAnsi="宋体" w:hint="eastAsia"/>
          <w:sz w:val="24"/>
          <w:u w:val="single"/>
        </w:rPr>
        <w:t xml:space="preserve">暂列金额使用权归发包人，结算时从合同价中扣除  </w:t>
      </w:r>
      <w:r>
        <w:rPr>
          <w:rFonts w:ascii="宋体" w:hAnsi="宋体" w:hint="eastAsia"/>
          <w:sz w:val="24"/>
        </w:rPr>
        <w:t>。</w:t>
      </w:r>
    </w:p>
    <w:p w:rsidR="008034EE" w:rsidRDefault="008034EE">
      <w:pPr>
        <w:pStyle w:val="4"/>
        <w:spacing w:before="0" w:after="0" w:line="440" w:lineRule="exact"/>
        <w:ind w:firstLineChars="200" w:firstLine="560"/>
        <w:rPr>
          <w:rFonts w:ascii="宋体" w:hAnsi="宋体"/>
          <w:b w:val="0"/>
          <w:color w:val="000000"/>
          <w:szCs w:val="24"/>
        </w:rPr>
      </w:pPr>
      <w:r>
        <w:rPr>
          <w:rFonts w:ascii="宋体" w:hAnsi="宋体"/>
          <w:b w:val="0"/>
          <w:color w:val="000000"/>
          <w:szCs w:val="24"/>
        </w:rPr>
        <w:t xml:space="preserve">11. </w:t>
      </w:r>
      <w:r>
        <w:rPr>
          <w:rFonts w:ascii="宋体" w:hAnsi="宋体" w:hint="eastAsia"/>
          <w:b w:val="0"/>
          <w:color w:val="000000"/>
          <w:szCs w:val="24"/>
        </w:rPr>
        <w:t>价格调整</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11.1 </w:t>
      </w:r>
      <w:r>
        <w:rPr>
          <w:rFonts w:ascii="宋体" w:hAnsi="宋体" w:hint="eastAsia"/>
          <w:color w:val="000000"/>
          <w:sz w:val="24"/>
        </w:rPr>
        <w:t>市场价格波动引起的调整</w:t>
      </w:r>
    </w:p>
    <w:p w:rsidR="008034EE" w:rsidRDefault="008034EE" w:rsidP="008034EE">
      <w:pPr>
        <w:spacing w:line="440" w:lineRule="exact"/>
        <w:ind w:firstLineChars="182" w:firstLine="437"/>
        <w:rPr>
          <w:rFonts w:ascii="宋体" w:hAnsi="宋体"/>
          <w:color w:val="000000"/>
          <w:sz w:val="24"/>
        </w:rPr>
      </w:pPr>
      <w:r>
        <w:rPr>
          <w:rFonts w:ascii="宋体" w:hAnsi="宋体" w:hint="eastAsia"/>
          <w:color w:val="000000"/>
          <w:kern w:val="0"/>
          <w:sz w:val="24"/>
        </w:rPr>
        <w:t>市场价格波动是否调整合同价格的约定：</w:t>
      </w:r>
      <w:r>
        <w:rPr>
          <w:rFonts w:ascii="宋体" w:hAnsi="宋体" w:cs="宋体" w:hint="eastAsia"/>
          <w:color w:val="000000"/>
          <w:kern w:val="0"/>
          <w:sz w:val="24"/>
          <w:u w:val="single"/>
        </w:rPr>
        <w:t>按合同执行</w:t>
      </w:r>
      <w:r>
        <w:rPr>
          <w:rFonts w:ascii="宋体" w:hAnsi="宋体" w:cs="宋体" w:hint="eastAsia"/>
          <w:color w:val="000000"/>
          <w:sz w:val="24"/>
          <w:u w:val="single"/>
        </w:rPr>
        <w:t xml:space="preserve"> </w:t>
      </w:r>
      <w:r>
        <w:rPr>
          <w:rFonts w:ascii="宋体" w:hAnsi="宋体" w:hint="eastAsia"/>
          <w:b/>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pStyle w:val="4"/>
        <w:spacing w:before="0" w:after="0" w:line="440" w:lineRule="exact"/>
        <w:ind w:firstLineChars="200" w:firstLine="560"/>
        <w:rPr>
          <w:rFonts w:ascii="宋体" w:hAnsi="宋体"/>
          <w:b w:val="0"/>
          <w:color w:val="000000"/>
          <w:szCs w:val="24"/>
        </w:rPr>
      </w:pPr>
      <w:r>
        <w:rPr>
          <w:rFonts w:ascii="宋体" w:hAnsi="宋体"/>
          <w:b w:val="0"/>
          <w:color w:val="000000"/>
          <w:szCs w:val="24"/>
        </w:rPr>
        <w:t xml:space="preserve">12. </w:t>
      </w:r>
      <w:r>
        <w:rPr>
          <w:rFonts w:ascii="宋体" w:hAnsi="宋体" w:hint="eastAsia"/>
          <w:b w:val="0"/>
          <w:color w:val="000000"/>
          <w:szCs w:val="24"/>
        </w:rPr>
        <w:t>合同价格、计量与支付</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12.1 </w:t>
      </w:r>
      <w:r>
        <w:rPr>
          <w:rFonts w:ascii="宋体" w:hAnsi="宋体" w:hint="eastAsia"/>
          <w:color w:val="000000"/>
          <w:sz w:val="24"/>
        </w:rPr>
        <w:t>合同价格形式采用</w:t>
      </w:r>
      <w:r>
        <w:rPr>
          <w:rFonts w:ascii="宋体" w:hAnsi="宋体" w:hint="eastAsia"/>
          <w:color w:val="000000"/>
          <w:sz w:val="24"/>
          <w:u w:val="single"/>
        </w:rPr>
        <w:t xml:space="preserve">  </w:t>
      </w:r>
      <w:r>
        <w:rPr>
          <w:rFonts w:ascii="宋体" w:hAnsi="宋体" w:hint="eastAsia"/>
          <w:b/>
          <w:color w:val="000000"/>
          <w:sz w:val="24"/>
          <w:u w:val="single"/>
        </w:rPr>
        <w:t>单价合同</w:t>
      </w:r>
      <w:r>
        <w:rPr>
          <w:rFonts w:ascii="宋体" w:hAnsi="宋体" w:hint="eastAsia"/>
          <w:color w:val="000000"/>
          <w:sz w:val="24"/>
          <w:u w:val="single"/>
        </w:rPr>
        <w:t xml:space="preserve"> </w:t>
      </w:r>
      <w:r>
        <w:rPr>
          <w:rFonts w:ascii="宋体" w:hAnsi="宋体" w:hint="eastAsia"/>
          <w:color w:val="000000"/>
          <w:sz w:val="24"/>
        </w:rPr>
        <w:t>。</w:t>
      </w:r>
      <w:r>
        <w:rPr>
          <w:rFonts w:ascii="宋体" w:hAnsi="宋体" w:cs="宋体" w:hint="eastAsia"/>
          <w:bCs/>
          <w:color w:val="000000"/>
          <w:sz w:val="32"/>
          <w:szCs w:val="32"/>
          <w:u w:val="single"/>
        </w:rPr>
        <w:t xml:space="preserve">                     </w:t>
      </w:r>
      <w:r>
        <w:rPr>
          <w:rFonts w:ascii="宋体" w:hAnsi="宋体" w:hint="eastAsia"/>
          <w:color w:val="000000"/>
          <w:sz w:val="24"/>
          <w:u w:val="single"/>
        </w:rPr>
        <w:t xml:space="preserve">         </w:t>
      </w:r>
      <w:r>
        <w:rPr>
          <w:rFonts w:ascii="宋体" w:hAnsi="宋体" w:hint="eastAsia"/>
          <w:color w:val="000000"/>
          <w:sz w:val="24"/>
        </w:rPr>
        <w:t xml:space="preserve">   </w:t>
      </w:r>
      <w:r>
        <w:rPr>
          <w:rFonts w:ascii="宋体" w:hAnsi="宋体" w:hint="eastAsia"/>
          <w:color w:val="000000"/>
          <w:sz w:val="24"/>
          <w:u w:val="single"/>
        </w:rPr>
        <w:t xml:space="preserve">        </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1</w:t>
      </w:r>
      <w:r>
        <w:rPr>
          <w:rFonts w:ascii="宋体" w:hAnsi="宋体" w:hint="eastAsia"/>
          <w:color w:val="000000"/>
          <w:sz w:val="24"/>
        </w:rPr>
        <w:t>、单价合同。</w:t>
      </w:r>
    </w:p>
    <w:p w:rsidR="008034EE" w:rsidRDefault="008034EE">
      <w:pPr>
        <w:autoSpaceDE w:val="0"/>
        <w:autoSpaceDN w:val="0"/>
        <w:adjustRightInd w:val="0"/>
        <w:spacing w:line="440" w:lineRule="exact"/>
        <w:ind w:firstLine="480"/>
        <w:jc w:val="left"/>
        <w:rPr>
          <w:b/>
          <w:color w:val="000000"/>
          <w:sz w:val="24"/>
          <w:u w:val="single"/>
        </w:rPr>
      </w:pPr>
      <w:r>
        <w:rPr>
          <w:rFonts w:ascii="宋体" w:hAnsi="宋体" w:hint="eastAsia"/>
          <w:color w:val="000000"/>
          <w:sz w:val="24"/>
        </w:rPr>
        <w:t>综合单价包含的风险范围：</w:t>
      </w:r>
      <w:r>
        <w:rPr>
          <w:rFonts w:ascii="宋体" w:hAnsi="宋体"/>
          <w:color w:val="000000"/>
          <w:sz w:val="24"/>
          <w:u w:val="single"/>
        </w:rPr>
        <w:t xml:space="preserve">  </w:t>
      </w:r>
      <w:r>
        <w:rPr>
          <w:rFonts w:ascii="宋体" w:hAnsi="宋体" w:cs="宋体" w:hint="eastAsia"/>
          <w:bCs/>
          <w:color w:val="000000"/>
          <w:kern w:val="0"/>
          <w:sz w:val="24"/>
          <w:u w:val="single"/>
          <w:lang w:val="zh-CN"/>
        </w:rPr>
        <w:t>投标人在投标报价时须充分考虑到实际施工期间非主要建筑材料和主要建筑材料约定调整幅度范围内的价格涨跌等各方面的风险因素，</w:t>
      </w:r>
      <w:r>
        <w:rPr>
          <w:rFonts w:ascii="宋体" w:hAnsi="宋体" w:cs="宋体" w:hint="eastAsia"/>
          <w:bCs/>
          <w:color w:val="000000"/>
          <w:kern w:val="0"/>
          <w:sz w:val="24"/>
          <w:u w:val="single"/>
          <w:lang w:val="zh-CN"/>
        </w:rPr>
        <w:lastRenderedPageBreak/>
        <w:t>结算时不作调整。</w:t>
      </w:r>
    </w:p>
    <w:p w:rsidR="008034EE" w:rsidRDefault="008034EE">
      <w:pPr>
        <w:autoSpaceDE w:val="0"/>
        <w:autoSpaceDN w:val="0"/>
        <w:adjustRightInd w:val="0"/>
        <w:spacing w:line="440" w:lineRule="exact"/>
        <w:ind w:firstLine="480"/>
        <w:jc w:val="left"/>
        <w:rPr>
          <w:rFonts w:hAnsi="宋体" w:cs="宋体"/>
          <w:bCs/>
          <w:color w:val="000000"/>
          <w:u w:val="single"/>
        </w:rPr>
      </w:pPr>
      <w:r>
        <w:rPr>
          <w:rFonts w:ascii="宋体" w:hAnsi="宋体" w:cs="宋体" w:hint="eastAsia"/>
          <w:bCs/>
          <w:color w:val="000000"/>
          <w:kern w:val="0"/>
          <w:sz w:val="24"/>
        </w:rPr>
        <w:t>风险费用的计算方法：</w:t>
      </w:r>
      <w:r>
        <w:rPr>
          <w:rFonts w:ascii="宋体" w:hAnsi="宋体" w:cs="宋体" w:hint="eastAsia"/>
          <w:bCs/>
          <w:color w:val="000000"/>
          <w:kern w:val="0"/>
          <w:sz w:val="24"/>
          <w:u w:val="single"/>
          <w:lang w:val="zh-CN"/>
        </w:rPr>
        <w:t>因承包人自身原因提高档次、标准带来的量、价变更风险由承包人承担。非承包人原因发生的工程量的风险由发包人承担，价的风险在约定风险范围内的，由承包人承担，结算时综合单价不作调整，风险范围以外的按合同约定。竣工结算的工程量按发承包双方在合同中约定应予计量且实际完成的工程量和项目确定，完成发包人要求的合同以外的零星工作或发生非承包人责任事件的工程量按现场签证确定。</w:t>
      </w:r>
    </w:p>
    <w:p w:rsidR="008034EE" w:rsidRDefault="008034EE">
      <w:pPr>
        <w:spacing w:line="440" w:lineRule="exact"/>
        <w:ind w:firstLineChars="200" w:firstLine="480"/>
        <w:rPr>
          <w:rFonts w:hAnsi="宋体" w:cs="宋体"/>
          <w:color w:val="000000"/>
          <w:u w:val="single"/>
        </w:rPr>
      </w:pPr>
      <w:r>
        <w:rPr>
          <w:rFonts w:ascii="宋体" w:hAnsi="宋体" w:cs="宋体" w:hint="eastAsia"/>
          <w:color w:val="000000"/>
          <w:kern w:val="0"/>
          <w:sz w:val="24"/>
        </w:rPr>
        <w:t>双方约定合同价款的其他调整因素：</w:t>
      </w:r>
      <w:r>
        <w:rPr>
          <w:rFonts w:ascii="宋体" w:hAnsi="宋体" w:cs="宋体" w:hint="eastAsia"/>
          <w:color w:val="000000"/>
          <w:kern w:val="0"/>
          <w:sz w:val="24"/>
          <w:u w:val="single"/>
        </w:rPr>
        <w:t>(1)发包方认可的设计变更；(2)发包方和监理方均认可的签证及技术核定单；（3）监理方认可的竣工图。</w:t>
      </w:r>
    </w:p>
    <w:p w:rsidR="008034EE" w:rsidRDefault="008034EE">
      <w:pPr>
        <w:spacing w:line="440" w:lineRule="exact"/>
        <w:ind w:firstLineChars="200" w:firstLine="480"/>
        <w:rPr>
          <w:rFonts w:ascii="宋体" w:hAnsi="宋体"/>
          <w:color w:val="000000"/>
          <w:sz w:val="24"/>
          <w:u w:val="single"/>
        </w:rPr>
      </w:pPr>
      <w:r>
        <w:rPr>
          <w:rFonts w:ascii="宋体" w:hAnsi="宋体" w:hint="eastAsia"/>
          <w:color w:val="000000"/>
          <w:sz w:val="24"/>
        </w:rPr>
        <w:t>风险范围以外合同价格的调整方法：</w:t>
      </w:r>
    </w:p>
    <w:p w:rsidR="008034EE" w:rsidRDefault="008034EE">
      <w:pPr>
        <w:spacing w:line="440" w:lineRule="exact"/>
        <w:ind w:firstLineChars="200" w:firstLine="480"/>
        <w:rPr>
          <w:rFonts w:ascii="宋体" w:hAnsi="宋体"/>
          <w:color w:val="000000"/>
          <w:sz w:val="24"/>
        </w:rPr>
      </w:pPr>
      <w:r>
        <w:rPr>
          <w:rFonts w:ascii="宋体" w:hAnsi="宋体" w:cs="宋体" w:hint="eastAsia"/>
          <w:bCs/>
          <w:color w:val="000000"/>
          <w:kern w:val="0"/>
          <w:sz w:val="24"/>
          <w:u w:val="single"/>
        </w:rPr>
        <w:t>（1）本工程以投标截止日前28 天为基准，其后国家的法律、法规、规章和政策发生变化影响工程造价，按照省级或行业建设主管部门或其授权的工程造价管理机构发布的规定及合同的约定调整合同价格</w:t>
      </w:r>
      <w:r>
        <w:rPr>
          <w:rFonts w:ascii="宋体" w:hAnsi="宋体" w:hint="eastAsia"/>
          <w:color w:val="000000"/>
          <w:sz w:val="24"/>
        </w:rPr>
        <w:t>。</w:t>
      </w:r>
    </w:p>
    <w:p w:rsidR="008034EE" w:rsidRDefault="008034EE">
      <w:pPr>
        <w:spacing w:line="440" w:lineRule="exact"/>
        <w:ind w:firstLineChars="200" w:firstLine="480"/>
        <w:rPr>
          <w:rFonts w:ascii="宋体" w:hAnsi="宋体" w:cs="宋体"/>
          <w:bCs/>
          <w:color w:val="000000"/>
          <w:kern w:val="0"/>
          <w:sz w:val="24"/>
          <w:u w:val="single"/>
        </w:rPr>
      </w:pPr>
      <w:r>
        <w:rPr>
          <w:rFonts w:ascii="宋体" w:hAnsi="宋体" w:cs="宋体" w:hint="eastAsia"/>
          <w:bCs/>
          <w:color w:val="000000"/>
          <w:kern w:val="0"/>
          <w:sz w:val="24"/>
          <w:u w:val="single"/>
        </w:rPr>
        <w:t>（2）工程量计量时，若发现工程量清单中出现的漏项或缺项部分按实结算，竣工结算的工程量按发承包双方在合同中约定应予计量且实际完成并验收合格的工程量和项目确定，完成发包人要求的合同以外的零星工作或发生非承包人责任事件的工程量按现场签证确定。</w:t>
      </w:r>
    </w:p>
    <w:p w:rsidR="008034EE" w:rsidRDefault="008034EE">
      <w:pPr>
        <w:spacing w:line="440" w:lineRule="exact"/>
        <w:ind w:firstLineChars="200" w:firstLine="480"/>
        <w:rPr>
          <w:rFonts w:ascii="宋体" w:hAnsi="宋体" w:cs="宋体"/>
          <w:bCs/>
          <w:color w:val="000000"/>
          <w:kern w:val="0"/>
          <w:sz w:val="24"/>
          <w:u w:val="single"/>
        </w:rPr>
      </w:pPr>
      <w:r>
        <w:rPr>
          <w:rFonts w:ascii="宋体" w:hAnsi="宋体" w:cs="宋体" w:hint="eastAsia"/>
          <w:bCs/>
          <w:color w:val="000000"/>
          <w:kern w:val="0"/>
          <w:sz w:val="24"/>
          <w:u w:val="single"/>
        </w:rPr>
        <w:t>（3）当招标工程量清单出现错误或者工程变更等发包人原因导致工程量清单偏差需要对综合单价应进行调整的，按照以下的计价办法结算：</w:t>
      </w:r>
    </w:p>
    <w:p w:rsidR="008034EE" w:rsidRDefault="008034EE">
      <w:pPr>
        <w:spacing w:line="440" w:lineRule="exact"/>
        <w:ind w:firstLineChars="200" w:firstLine="480"/>
        <w:rPr>
          <w:rFonts w:ascii="宋体" w:hAnsi="宋体" w:cs="宋体"/>
          <w:bCs/>
          <w:color w:val="000000"/>
          <w:kern w:val="0"/>
          <w:sz w:val="24"/>
          <w:u w:val="single"/>
        </w:rPr>
      </w:pPr>
      <w:r>
        <w:rPr>
          <w:rFonts w:ascii="宋体" w:hAnsi="宋体" w:cs="宋体" w:hint="eastAsia"/>
          <w:bCs/>
          <w:color w:val="000000"/>
          <w:kern w:val="0"/>
          <w:sz w:val="24"/>
          <w:u w:val="single"/>
        </w:rPr>
        <w:t>A、</w:t>
      </w:r>
      <w:r>
        <w:rPr>
          <w:rFonts w:ascii="宋体" w:hAnsi="宋体" w:cs="宋体"/>
          <w:bCs/>
          <w:color w:val="000000"/>
          <w:kern w:val="0"/>
          <w:sz w:val="24"/>
          <w:u w:val="single"/>
        </w:rPr>
        <w:t>当工程因变更、签证或清单工程量错误等原因导致实际工程量变化时，该项目的单价应按下列方式调整：</w:t>
      </w:r>
    </w:p>
    <w:p w:rsidR="008034EE" w:rsidRDefault="008034EE">
      <w:pPr>
        <w:spacing w:line="440" w:lineRule="exact"/>
        <w:ind w:firstLineChars="200" w:firstLine="480"/>
        <w:rPr>
          <w:rFonts w:hAnsi="宋体" w:cs="宋体"/>
          <w:bCs/>
          <w:color w:val="000000"/>
          <w:u w:val="single"/>
        </w:rPr>
      </w:pPr>
      <w:r>
        <w:rPr>
          <w:rFonts w:ascii="宋体" w:hAnsi="宋体" w:cs="宋体" w:hint="eastAsia"/>
          <w:bCs/>
          <w:color w:val="000000"/>
          <w:kern w:val="0"/>
          <w:sz w:val="24"/>
          <w:u w:val="single"/>
        </w:rPr>
        <w:t xml:space="preserve">    当Q</w:t>
      </w:r>
      <w:r>
        <w:rPr>
          <w:rFonts w:ascii="宋体" w:hAnsi="宋体" w:cs="宋体" w:hint="eastAsia"/>
          <w:bCs/>
          <w:color w:val="000000"/>
          <w:kern w:val="0"/>
          <w:sz w:val="24"/>
          <w:u w:val="single"/>
          <w:vertAlign w:val="subscript"/>
        </w:rPr>
        <w:t>1</w:t>
      </w:r>
      <w:r>
        <w:rPr>
          <w:rFonts w:ascii="宋体" w:hAnsi="宋体" w:cs="宋体" w:hint="eastAsia"/>
          <w:bCs/>
          <w:color w:val="000000"/>
          <w:kern w:val="0"/>
          <w:sz w:val="24"/>
          <w:u w:val="single"/>
        </w:rPr>
        <w:t>＞1.15Q</w:t>
      </w:r>
      <w:r>
        <w:rPr>
          <w:rFonts w:ascii="宋体" w:hAnsi="宋体" w:cs="宋体" w:hint="eastAsia"/>
          <w:bCs/>
          <w:color w:val="000000"/>
          <w:kern w:val="0"/>
          <w:sz w:val="24"/>
          <w:u w:val="single"/>
          <w:vertAlign w:val="subscript"/>
        </w:rPr>
        <w:t>0</w:t>
      </w:r>
      <w:r>
        <w:rPr>
          <w:rFonts w:ascii="宋体" w:hAnsi="宋体" w:cs="宋体" w:hint="eastAsia"/>
          <w:bCs/>
          <w:color w:val="000000"/>
          <w:kern w:val="0"/>
          <w:sz w:val="24"/>
          <w:u w:val="single"/>
        </w:rPr>
        <w:t>时： S＝1.15Q</w:t>
      </w:r>
      <w:r>
        <w:rPr>
          <w:rFonts w:ascii="宋体" w:hAnsi="宋体" w:cs="宋体" w:hint="eastAsia"/>
          <w:bCs/>
          <w:color w:val="000000"/>
          <w:kern w:val="0"/>
          <w:sz w:val="24"/>
          <w:u w:val="single"/>
          <w:vertAlign w:val="subscript"/>
        </w:rPr>
        <w:t>0</w:t>
      </w:r>
      <w:r>
        <w:rPr>
          <w:rFonts w:ascii="宋体" w:hAnsi="宋体" w:cs="宋体" w:hint="eastAsia"/>
          <w:bCs/>
          <w:color w:val="000000"/>
          <w:kern w:val="0"/>
          <w:sz w:val="24"/>
          <w:u w:val="single"/>
        </w:rPr>
        <w:t>×P</w:t>
      </w:r>
      <w:r>
        <w:rPr>
          <w:rFonts w:ascii="宋体" w:hAnsi="宋体" w:cs="宋体" w:hint="eastAsia"/>
          <w:bCs/>
          <w:color w:val="000000"/>
          <w:kern w:val="0"/>
          <w:sz w:val="24"/>
          <w:u w:val="single"/>
          <w:vertAlign w:val="subscript"/>
        </w:rPr>
        <w:t>0</w:t>
      </w:r>
      <w:r>
        <w:rPr>
          <w:rFonts w:ascii="宋体" w:hAnsi="宋体" w:cs="宋体" w:hint="eastAsia"/>
          <w:bCs/>
          <w:color w:val="000000"/>
          <w:kern w:val="0"/>
          <w:sz w:val="24"/>
          <w:u w:val="single"/>
        </w:rPr>
        <w:t>+(Q</w:t>
      </w:r>
      <w:r>
        <w:rPr>
          <w:rFonts w:ascii="宋体" w:hAnsi="宋体" w:cs="宋体" w:hint="eastAsia"/>
          <w:bCs/>
          <w:color w:val="000000"/>
          <w:kern w:val="0"/>
          <w:sz w:val="24"/>
          <w:u w:val="single"/>
          <w:vertAlign w:val="subscript"/>
        </w:rPr>
        <w:t>1</w:t>
      </w:r>
      <w:r>
        <w:rPr>
          <w:rFonts w:ascii="宋体" w:hAnsi="宋体" w:cs="宋体" w:hint="eastAsia"/>
          <w:bCs/>
          <w:color w:val="000000"/>
          <w:kern w:val="0"/>
          <w:sz w:val="24"/>
          <w:u w:val="single"/>
        </w:rPr>
        <w:t>－1.15Q</w:t>
      </w:r>
      <w:r>
        <w:rPr>
          <w:rFonts w:ascii="宋体" w:hAnsi="宋体" w:cs="宋体" w:hint="eastAsia"/>
          <w:bCs/>
          <w:color w:val="000000"/>
          <w:kern w:val="0"/>
          <w:sz w:val="24"/>
          <w:u w:val="single"/>
          <w:vertAlign w:val="subscript"/>
        </w:rPr>
        <w:t>0</w:t>
      </w:r>
      <w:r>
        <w:rPr>
          <w:rFonts w:ascii="宋体" w:hAnsi="宋体" w:cs="宋体" w:hint="eastAsia"/>
          <w:bCs/>
          <w:color w:val="000000"/>
          <w:kern w:val="0"/>
          <w:sz w:val="24"/>
          <w:u w:val="single"/>
        </w:rPr>
        <w:t>)×P</w:t>
      </w:r>
      <w:r>
        <w:rPr>
          <w:rFonts w:ascii="宋体" w:hAnsi="宋体" w:cs="宋体" w:hint="eastAsia"/>
          <w:bCs/>
          <w:color w:val="000000"/>
          <w:kern w:val="0"/>
          <w:sz w:val="24"/>
          <w:u w:val="single"/>
          <w:vertAlign w:val="subscript"/>
        </w:rPr>
        <w:t>1</w:t>
      </w:r>
    </w:p>
    <w:p w:rsidR="008034EE" w:rsidRDefault="008034EE">
      <w:pPr>
        <w:spacing w:line="440" w:lineRule="exact"/>
        <w:ind w:firstLineChars="200" w:firstLine="480"/>
        <w:rPr>
          <w:rFonts w:hAnsi="宋体" w:cs="宋体"/>
          <w:bCs/>
          <w:color w:val="000000"/>
          <w:u w:val="single"/>
        </w:rPr>
      </w:pPr>
      <w:r>
        <w:rPr>
          <w:rFonts w:ascii="宋体" w:hAnsi="宋体" w:cs="宋体" w:hint="eastAsia"/>
          <w:bCs/>
          <w:color w:val="000000"/>
          <w:kern w:val="0"/>
          <w:sz w:val="24"/>
          <w:u w:val="single"/>
        </w:rPr>
        <w:t xml:space="preserve">    当0.85Q</w:t>
      </w:r>
      <w:r>
        <w:rPr>
          <w:rFonts w:ascii="宋体" w:hAnsi="宋体" w:cs="宋体" w:hint="eastAsia"/>
          <w:bCs/>
          <w:color w:val="000000"/>
          <w:kern w:val="0"/>
          <w:sz w:val="24"/>
          <w:u w:val="single"/>
          <w:vertAlign w:val="subscript"/>
        </w:rPr>
        <w:t>0</w:t>
      </w:r>
      <w:r>
        <w:rPr>
          <w:rFonts w:ascii="宋体" w:hAnsi="宋体" w:cs="宋体" w:hint="eastAsia"/>
          <w:bCs/>
          <w:color w:val="000000"/>
          <w:kern w:val="0"/>
          <w:sz w:val="24"/>
          <w:u w:val="single"/>
        </w:rPr>
        <w:t>≤Q</w:t>
      </w:r>
      <w:r>
        <w:rPr>
          <w:rFonts w:ascii="宋体" w:hAnsi="宋体" w:cs="宋体" w:hint="eastAsia"/>
          <w:bCs/>
          <w:color w:val="000000"/>
          <w:kern w:val="0"/>
          <w:sz w:val="24"/>
          <w:u w:val="single"/>
          <w:vertAlign w:val="subscript"/>
        </w:rPr>
        <w:t>1</w:t>
      </w:r>
      <w:r>
        <w:rPr>
          <w:rFonts w:ascii="宋体" w:hAnsi="宋体" w:cs="宋体" w:hint="eastAsia"/>
          <w:bCs/>
          <w:color w:val="000000"/>
          <w:kern w:val="0"/>
          <w:sz w:val="24"/>
          <w:u w:val="single"/>
        </w:rPr>
        <w:t>≤1.15Q</w:t>
      </w:r>
      <w:r>
        <w:rPr>
          <w:rFonts w:ascii="宋体" w:hAnsi="宋体" w:cs="宋体" w:hint="eastAsia"/>
          <w:bCs/>
          <w:color w:val="000000"/>
          <w:kern w:val="0"/>
          <w:sz w:val="24"/>
          <w:u w:val="single"/>
          <w:vertAlign w:val="subscript"/>
        </w:rPr>
        <w:t>0</w:t>
      </w:r>
      <w:r>
        <w:rPr>
          <w:rFonts w:ascii="宋体" w:hAnsi="宋体" w:cs="宋体" w:hint="eastAsia"/>
          <w:bCs/>
          <w:color w:val="000000"/>
          <w:kern w:val="0"/>
          <w:sz w:val="24"/>
          <w:u w:val="single"/>
        </w:rPr>
        <w:t>时： S＝Q</w:t>
      </w:r>
      <w:r>
        <w:rPr>
          <w:rFonts w:ascii="宋体" w:hAnsi="宋体" w:cs="宋体" w:hint="eastAsia"/>
          <w:bCs/>
          <w:color w:val="000000"/>
          <w:kern w:val="0"/>
          <w:sz w:val="24"/>
          <w:u w:val="single"/>
          <w:vertAlign w:val="subscript"/>
        </w:rPr>
        <w:t>1</w:t>
      </w:r>
      <w:r>
        <w:rPr>
          <w:rFonts w:ascii="宋体" w:hAnsi="宋体" w:cs="宋体" w:hint="eastAsia"/>
          <w:bCs/>
          <w:color w:val="000000"/>
          <w:kern w:val="0"/>
          <w:sz w:val="24"/>
          <w:u w:val="single"/>
        </w:rPr>
        <w:t>×P</w:t>
      </w:r>
      <w:r>
        <w:rPr>
          <w:rFonts w:ascii="宋体" w:hAnsi="宋体" w:cs="宋体" w:hint="eastAsia"/>
          <w:bCs/>
          <w:color w:val="000000"/>
          <w:kern w:val="0"/>
          <w:sz w:val="24"/>
          <w:u w:val="single"/>
          <w:vertAlign w:val="subscript"/>
        </w:rPr>
        <w:t>0</w:t>
      </w:r>
    </w:p>
    <w:p w:rsidR="008034EE" w:rsidRDefault="008034EE">
      <w:pPr>
        <w:spacing w:line="440" w:lineRule="exact"/>
        <w:ind w:firstLineChars="200" w:firstLine="480"/>
        <w:rPr>
          <w:rFonts w:hAnsi="宋体" w:cs="宋体"/>
          <w:bCs/>
          <w:color w:val="000000"/>
          <w:u w:val="single"/>
        </w:rPr>
      </w:pPr>
      <w:r>
        <w:rPr>
          <w:rFonts w:ascii="宋体" w:hAnsi="宋体" w:cs="宋体" w:hint="eastAsia"/>
          <w:bCs/>
          <w:color w:val="000000"/>
          <w:kern w:val="0"/>
          <w:sz w:val="24"/>
          <w:u w:val="single"/>
        </w:rPr>
        <w:t xml:space="preserve">    当Q</w:t>
      </w:r>
      <w:r>
        <w:rPr>
          <w:rFonts w:ascii="宋体" w:hAnsi="宋体" w:cs="宋体" w:hint="eastAsia"/>
          <w:bCs/>
          <w:color w:val="000000"/>
          <w:kern w:val="0"/>
          <w:sz w:val="24"/>
          <w:u w:val="single"/>
          <w:vertAlign w:val="subscript"/>
        </w:rPr>
        <w:t>1</w:t>
      </w:r>
      <w:r>
        <w:rPr>
          <w:rFonts w:ascii="宋体" w:hAnsi="宋体" w:cs="宋体" w:hint="eastAsia"/>
          <w:bCs/>
          <w:color w:val="000000"/>
          <w:kern w:val="0"/>
          <w:sz w:val="24"/>
          <w:u w:val="single"/>
        </w:rPr>
        <w:t>＜0.85Q</w:t>
      </w:r>
      <w:r>
        <w:rPr>
          <w:rFonts w:ascii="宋体" w:hAnsi="宋体" w:cs="宋体" w:hint="eastAsia"/>
          <w:bCs/>
          <w:color w:val="000000"/>
          <w:kern w:val="0"/>
          <w:sz w:val="24"/>
          <w:u w:val="single"/>
          <w:vertAlign w:val="subscript"/>
        </w:rPr>
        <w:t>0</w:t>
      </w:r>
      <w:r>
        <w:rPr>
          <w:rFonts w:ascii="宋体" w:hAnsi="宋体" w:cs="宋体" w:hint="eastAsia"/>
          <w:bCs/>
          <w:color w:val="000000"/>
          <w:kern w:val="0"/>
          <w:sz w:val="24"/>
          <w:u w:val="single"/>
        </w:rPr>
        <w:t>： S＝Q</w:t>
      </w:r>
      <w:r>
        <w:rPr>
          <w:rFonts w:ascii="宋体" w:hAnsi="宋体" w:cs="宋体" w:hint="eastAsia"/>
          <w:bCs/>
          <w:color w:val="000000"/>
          <w:kern w:val="0"/>
          <w:sz w:val="24"/>
          <w:u w:val="single"/>
          <w:vertAlign w:val="subscript"/>
        </w:rPr>
        <w:t>1</w:t>
      </w:r>
      <w:r>
        <w:rPr>
          <w:rFonts w:ascii="宋体" w:hAnsi="宋体" w:cs="宋体" w:hint="eastAsia"/>
          <w:bCs/>
          <w:color w:val="000000"/>
          <w:kern w:val="0"/>
          <w:sz w:val="24"/>
          <w:u w:val="single"/>
        </w:rPr>
        <w:t>×P</w:t>
      </w:r>
      <w:r>
        <w:rPr>
          <w:rFonts w:ascii="宋体" w:hAnsi="宋体" w:cs="宋体" w:hint="eastAsia"/>
          <w:bCs/>
          <w:color w:val="000000"/>
          <w:kern w:val="0"/>
          <w:sz w:val="24"/>
          <w:u w:val="single"/>
          <w:vertAlign w:val="subscript"/>
        </w:rPr>
        <w:t>1</w:t>
      </w:r>
      <w:r>
        <w:rPr>
          <w:rFonts w:ascii="宋体" w:hAnsi="宋体" w:cs="宋体" w:hint="eastAsia"/>
          <w:bCs/>
          <w:color w:val="000000"/>
          <w:kern w:val="0"/>
          <w:sz w:val="24"/>
          <w:u w:val="single"/>
        </w:rPr>
        <w:t>+0.85Q</w:t>
      </w:r>
      <w:r>
        <w:rPr>
          <w:rFonts w:ascii="宋体" w:hAnsi="宋体" w:cs="宋体" w:hint="eastAsia"/>
          <w:bCs/>
          <w:color w:val="000000"/>
          <w:kern w:val="0"/>
          <w:sz w:val="24"/>
          <w:u w:val="single"/>
          <w:vertAlign w:val="subscript"/>
        </w:rPr>
        <w:t>0</w:t>
      </w:r>
      <w:r>
        <w:rPr>
          <w:rFonts w:ascii="宋体" w:hAnsi="宋体" w:cs="宋体" w:hint="eastAsia"/>
          <w:bCs/>
          <w:color w:val="000000"/>
          <w:kern w:val="0"/>
          <w:sz w:val="24"/>
          <w:u w:val="single"/>
        </w:rPr>
        <w:t>×(P</w:t>
      </w:r>
      <w:r>
        <w:rPr>
          <w:rFonts w:ascii="宋体" w:hAnsi="宋体" w:cs="宋体" w:hint="eastAsia"/>
          <w:bCs/>
          <w:color w:val="000000"/>
          <w:kern w:val="0"/>
          <w:sz w:val="24"/>
          <w:u w:val="single"/>
          <w:vertAlign w:val="subscript"/>
        </w:rPr>
        <w:t>0</w:t>
      </w:r>
      <w:r>
        <w:rPr>
          <w:rFonts w:ascii="宋体" w:hAnsi="宋体" w:cs="宋体" w:hint="eastAsia"/>
          <w:bCs/>
          <w:color w:val="000000"/>
          <w:kern w:val="0"/>
          <w:sz w:val="24"/>
          <w:u w:val="single"/>
        </w:rPr>
        <w:t>- P</w:t>
      </w:r>
      <w:r>
        <w:rPr>
          <w:rFonts w:ascii="宋体" w:hAnsi="宋体" w:cs="宋体" w:hint="eastAsia"/>
          <w:bCs/>
          <w:color w:val="000000"/>
          <w:kern w:val="0"/>
          <w:sz w:val="24"/>
          <w:u w:val="single"/>
          <w:vertAlign w:val="subscript"/>
        </w:rPr>
        <w:t>1</w:t>
      </w:r>
      <w:r>
        <w:rPr>
          <w:rFonts w:ascii="宋体" w:hAnsi="宋体" w:cs="宋体" w:hint="eastAsia"/>
          <w:bCs/>
          <w:color w:val="000000"/>
          <w:kern w:val="0"/>
          <w:sz w:val="24"/>
          <w:u w:val="single"/>
        </w:rPr>
        <w:t>)</w:t>
      </w:r>
    </w:p>
    <w:p w:rsidR="008034EE" w:rsidRDefault="008034EE">
      <w:pPr>
        <w:spacing w:line="440" w:lineRule="exact"/>
        <w:ind w:firstLineChars="200" w:firstLine="480"/>
        <w:rPr>
          <w:rFonts w:hAnsi="宋体" w:cs="宋体"/>
          <w:bCs/>
          <w:color w:val="000000"/>
          <w:u w:val="single"/>
        </w:rPr>
      </w:pPr>
      <w:r>
        <w:rPr>
          <w:rFonts w:ascii="宋体" w:hAnsi="宋体" w:cs="宋体" w:hint="eastAsia"/>
          <w:bCs/>
          <w:color w:val="000000"/>
          <w:kern w:val="0"/>
          <w:sz w:val="24"/>
          <w:u w:val="single"/>
        </w:rPr>
        <w:t xml:space="preserve">    S－调整后的某一分部分项工程费结算价</w:t>
      </w:r>
    </w:p>
    <w:p w:rsidR="008034EE" w:rsidRDefault="008034EE">
      <w:pPr>
        <w:spacing w:line="440" w:lineRule="exact"/>
        <w:ind w:firstLineChars="200" w:firstLine="480"/>
        <w:rPr>
          <w:rFonts w:hAnsi="宋体" w:cs="宋体"/>
          <w:bCs/>
          <w:color w:val="000000"/>
          <w:u w:val="single"/>
        </w:rPr>
      </w:pPr>
      <w:r>
        <w:rPr>
          <w:rFonts w:ascii="宋体" w:hAnsi="宋体" w:cs="宋体" w:hint="eastAsia"/>
          <w:bCs/>
          <w:color w:val="000000"/>
          <w:kern w:val="0"/>
          <w:sz w:val="24"/>
          <w:u w:val="single"/>
        </w:rPr>
        <w:t xml:space="preserve">    Q</w:t>
      </w:r>
      <w:r>
        <w:rPr>
          <w:rFonts w:ascii="宋体" w:hAnsi="宋体" w:cs="宋体" w:hint="eastAsia"/>
          <w:bCs/>
          <w:color w:val="000000"/>
          <w:kern w:val="0"/>
          <w:sz w:val="24"/>
          <w:u w:val="single"/>
          <w:vertAlign w:val="subscript"/>
        </w:rPr>
        <w:t>1</w:t>
      </w:r>
      <w:r>
        <w:rPr>
          <w:rFonts w:ascii="宋体" w:hAnsi="宋体" w:cs="宋体" w:hint="eastAsia"/>
          <w:bCs/>
          <w:color w:val="000000"/>
          <w:kern w:val="0"/>
          <w:sz w:val="24"/>
          <w:u w:val="single"/>
        </w:rPr>
        <w:t>－最终完成的工程量</w:t>
      </w:r>
    </w:p>
    <w:p w:rsidR="008034EE" w:rsidRDefault="008034EE">
      <w:pPr>
        <w:spacing w:line="440" w:lineRule="exact"/>
        <w:ind w:firstLineChars="200" w:firstLine="480"/>
        <w:rPr>
          <w:rFonts w:hAnsi="宋体" w:cs="宋体"/>
          <w:bCs/>
          <w:color w:val="000000"/>
          <w:u w:val="single"/>
        </w:rPr>
      </w:pPr>
      <w:r>
        <w:rPr>
          <w:rFonts w:ascii="宋体" w:hAnsi="宋体" w:cs="宋体" w:hint="eastAsia"/>
          <w:bCs/>
          <w:color w:val="000000"/>
          <w:kern w:val="0"/>
          <w:sz w:val="24"/>
          <w:u w:val="single"/>
        </w:rPr>
        <w:t xml:space="preserve">    Q</w:t>
      </w:r>
      <w:r>
        <w:rPr>
          <w:rFonts w:ascii="宋体" w:hAnsi="宋体" w:cs="宋体" w:hint="eastAsia"/>
          <w:bCs/>
          <w:color w:val="000000"/>
          <w:kern w:val="0"/>
          <w:sz w:val="24"/>
          <w:u w:val="single"/>
          <w:vertAlign w:val="subscript"/>
        </w:rPr>
        <w:t>0</w:t>
      </w:r>
      <w:r>
        <w:rPr>
          <w:rFonts w:ascii="宋体" w:hAnsi="宋体" w:cs="宋体" w:hint="eastAsia"/>
          <w:bCs/>
          <w:color w:val="000000"/>
          <w:kern w:val="0"/>
          <w:sz w:val="24"/>
          <w:u w:val="single"/>
        </w:rPr>
        <w:t>－招标工程量清单中列出的工程量</w:t>
      </w:r>
    </w:p>
    <w:p w:rsidR="008034EE" w:rsidRDefault="008034EE">
      <w:pPr>
        <w:spacing w:line="440" w:lineRule="exact"/>
        <w:ind w:firstLineChars="200" w:firstLine="480"/>
        <w:rPr>
          <w:rFonts w:hAnsi="宋体" w:cs="宋体"/>
          <w:bCs/>
          <w:color w:val="000000"/>
          <w:u w:val="single"/>
        </w:rPr>
      </w:pPr>
      <w:r>
        <w:rPr>
          <w:rFonts w:ascii="宋体" w:hAnsi="宋体" w:cs="宋体" w:hint="eastAsia"/>
          <w:bCs/>
          <w:color w:val="000000"/>
          <w:kern w:val="0"/>
          <w:sz w:val="24"/>
          <w:u w:val="single"/>
        </w:rPr>
        <w:t xml:space="preserve">    P</w:t>
      </w:r>
      <w:r>
        <w:rPr>
          <w:rFonts w:ascii="宋体" w:hAnsi="宋体" w:cs="宋体" w:hint="eastAsia"/>
          <w:bCs/>
          <w:color w:val="000000"/>
          <w:kern w:val="0"/>
          <w:sz w:val="24"/>
          <w:u w:val="single"/>
          <w:vertAlign w:val="subscript"/>
        </w:rPr>
        <w:t>1</w:t>
      </w:r>
      <w:r>
        <w:rPr>
          <w:rFonts w:ascii="宋体" w:hAnsi="宋体" w:cs="宋体" w:hint="eastAsia"/>
          <w:bCs/>
          <w:color w:val="000000"/>
          <w:kern w:val="0"/>
          <w:sz w:val="24"/>
          <w:u w:val="single"/>
        </w:rPr>
        <w:t>－按照最终完成工程量重新调整后的综合单价（即</w:t>
      </w:r>
      <w:r>
        <w:rPr>
          <w:rFonts w:ascii="宋体" w:hAnsi="宋体" w:cs="宋体"/>
          <w:bCs/>
          <w:color w:val="000000"/>
          <w:kern w:val="0"/>
          <w:sz w:val="24"/>
          <w:u w:val="single"/>
        </w:rPr>
        <w:t>按招标控制价编制依据计价×（1-承包人报价浮动率）[报价浮动率c＝（1－中标价/招标控制价）×100%，中标价、招标控制价须扣除暂估价、暂列金额及相应的规费税金]提出变更工程项目的单价，并应报发包人确认后调整。</w:t>
      </w:r>
      <w:r>
        <w:rPr>
          <w:rFonts w:ascii="宋体" w:hAnsi="宋体" w:cs="宋体" w:hint="eastAsia"/>
          <w:bCs/>
          <w:color w:val="000000"/>
          <w:kern w:val="0"/>
          <w:sz w:val="24"/>
          <w:u w:val="single"/>
        </w:rPr>
        <w:t>）</w:t>
      </w:r>
    </w:p>
    <w:p w:rsidR="008034EE" w:rsidRDefault="008034EE">
      <w:pPr>
        <w:spacing w:line="440" w:lineRule="exact"/>
        <w:ind w:firstLineChars="200" w:firstLine="480"/>
        <w:rPr>
          <w:rFonts w:hAnsi="宋体" w:cs="宋体"/>
          <w:bCs/>
          <w:color w:val="000000"/>
          <w:u w:val="single"/>
        </w:rPr>
      </w:pPr>
      <w:r>
        <w:rPr>
          <w:rFonts w:ascii="宋体" w:hAnsi="宋体" w:cs="宋体" w:hint="eastAsia"/>
          <w:bCs/>
          <w:color w:val="000000"/>
          <w:kern w:val="0"/>
          <w:sz w:val="24"/>
          <w:u w:val="single"/>
        </w:rPr>
        <w:t xml:space="preserve">    P</w:t>
      </w:r>
      <w:r>
        <w:rPr>
          <w:rFonts w:ascii="宋体" w:hAnsi="宋体" w:cs="宋体" w:hint="eastAsia"/>
          <w:bCs/>
          <w:color w:val="000000"/>
          <w:kern w:val="0"/>
          <w:sz w:val="24"/>
          <w:u w:val="single"/>
          <w:vertAlign w:val="subscript"/>
        </w:rPr>
        <w:t>0</w:t>
      </w:r>
      <w:r>
        <w:rPr>
          <w:rFonts w:ascii="宋体" w:hAnsi="宋体" w:cs="宋体" w:hint="eastAsia"/>
          <w:bCs/>
          <w:color w:val="000000"/>
          <w:kern w:val="0"/>
          <w:sz w:val="24"/>
          <w:u w:val="single"/>
        </w:rPr>
        <w:t>－承包人在工程量清单中填报的综合单价</w:t>
      </w:r>
      <w:r>
        <w:rPr>
          <w:rFonts w:ascii="宋体" w:hAnsi="宋体" w:hint="eastAsia"/>
          <w:color w:val="000000"/>
          <w:sz w:val="24"/>
        </w:rPr>
        <w:t>。</w:t>
      </w:r>
    </w:p>
    <w:p w:rsidR="008034EE" w:rsidRDefault="008034EE">
      <w:pPr>
        <w:spacing w:line="440" w:lineRule="exact"/>
        <w:ind w:firstLineChars="200" w:firstLine="480"/>
        <w:rPr>
          <w:rFonts w:ascii="宋体" w:hAnsi="宋体" w:cs="宋体"/>
          <w:bCs/>
          <w:color w:val="000000"/>
          <w:kern w:val="0"/>
          <w:sz w:val="24"/>
          <w:u w:val="single"/>
        </w:rPr>
      </w:pPr>
      <w:r>
        <w:rPr>
          <w:rFonts w:ascii="宋体" w:hAnsi="宋体" w:cs="宋体" w:hint="eastAsia"/>
          <w:bCs/>
          <w:color w:val="000000"/>
          <w:kern w:val="0"/>
          <w:sz w:val="24"/>
          <w:u w:val="single"/>
        </w:rPr>
        <w:lastRenderedPageBreak/>
        <w:t>B、</w:t>
      </w:r>
      <w:r>
        <w:rPr>
          <w:rFonts w:ascii="宋体" w:hAnsi="宋体" w:cs="宋体"/>
          <w:bCs/>
          <w:color w:val="000000"/>
          <w:kern w:val="0"/>
          <w:sz w:val="24"/>
          <w:u w:val="single"/>
        </w:rPr>
        <w:t>已标价工程量清单中有适用于变更工程项目的，应采用该项目的单价；已标价工程量清单中没有适用但有类似于变更工程项目的，可在合理范围内参照类似项目的单价。</w:t>
      </w:r>
    </w:p>
    <w:p w:rsidR="008034EE" w:rsidRDefault="008034EE">
      <w:pPr>
        <w:spacing w:line="440" w:lineRule="exact"/>
        <w:ind w:firstLineChars="200" w:firstLine="480"/>
        <w:rPr>
          <w:rFonts w:ascii="宋体" w:hAnsi="宋体" w:cs="宋体"/>
          <w:bCs/>
          <w:color w:val="000000"/>
          <w:kern w:val="0"/>
          <w:sz w:val="24"/>
          <w:u w:val="single"/>
        </w:rPr>
      </w:pPr>
      <w:r>
        <w:rPr>
          <w:rFonts w:ascii="宋体" w:hAnsi="宋体" w:cs="宋体" w:hint="eastAsia"/>
          <w:bCs/>
          <w:color w:val="000000"/>
          <w:kern w:val="0"/>
          <w:sz w:val="24"/>
          <w:u w:val="single"/>
        </w:rPr>
        <w:t>C、</w:t>
      </w:r>
      <w:r>
        <w:rPr>
          <w:rFonts w:ascii="宋体" w:hAnsi="宋体" w:cs="宋体"/>
          <w:bCs/>
          <w:color w:val="000000"/>
          <w:kern w:val="0"/>
          <w:sz w:val="24"/>
          <w:u w:val="single"/>
        </w:rPr>
        <w:t>已标价工程量清单中没有适用也没有类似于变更工程项目的，应由承包人根据变更工程资料、计量规则和按招标控制价编制依据计价×（1-承包人报价浮动率）[报价浮动率c＝（1－中标价/招标控制价）×100%，中标价、招标控制价须扣除暂估价、暂列金额及相应的规费税金]提出变更工程项目的单价，并应报发包人确认后调整。</w:t>
      </w:r>
    </w:p>
    <w:p w:rsidR="008034EE" w:rsidRDefault="008034EE">
      <w:pPr>
        <w:spacing w:line="440" w:lineRule="exact"/>
        <w:ind w:firstLineChars="200" w:firstLine="480"/>
        <w:rPr>
          <w:rFonts w:ascii="宋体" w:hAnsi="宋体" w:cs="宋体"/>
          <w:bCs/>
          <w:color w:val="000000"/>
          <w:kern w:val="0"/>
          <w:sz w:val="24"/>
          <w:u w:val="single"/>
        </w:rPr>
      </w:pPr>
      <w:r>
        <w:rPr>
          <w:rFonts w:ascii="宋体" w:hAnsi="宋体" w:cs="宋体" w:hint="eastAsia"/>
          <w:bCs/>
          <w:color w:val="000000"/>
          <w:kern w:val="0"/>
          <w:sz w:val="24"/>
          <w:u w:val="single"/>
        </w:rPr>
        <w:t>D、</w:t>
      </w:r>
      <w:r>
        <w:rPr>
          <w:rFonts w:ascii="宋体" w:hAnsi="宋体" w:cs="宋体"/>
          <w:bCs/>
          <w:color w:val="000000"/>
          <w:kern w:val="0"/>
          <w:sz w:val="24"/>
          <w:u w:val="single"/>
        </w:rPr>
        <w:t>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并应报发包人确认后调整。</w:t>
      </w:r>
    </w:p>
    <w:p w:rsidR="008034EE" w:rsidRDefault="008034EE">
      <w:pPr>
        <w:spacing w:line="440" w:lineRule="exact"/>
        <w:ind w:firstLineChars="200" w:firstLine="480"/>
        <w:rPr>
          <w:rFonts w:ascii="宋体" w:hAnsi="宋体" w:cs="宋体"/>
          <w:bCs/>
          <w:color w:val="000000"/>
          <w:kern w:val="0"/>
          <w:sz w:val="24"/>
          <w:u w:val="single"/>
        </w:rPr>
      </w:pPr>
      <w:r>
        <w:rPr>
          <w:rFonts w:ascii="宋体" w:hAnsi="宋体" w:cs="宋体" w:hint="eastAsia"/>
          <w:bCs/>
          <w:color w:val="000000"/>
          <w:kern w:val="0"/>
          <w:sz w:val="24"/>
          <w:u w:val="single"/>
        </w:rPr>
        <w:t>（4）因工程变更造成施工方案变更，引起措施项目发生变化时，措施项目费应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、总价合同。</w:t>
      </w:r>
    </w:p>
    <w:p w:rsidR="008034EE" w:rsidRDefault="008034EE">
      <w:pPr>
        <w:spacing w:line="440" w:lineRule="exact"/>
        <w:ind w:firstLineChars="150" w:firstLine="360"/>
        <w:jc w:val="left"/>
        <w:rPr>
          <w:rFonts w:ascii="宋体" w:hAnsi="宋体"/>
          <w:color w:val="000000"/>
          <w:sz w:val="24"/>
        </w:rPr>
      </w:pPr>
      <w:r>
        <w:rPr>
          <w:rFonts w:ascii="宋体" w:hAnsi="宋体" w:hint="eastAsia"/>
          <w:color w:val="000000"/>
          <w:sz w:val="24"/>
        </w:rPr>
        <w:t>总价包含的风险范围：</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b/>
          <w:color w:val="000000"/>
          <w:kern w:val="0"/>
          <w:sz w:val="24"/>
          <w:u w:val="single"/>
        </w:rPr>
        <w:t>/</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150" w:firstLine="360"/>
        <w:jc w:val="left"/>
        <w:rPr>
          <w:rFonts w:ascii="宋体" w:hAnsi="宋体"/>
          <w:color w:val="000000"/>
          <w:sz w:val="24"/>
        </w:rPr>
      </w:pPr>
      <w:r>
        <w:rPr>
          <w:rFonts w:ascii="宋体" w:hAnsi="宋体" w:hint="eastAsia"/>
          <w:color w:val="000000"/>
          <w:sz w:val="24"/>
        </w:rPr>
        <w:t>风险费用的计算方法：</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hint="eastAsia"/>
          <w:b/>
          <w:color w:val="000000"/>
          <w:kern w:val="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150" w:firstLine="360"/>
        <w:jc w:val="left"/>
        <w:rPr>
          <w:rFonts w:ascii="宋体" w:hAnsi="宋体"/>
          <w:color w:val="000000"/>
          <w:sz w:val="24"/>
        </w:rPr>
      </w:pPr>
      <w:r>
        <w:rPr>
          <w:rFonts w:ascii="宋体" w:hAnsi="宋体" w:hint="eastAsia"/>
          <w:color w:val="000000"/>
          <w:sz w:val="24"/>
        </w:rPr>
        <w:t>风险范围以外合同价格的调整方法：</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b/>
          <w:color w:val="000000"/>
          <w:kern w:val="0"/>
          <w:sz w:val="24"/>
          <w:u w:val="single"/>
        </w:rPr>
        <w:t>/</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150" w:firstLine="360"/>
        <w:jc w:val="left"/>
        <w:rPr>
          <w:rFonts w:ascii="宋体" w:hAnsi="宋体"/>
          <w:color w:val="000000"/>
          <w:sz w:val="24"/>
        </w:rPr>
      </w:pPr>
      <w:r>
        <w:rPr>
          <w:rFonts w:ascii="宋体" w:hAnsi="宋体"/>
          <w:color w:val="000000"/>
          <w:sz w:val="24"/>
        </w:rPr>
        <w:t>3</w:t>
      </w:r>
      <w:r>
        <w:rPr>
          <w:rFonts w:ascii="宋体" w:hAnsi="宋体" w:hint="eastAsia"/>
          <w:color w:val="000000"/>
          <w:sz w:val="24"/>
        </w:rPr>
        <w:t>、其他价格方式：</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hint="eastAsia"/>
          <w:b/>
          <w:color w:val="000000"/>
          <w:kern w:val="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12.2 </w:t>
      </w:r>
      <w:r>
        <w:rPr>
          <w:rFonts w:ascii="宋体" w:hAnsi="宋体" w:hint="eastAsia"/>
          <w:color w:val="000000"/>
          <w:sz w:val="24"/>
        </w:rPr>
        <w:t>预付款</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12.2.1 </w:t>
      </w:r>
      <w:r>
        <w:rPr>
          <w:rFonts w:ascii="宋体" w:hAnsi="宋体" w:hint="eastAsia"/>
          <w:color w:val="000000"/>
          <w:sz w:val="24"/>
        </w:rPr>
        <w:t>预付款的支付</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预付款支付比例或金额：</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预付款支付期限：</w:t>
      </w:r>
      <w:r>
        <w:rPr>
          <w:rFonts w:ascii="宋体" w:hAnsi="宋体"/>
          <w:color w:val="000000"/>
          <w:sz w:val="24"/>
          <w:u w:val="single"/>
        </w:rPr>
        <w:t xml:space="preserve">     </w:t>
      </w:r>
      <w:r>
        <w:rPr>
          <w:rFonts w:ascii="宋体" w:hAnsi="宋体" w:hint="eastAsia"/>
          <w:b/>
          <w:color w:val="000000"/>
          <w:sz w:val="24"/>
          <w:u w:val="single"/>
        </w:rPr>
        <w:t>进场开工后一周内</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预付款扣回的方式：</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b/>
          <w:color w:val="000000"/>
          <w:kern w:val="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12.2.2 </w:t>
      </w:r>
      <w:r>
        <w:rPr>
          <w:rFonts w:ascii="宋体" w:hAnsi="宋体" w:hint="eastAsia"/>
          <w:color w:val="000000"/>
          <w:sz w:val="24"/>
        </w:rPr>
        <w:t>预付款担保</w:t>
      </w:r>
    </w:p>
    <w:p w:rsidR="008034EE" w:rsidRDefault="008034EE">
      <w:pPr>
        <w:spacing w:line="440" w:lineRule="exact"/>
        <w:rPr>
          <w:rFonts w:ascii="宋体" w:hAnsi="宋体"/>
          <w:color w:val="000000"/>
          <w:sz w:val="24"/>
        </w:rPr>
      </w:pPr>
      <w:r>
        <w:rPr>
          <w:rFonts w:ascii="宋体" w:hAnsi="宋体" w:hint="eastAsia"/>
          <w:color w:val="000000"/>
          <w:sz w:val="24"/>
        </w:rPr>
        <w:t xml:space="preserve">   承包人提交预付款担保的期限：</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hint="eastAsia"/>
          <w:b/>
          <w:color w:val="000000"/>
          <w:kern w:val="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预付款担保的形式为：</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b/>
          <w:color w:val="000000"/>
          <w:kern w:val="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12.3 </w:t>
      </w:r>
      <w:r>
        <w:rPr>
          <w:rFonts w:ascii="宋体" w:hAnsi="宋体" w:hint="eastAsia"/>
          <w:color w:val="000000"/>
          <w:sz w:val="24"/>
        </w:rPr>
        <w:t>计量</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12.3.1 </w:t>
      </w:r>
      <w:r>
        <w:rPr>
          <w:rFonts w:ascii="宋体" w:hAnsi="宋体" w:hint="eastAsia"/>
          <w:color w:val="000000"/>
          <w:sz w:val="24"/>
        </w:rPr>
        <w:t>计量原则</w:t>
      </w:r>
    </w:p>
    <w:p w:rsidR="008034EE" w:rsidRDefault="008034EE">
      <w:pPr>
        <w:autoSpaceDE w:val="0"/>
        <w:autoSpaceDN w:val="0"/>
        <w:adjustRightInd w:val="0"/>
        <w:spacing w:line="440" w:lineRule="exact"/>
        <w:ind w:firstLineChars="200" w:firstLine="480"/>
        <w:jc w:val="left"/>
        <w:rPr>
          <w:rFonts w:ascii="宋体" w:hAnsi="宋体"/>
          <w:b/>
          <w:color w:val="000000"/>
          <w:sz w:val="24"/>
          <w:u w:val="single"/>
        </w:rPr>
      </w:pPr>
      <w:r>
        <w:rPr>
          <w:rFonts w:ascii="宋体" w:hAnsi="宋体" w:hint="eastAsia"/>
          <w:color w:val="000000"/>
          <w:sz w:val="24"/>
        </w:rPr>
        <w:t>工程量计算规则：</w:t>
      </w:r>
      <w:r>
        <w:rPr>
          <w:rFonts w:ascii="宋体" w:hAnsi="宋体" w:hint="eastAsia"/>
          <w:b/>
          <w:bCs/>
          <w:color w:val="000000"/>
          <w:kern w:val="0"/>
          <w:sz w:val="24"/>
          <w:u w:val="single"/>
        </w:rPr>
        <w:t>《建设工程工程量清单计价规范》(GB50500-2013)</w:t>
      </w:r>
      <w:r>
        <w:rPr>
          <w:rFonts w:ascii="宋体" w:hAnsi="宋体" w:hint="eastAsia"/>
          <w:b/>
          <w:snapToGrid w:val="0"/>
          <w:color w:val="000000"/>
          <w:kern w:val="0"/>
          <w:sz w:val="24"/>
          <w:u w:val="single"/>
        </w:rPr>
        <w:t>等</w:t>
      </w:r>
      <w:r>
        <w:rPr>
          <w:rFonts w:ascii="宋体" w:hAnsi="宋体" w:hint="eastAsia"/>
          <w:color w:val="000000"/>
          <w:sz w:val="24"/>
        </w:rPr>
        <w:t>。</w:t>
      </w:r>
    </w:p>
    <w:p w:rsidR="008034EE" w:rsidRDefault="008034EE">
      <w:pPr>
        <w:autoSpaceDE w:val="0"/>
        <w:autoSpaceDN w:val="0"/>
        <w:adjustRightInd w:val="0"/>
        <w:spacing w:line="440" w:lineRule="exact"/>
        <w:ind w:firstLineChars="200" w:firstLine="480"/>
        <w:jc w:val="left"/>
        <w:rPr>
          <w:rFonts w:ascii="宋体" w:hAnsi="宋体"/>
          <w:color w:val="000000"/>
          <w:sz w:val="24"/>
        </w:rPr>
      </w:pPr>
      <w:r>
        <w:rPr>
          <w:rFonts w:ascii="宋体" w:hAnsi="宋体"/>
          <w:color w:val="000000"/>
          <w:sz w:val="24"/>
        </w:rPr>
        <w:lastRenderedPageBreak/>
        <w:t xml:space="preserve">12.3.2 </w:t>
      </w:r>
      <w:r>
        <w:rPr>
          <w:rFonts w:ascii="宋体" w:hAnsi="宋体" w:hint="eastAsia"/>
          <w:color w:val="000000"/>
          <w:sz w:val="24"/>
        </w:rPr>
        <w:t>计量周期</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关于计量周期的约定：</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hint="eastAsia"/>
          <w:b/>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12.3.3 </w:t>
      </w:r>
      <w:r>
        <w:rPr>
          <w:rFonts w:ascii="宋体" w:hAnsi="宋体" w:hint="eastAsia"/>
          <w:color w:val="000000"/>
          <w:sz w:val="24"/>
        </w:rPr>
        <w:t xml:space="preserve">单价合同的计量  </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关于单价合同计量的约定：</w:t>
      </w:r>
      <w:r>
        <w:rPr>
          <w:rFonts w:ascii="宋体" w:hAnsi="宋体" w:hint="eastAsia"/>
          <w:b/>
          <w:color w:val="000000"/>
          <w:sz w:val="24"/>
          <w:u w:val="single"/>
        </w:rPr>
        <w:t>竣工结算的工程量按发承包双方在合同中约定应予计量且实际完成的工程量确定，完成发包人要求的合同以外的零星工作或发生非承包人责任事件的工程量按现场签证确定。</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12.4 </w:t>
      </w:r>
      <w:r>
        <w:rPr>
          <w:rFonts w:ascii="宋体" w:hAnsi="宋体" w:hint="eastAsia"/>
          <w:color w:val="000000"/>
          <w:sz w:val="24"/>
        </w:rPr>
        <w:t>工程进度款支付</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12.4.1 </w:t>
      </w:r>
      <w:r>
        <w:rPr>
          <w:rFonts w:ascii="宋体" w:hAnsi="宋体" w:hint="eastAsia"/>
          <w:color w:val="000000"/>
          <w:sz w:val="24"/>
        </w:rPr>
        <w:t>付款周期</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关于付款周期的约定：</w:t>
      </w:r>
      <w:r>
        <w:rPr>
          <w:rFonts w:ascii="宋体" w:hAnsi="宋体"/>
          <w:color w:val="000000"/>
          <w:sz w:val="24"/>
          <w:u w:val="single"/>
        </w:rPr>
        <w:t xml:space="preserve">                 </w:t>
      </w:r>
      <w:r>
        <w:rPr>
          <w:rFonts w:ascii="宋体" w:hAnsi="宋体" w:hint="eastAsia"/>
          <w:b/>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12.4.2 </w:t>
      </w:r>
      <w:r>
        <w:rPr>
          <w:rFonts w:ascii="宋体" w:hAnsi="宋体" w:hint="eastAsia"/>
          <w:color w:val="000000"/>
          <w:sz w:val="24"/>
        </w:rPr>
        <w:t>进度付款申请单的编制</w:t>
      </w:r>
    </w:p>
    <w:p w:rsidR="008034EE" w:rsidRDefault="008034EE">
      <w:pPr>
        <w:spacing w:line="440" w:lineRule="exact"/>
        <w:ind w:firstLine="460"/>
        <w:rPr>
          <w:rFonts w:ascii="宋体" w:hAnsi="宋体"/>
          <w:color w:val="000000"/>
          <w:sz w:val="24"/>
        </w:rPr>
      </w:pPr>
      <w:r>
        <w:rPr>
          <w:rFonts w:ascii="宋体" w:hAnsi="宋体" w:hint="eastAsia"/>
          <w:color w:val="000000"/>
          <w:sz w:val="24"/>
        </w:rPr>
        <w:t>关于进度付款申请单编制的约定：</w:t>
      </w:r>
    </w:p>
    <w:p w:rsidR="008034EE" w:rsidRDefault="008034EE">
      <w:pPr>
        <w:spacing w:line="440" w:lineRule="exact"/>
        <w:rPr>
          <w:rFonts w:ascii="宋体" w:hAnsi="宋体" w:cs="宋体"/>
          <w:color w:val="000000"/>
          <w:kern w:val="0"/>
          <w:sz w:val="24"/>
          <w:u w:val="single"/>
          <w:lang w:eastAsia="zh-TW"/>
        </w:rPr>
      </w:pPr>
      <w:r>
        <w:rPr>
          <w:rFonts w:ascii="宋体" w:hAnsi="宋体" w:cs="宋体" w:hint="eastAsia"/>
          <w:color w:val="000000"/>
          <w:kern w:val="0"/>
          <w:sz w:val="24"/>
        </w:rPr>
        <w:t xml:space="preserve">   </w:t>
      </w:r>
      <w:r>
        <w:rPr>
          <w:sz w:val="24"/>
          <w:u w:val="single"/>
        </w:rPr>
        <w:t>工程竣工验收合格，且提交符合档案要求的资料后，付至合同价的</w:t>
      </w:r>
      <w:r w:rsidR="00757B4B" w:rsidRPr="00757B4B">
        <w:rPr>
          <w:rFonts w:hint="eastAsia"/>
          <w:sz w:val="24"/>
          <w:highlight w:val="yellow"/>
          <w:u w:val="single"/>
        </w:rPr>
        <w:t>8</w:t>
      </w:r>
      <w:r w:rsidRPr="00757B4B">
        <w:rPr>
          <w:sz w:val="24"/>
          <w:highlight w:val="yellow"/>
          <w:u w:val="single"/>
        </w:rPr>
        <w:t>0%</w:t>
      </w:r>
      <w:r w:rsidRPr="00757B4B">
        <w:rPr>
          <w:sz w:val="24"/>
          <w:highlight w:val="yellow"/>
          <w:u w:val="single"/>
        </w:rPr>
        <w:t>工</w:t>
      </w:r>
      <w:r>
        <w:rPr>
          <w:sz w:val="24"/>
          <w:u w:val="single"/>
        </w:rPr>
        <w:t>程款；工程审计完成后支付至工程审计价的</w:t>
      </w:r>
      <w:r>
        <w:rPr>
          <w:sz w:val="24"/>
          <w:u w:val="single"/>
        </w:rPr>
        <w:t>95%</w:t>
      </w:r>
      <w:r>
        <w:rPr>
          <w:sz w:val="24"/>
          <w:u w:val="single"/>
        </w:rPr>
        <w:t>，留</w:t>
      </w:r>
      <w:r>
        <w:rPr>
          <w:sz w:val="24"/>
          <w:u w:val="single"/>
        </w:rPr>
        <w:t>5%</w:t>
      </w:r>
      <w:r>
        <w:rPr>
          <w:sz w:val="24"/>
          <w:u w:val="single"/>
        </w:rPr>
        <w:t>作为质量保修金，质量保修金的返还：质保期满</w:t>
      </w:r>
      <w:r>
        <w:rPr>
          <w:sz w:val="24"/>
          <w:u w:val="single"/>
        </w:rPr>
        <w:t>2</w:t>
      </w:r>
      <w:r>
        <w:rPr>
          <w:sz w:val="24"/>
          <w:u w:val="single"/>
        </w:rPr>
        <w:t>年且经使用单位及发包人确认无质量问题后一个月内付保修金（扣除已发生的保修费用）的</w:t>
      </w:r>
      <w:r>
        <w:rPr>
          <w:sz w:val="24"/>
          <w:u w:val="single"/>
        </w:rPr>
        <w:t>50%</w:t>
      </w:r>
      <w:r>
        <w:rPr>
          <w:sz w:val="24"/>
          <w:u w:val="single"/>
        </w:rPr>
        <w:t>；质保期满</w:t>
      </w:r>
      <w:r>
        <w:rPr>
          <w:sz w:val="24"/>
          <w:u w:val="single"/>
        </w:rPr>
        <w:t>5</w:t>
      </w:r>
      <w:r>
        <w:rPr>
          <w:sz w:val="24"/>
          <w:u w:val="single"/>
        </w:rPr>
        <w:t>年且经使用单位及发包人确认无质量问题后一个月内返还所余保修金（不计利息）。</w:t>
      </w:r>
    </w:p>
    <w:p w:rsidR="008034EE" w:rsidRDefault="008034EE">
      <w:pPr>
        <w:pStyle w:val="4"/>
        <w:spacing w:before="0" w:after="0" w:line="440" w:lineRule="exact"/>
        <w:ind w:firstLineChars="150" w:firstLine="420"/>
        <w:rPr>
          <w:rFonts w:ascii="宋体" w:hAnsi="宋体"/>
          <w:b w:val="0"/>
          <w:color w:val="000000"/>
          <w:szCs w:val="24"/>
        </w:rPr>
      </w:pPr>
      <w:r>
        <w:rPr>
          <w:rFonts w:ascii="宋体" w:hAnsi="宋体"/>
          <w:b w:val="0"/>
          <w:color w:val="000000"/>
          <w:szCs w:val="24"/>
        </w:rPr>
        <w:t xml:space="preserve">13. </w:t>
      </w:r>
      <w:r>
        <w:rPr>
          <w:rFonts w:ascii="宋体" w:hAnsi="宋体" w:hint="eastAsia"/>
          <w:b w:val="0"/>
          <w:color w:val="000000"/>
          <w:szCs w:val="24"/>
        </w:rPr>
        <w:t>验收和工程试车</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13.1 </w:t>
      </w:r>
      <w:r>
        <w:rPr>
          <w:rFonts w:ascii="宋体" w:hAnsi="宋体" w:hint="eastAsia"/>
          <w:color w:val="000000"/>
          <w:sz w:val="24"/>
        </w:rPr>
        <w:t>分部分项工程验收</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13.1.2</w:t>
      </w:r>
      <w:r>
        <w:rPr>
          <w:rFonts w:ascii="宋体" w:hAnsi="宋体" w:hint="eastAsia"/>
          <w:color w:val="000000"/>
          <w:sz w:val="24"/>
        </w:rPr>
        <w:t>监理人不能按时进行验收时，应提前</w:t>
      </w:r>
      <w:r>
        <w:rPr>
          <w:rFonts w:ascii="宋体" w:hAnsi="宋体"/>
          <w:color w:val="000000"/>
          <w:sz w:val="24"/>
          <w:u w:val="single"/>
        </w:rPr>
        <w:t xml:space="preserve">  </w:t>
      </w:r>
      <w:r>
        <w:rPr>
          <w:rFonts w:ascii="宋体" w:hAnsi="宋体" w:hint="eastAsia"/>
          <w:b/>
          <w:color w:val="000000"/>
          <w:sz w:val="24"/>
          <w:u w:val="single"/>
        </w:rPr>
        <w:t xml:space="preserve"> </w:t>
      </w:r>
      <w:r>
        <w:rPr>
          <w:rFonts w:ascii="宋体" w:hAnsi="宋体" w:hint="eastAsia"/>
          <w:b/>
          <w:color w:val="000000"/>
          <w:kern w:val="0"/>
          <w:sz w:val="24"/>
          <w:u w:val="single"/>
        </w:rPr>
        <w:t>24</w:t>
      </w:r>
      <w:r>
        <w:rPr>
          <w:rFonts w:ascii="宋体" w:hAnsi="宋体" w:hint="eastAsia"/>
          <w:b/>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小时提交书面延期要求。</w:t>
      </w:r>
    </w:p>
    <w:p w:rsidR="008034EE" w:rsidRDefault="008034EE">
      <w:pPr>
        <w:spacing w:line="440" w:lineRule="exact"/>
        <w:ind w:firstLineChars="200" w:firstLine="480"/>
        <w:jc w:val="left"/>
        <w:rPr>
          <w:rFonts w:ascii="宋体" w:hAnsi="宋体"/>
          <w:b/>
          <w:color w:val="000000"/>
          <w:sz w:val="24"/>
        </w:rPr>
      </w:pPr>
      <w:r>
        <w:rPr>
          <w:rFonts w:ascii="宋体" w:hAnsi="宋体" w:hint="eastAsia"/>
          <w:color w:val="000000"/>
          <w:sz w:val="24"/>
        </w:rPr>
        <w:t>关于延期最长不得超过：</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hint="eastAsia"/>
          <w:b/>
          <w:color w:val="000000"/>
          <w:sz w:val="24"/>
          <w:u w:val="single"/>
        </w:rPr>
        <w:t xml:space="preserve"> </w:t>
      </w:r>
      <w:r>
        <w:rPr>
          <w:rFonts w:ascii="宋体" w:hAnsi="宋体" w:hint="eastAsia"/>
          <w:b/>
          <w:color w:val="000000"/>
          <w:kern w:val="0"/>
          <w:sz w:val="24"/>
          <w:u w:val="single"/>
        </w:rPr>
        <w:t>48</w:t>
      </w:r>
      <w:r>
        <w:rPr>
          <w:rFonts w:ascii="宋体" w:hAnsi="宋体" w:hint="eastAsia"/>
          <w:b/>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小时。</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13.2 </w:t>
      </w:r>
      <w:r>
        <w:rPr>
          <w:rFonts w:ascii="宋体" w:hAnsi="宋体" w:hint="eastAsia"/>
          <w:color w:val="000000"/>
          <w:sz w:val="24"/>
        </w:rPr>
        <w:t>竣工验收</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13.2.2</w:t>
      </w:r>
      <w:r>
        <w:rPr>
          <w:rFonts w:ascii="宋体" w:hAnsi="宋体" w:hint="eastAsia"/>
          <w:color w:val="000000"/>
          <w:sz w:val="24"/>
        </w:rPr>
        <w:t>竣工验收程序</w:t>
      </w:r>
    </w:p>
    <w:p w:rsidR="008034EE" w:rsidRDefault="008034EE">
      <w:pPr>
        <w:spacing w:line="440" w:lineRule="exact"/>
        <w:ind w:leftChars="228" w:left="4799" w:hangingChars="1800" w:hanging="4320"/>
        <w:jc w:val="left"/>
        <w:rPr>
          <w:rFonts w:ascii="宋体" w:hAnsi="宋体"/>
          <w:color w:val="000000"/>
          <w:sz w:val="24"/>
        </w:rPr>
      </w:pPr>
      <w:r>
        <w:rPr>
          <w:rFonts w:ascii="宋体" w:hAnsi="宋体" w:hint="eastAsia"/>
          <w:color w:val="000000"/>
          <w:kern w:val="0"/>
          <w:sz w:val="24"/>
        </w:rPr>
        <w:t>关于竣工验收程序的约定：</w:t>
      </w:r>
      <w:r>
        <w:rPr>
          <w:rFonts w:ascii="宋体" w:hAnsi="宋体"/>
          <w:color w:val="00000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kern w:val="0"/>
          <w:sz w:val="24"/>
        </w:rPr>
        <w:t xml:space="preserve">发包人不按照本项约定组织竣工验收、颁发工程接收证书的违约金的计算方法： </w:t>
      </w:r>
      <w:r>
        <w:rPr>
          <w:rFonts w:ascii="宋体" w:hAnsi="宋体" w:hint="eastAsia"/>
          <w:b/>
          <w:color w:val="000000"/>
          <w:sz w:val="24"/>
        </w:rPr>
        <w:t xml:space="preserve">  </w:t>
      </w:r>
      <w:r>
        <w:rPr>
          <w:rFonts w:ascii="宋体" w:hAnsi="宋体" w:hint="eastAsia"/>
          <w:b/>
          <w:color w:val="00000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13.2.5</w:t>
      </w:r>
      <w:r>
        <w:rPr>
          <w:rFonts w:ascii="宋体" w:hAnsi="宋体" w:hint="eastAsia"/>
          <w:color w:val="000000"/>
          <w:sz w:val="24"/>
        </w:rPr>
        <w:t>移交、接收全部与部分工程</w:t>
      </w:r>
    </w:p>
    <w:p w:rsidR="008034EE" w:rsidRDefault="008034EE">
      <w:pPr>
        <w:spacing w:line="440" w:lineRule="exact"/>
        <w:ind w:firstLineChars="200" w:firstLine="480"/>
        <w:jc w:val="left"/>
        <w:rPr>
          <w:rFonts w:ascii="宋体" w:hAnsi="宋体"/>
          <w:color w:val="000000"/>
          <w:kern w:val="0"/>
          <w:sz w:val="24"/>
        </w:rPr>
      </w:pPr>
      <w:r>
        <w:rPr>
          <w:rFonts w:ascii="宋体" w:hAnsi="宋体" w:hint="eastAsia"/>
          <w:color w:val="000000"/>
          <w:kern w:val="0"/>
          <w:sz w:val="24"/>
        </w:rPr>
        <w:t>承包人向发包人移交工程的期限：</w:t>
      </w:r>
      <w:r>
        <w:rPr>
          <w:rFonts w:ascii="宋体" w:hAnsi="宋体"/>
          <w:color w:val="000000"/>
          <w:sz w:val="24"/>
          <w:u w:val="single"/>
        </w:rPr>
        <w:t xml:space="preserve"> </w:t>
      </w:r>
      <w:r>
        <w:rPr>
          <w:rFonts w:ascii="宋体" w:hAnsi="宋体" w:hint="eastAsia"/>
          <w:color w:val="000000"/>
          <w:kern w:val="0"/>
          <w:sz w:val="24"/>
          <w:u w:val="single"/>
        </w:rPr>
        <w:t xml:space="preserve"> </w:t>
      </w:r>
      <w:r>
        <w:rPr>
          <w:rFonts w:ascii="宋体" w:hAnsi="宋体" w:hint="eastAsia"/>
          <w:b/>
          <w:color w:val="00000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hint="eastAsia"/>
          <w:color w:val="000000"/>
          <w:sz w:val="24"/>
        </w:rPr>
        <w:t>。</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hint="eastAsia"/>
          <w:b/>
          <w:color w:val="000000"/>
          <w:sz w:val="24"/>
          <w:u w:val="single"/>
        </w:rPr>
        <w:t xml:space="preserve">　　　　　　</w:t>
      </w:r>
    </w:p>
    <w:p w:rsidR="008034EE" w:rsidRDefault="008034EE">
      <w:pPr>
        <w:spacing w:line="440" w:lineRule="exact"/>
        <w:ind w:firstLineChars="200" w:firstLine="480"/>
        <w:jc w:val="left"/>
        <w:rPr>
          <w:rFonts w:ascii="宋体" w:hAnsi="宋体"/>
          <w:color w:val="000000"/>
          <w:sz w:val="24"/>
          <w:u w:val="single"/>
        </w:rPr>
      </w:pPr>
      <w:r>
        <w:rPr>
          <w:rFonts w:ascii="宋体" w:hAnsi="宋体" w:hint="eastAsia"/>
          <w:color w:val="000000"/>
          <w:kern w:val="0"/>
          <w:sz w:val="24"/>
        </w:rPr>
        <w:t>发包人未按本合同约定接收全部或部分工程的，违约金的计算方法为：</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hint="eastAsia"/>
          <w:b/>
          <w:color w:val="000000"/>
          <w:kern w:val="0"/>
          <w:sz w:val="24"/>
          <w:u w:val="single"/>
        </w:rPr>
        <w:t>/</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jc w:val="left"/>
        <w:rPr>
          <w:rFonts w:ascii="宋体" w:hAnsi="宋体"/>
          <w:color w:val="000000"/>
          <w:sz w:val="24"/>
        </w:rPr>
      </w:pPr>
      <w:r>
        <w:rPr>
          <w:rFonts w:ascii="宋体" w:hAnsi="宋体" w:hint="eastAsia"/>
          <w:color w:val="000000"/>
          <w:sz w:val="24"/>
        </w:rPr>
        <w:t>承包人未按时移交工程的，违约金的计算方法为：</w:t>
      </w:r>
      <w:r>
        <w:rPr>
          <w:rFonts w:ascii="宋体" w:hAnsi="宋体"/>
          <w:color w:val="00000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13.6 </w:t>
      </w:r>
      <w:r>
        <w:rPr>
          <w:rFonts w:ascii="宋体" w:hAnsi="宋体" w:hint="eastAsia"/>
          <w:color w:val="000000"/>
          <w:sz w:val="24"/>
        </w:rPr>
        <w:t>竣工退场</w:t>
      </w:r>
    </w:p>
    <w:p w:rsidR="008034EE" w:rsidRDefault="008034EE">
      <w:pPr>
        <w:spacing w:line="440" w:lineRule="exact"/>
        <w:ind w:firstLineChars="200" w:firstLine="480"/>
        <w:jc w:val="left"/>
        <w:rPr>
          <w:rFonts w:ascii="宋体" w:hAnsi="宋体"/>
          <w:color w:val="000000"/>
          <w:kern w:val="0"/>
          <w:sz w:val="24"/>
        </w:rPr>
      </w:pPr>
      <w:r>
        <w:rPr>
          <w:rFonts w:ascii="宋体" w:hAnsi="宋体"/>
          <w:color w:val="000000"/>
          <w:kern w:val="0"/>
          <w:sz w:val="24"/>
        </w:rPr>
        <w:t xml:space="preserve">13.6.1 </w:t>
      </w:r>
      <w:r>
        <w:rPr>
          <w:rFonts w:ascii="宋体" w:hAnsi="宋体" w:hint="eastAsia"/>
          <w:color w:val="000000"/>
          <w:kern w:val="0"/>
          <w:sz w:val="24"/>
        </w:rPr>
        <w:t>竣工退场</w:t>
      </w:r>
    </w:p>
    <w:p w:rsidR="008034EE" w:rsidRDefault="008034EE">
      <w:pPr>
        <w:spacing w:line="440" w:lineRule="exact"/>
        <w:ind w:firstLine="460"/>
        <w:rPr>
          <w:rFonts w:ascii="宋体" w:hAnsi="宋体"/>
          <w:b/>
          <w:color w:val="000000"/>
          <w:sz w:val="24"/>
          <w:u w:val="single"/>
        </w:rPr>
      </w:pPr>
      <w:r>
        <w:rPr>
          <w:rFonts w:ascii="宋体" w:hAnsi="宋体" w:hint="eastAsia"/>
          <w:color w:val="000000"/>
          <w:kern w:val="0"/>
          <w:sz w:val="24"/>
        </w:rPr>
        <w:t>承包人完成竣工退场的期限：</w:t>
      </w:r>
      <w:r>
        <w:rPr>
          <w:rFonts w:ascii="宋体" w:hAnsi="宋体" w:hint="eastAsia"/>
          <w:b/>
          <w:color w:val="000000"/>
          <w:sz w:val="24"/>
          <w:u w:val="single"/>
        </w:rPr>
        <w:t>承包人须在工程具备配套工程施工条件后</w:t>
      </w:r>
      <w:r>
        <w:rPr>
          <w:rFonts w:ascii="宋体" w:hAnsi="宋体"/>
          <w:b/>
          <w:color w:val="000000"/>
          <w:sz w:val="24"/>
          <w:u w:val="single"/>
        </w:rPr>
        <w:t>7</w:t>
      </w:r>
      <w:r>
        <w:rPr>
          <w:rFonts w:ascii="宋体" w:hAnsi="宋体" w:hint="eastAsia"/>
          <w:b/>
          <w:color w:val="000000"/>
          <w:sz w:val="24"/>
          <w:u w:val="single"/>
        </w:rPr>
        <w:t>天内拆</w:t>
      </w:r>
      <w:r>
        <w:rPr>
          <w:rFonts w:ascii="宋体" w:hAnsi="宋体" w:hint="eastAsia"/>
          <w:b/>
          <w:color w:val="000000"/>
          <w:sz w:val="24"/>
          <w:u w:val="single"/>
        </w:rPr>
        <w:lastRenderedPageBreak/>
        <w:t>除现场所有临时设施。包括所有的建筑垃圾及剩余材料全部清运出现场的费用。清理标准应得到发包人认可。</w:t>
      </w:r>
    </w:p>
    <w:p w:rsidR="008034EE" w:rsidRDefault="008034EE">
      <w:pPr>
        <w:pStyle w:val="4"/>
        <w:spacing w:before="0" w:after="0" w:line="440" w:lineRule="exact"/>
        <w:ind w:firstLineChars="200" w:firstLine="560"/>
        <w:rPr>
          <w:rFonts w:ascii="宋体" w:hAnsi="宋体"/>
          <w:b w:val="0"/>
          <w:color w:val="000000"/>
          <w:szCs w:val="24"/>
        </w:rPr>
      </w:pPr>
      <w:r>
        <w:rPr>
          <w:rFonts w:ascii="宋体" w:hAnsi="宋体"/>
          <w:b w:val="0"/>
          <w:color w:val="000000"/>
          <w:szCs w:val="24"/>
        </w:rPr>
        <w:t xml:space="preserve">14. </w:t>
      </w:r>
      <w:r>
        <w:rPr>
          <w:rFonts w:ascii="宋体" w:hAnsi="宋体" w:hint="eastAsia"/>
          <w:b w:val="0"/>
          <w:color w:val="000000"/>
          <w:szCs w:val="24"/>
        </w:rPr>
        <w:t>竣工结算</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14.1 </w:t>
      </w:r>
      <w:r>
        <w:rPr>
          <w:rFonts w:ascii="宋体" w:hAnsi="宋体" w:hint="eastAsia"/>
          <w:color w:val="000000"/>
          <w:sz w:val="24"/>
        </w:rPr>
        <w:t>竣工付款申请</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承包人提交竣工付款申请单的期限：</w:t>
      </w:r>
      <w:r>
        <w:rPr>
          <w:rFonts w:ascii="宋体" w:hAnsi="宋体"/>
          <w:color w:val="000000"/>
          <w:sz w:val="24"/>
          <w:u w:val="single"/>
        </w:rPr>
        <w:t xml:space="preserve">  </w:t>
      </w:r>
      <w:r>
        <w:rPr>
          <w:rFonts w:ascii="宋体" w:hAnsi="宋体" w:hint="eastAsia"/>
          <w:b/>
          <w:color w:val="000000"/>
          <w:sz w:val="24"/>
          <w:u w:val="single"/>
        </w:rPr>
        <w:t xml:space="preserve">    </w:t>
      </w:r>
      <w:r>
        <w:rPr>
          <w:rFonts w:ascii="宋体" w:hAnsi="宋体" w:hint="eastAsia"/>
          <w:b/>
          <w:color w:val="000000"/>
          <w:kern w:val="0"/>
          <w:sz w:val="24"/>
          <w:u w:val="single"/>
        </w:rPr>
        <w:t>/</w:t>
      </w:r>
      <w:r>
        <w:rPr>
          <w:rFonts w:ascii="宋体" w:hAnsi="宋体"/>
          <w:color w:val="000000"/>
          <w:kern w:val="0"/>
          <w:sz w:val="24"/>
          <w:u w:val="single"/>
        </w:rPr>
        <w:t xml:space="preserve"> </w:t>
      </w:r>
      <w:r>
        <w:rPr>
          <w:rFonts w:ascii="宋体" w:hAnsi="宋体"/>
          <w:color w:val="000000"/>
          <w:sz w:val="24"/>
          <w:u w:val="single"/>
        </w:rPr>
        <w:t xml:space="preserve"> </w:t>
      </w:r>
      <w:r>
        <w:rPr>
          <w:rFonts w:ascii="宋体" w:hAnsi="宋体" w:hint="eastAsia"/>
          <w:b/>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竣工付款申请单应包括的内容：</w:t>
      </w:r>
      <w:r>
        <w:rPr>
          <w:rFonts w:ascii="宋体" w:hAnsi="宋体"/>
          <w:color w:val="000000"/>
          <w:sz w:val="24"/>
          <w:u w:val="single"/>
        </w:rPr>
        <w:t xml:space="preserve">   </w:t>
      </w:r>
      <w:r>
        <w:rPr>
          <w:rFonts w:ascii="宋体" w:hAnsi="宋体" w:hint="eastAsia"/>
          <w:b/>
          <w:color w:val="000000"/>
          <w:sz w:val="24"/>
          <w:u w:val="single"/>
        </w:rPr>
        <w:t xml:space="preserve">    </w:t>
      </w:r>
      <w:r>
        <w:rPr>
          <w:rFonts w:ascii="宋体" w:hAnsi="宋体"/>
          <w:color w:val="000000"/>
          <w:sz w:val="24"/>
          <w:u w:val="single"/>
        </w:rPr>
        <w:t xml:space="preserve"> </w:t>
      </w:r>
      <w:r>
        <w:rPr>
          <w:rFonts w:ascii="宋体" w:hAnsi="宋体" w:hint="eastAsia"/>
          <w:b/>
          <w:color w:val="000000"/>
          <w:kern w:val="0"/>
          <w:sz w:val="24"/>
          <w:u w:val="single"/>
        </w:rPr>
        <w:t>/</w:t>
      </w:r>
      <w:r>
        <w:rPr>
          <w:rFonts w:ascii="宋体" w:hAnsi="宋体"/>
          <w:color w:val="000000"/>
          <w:kern w:val="0"/>
          <w:sz w:val="24"/>
          <w:u w:val="single"/>
        </w:rPr>
        <w:t xml:space="preserve"> </w:t>
      </w:r>
      <w:r>
        <w:rPr>
          <w:rFonts w:ascii="宋体" w:hAnsi="宋体" w:hint="eastAsia"/>
          <w:b/>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14.2 </w:t>
      </w:r>
      <w:r>
        <w:rPr>
          <w:rFonts w:ascii="宋体" w:hAnsi="宋体" w:hint="eastAsia"/>
          <w:color w:val="000000"/>
          <w:sz w:val="24"/>
        </w:rPr>
        <w:t>竣工结算审核</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发包人审批竣工付款申请单的期限：</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hint="eastAsia"/>
          <w:b/>
          <w:color w:val="000000"/>
          <w:sz w:val="24"/>
          <w:u w:val="single"/>
        </w:rPr>
        <w:t xml:space="preserve"> </w:t>
      </w:r>
      <w:r>
        <w:rPr>
          <w:rFonts w:ascii="宋体" w:hAnsi="宋体" w:hint="eastAsia"/>
          <w:b/>
          <w:color w:val="000000"/>
          <w:kern w:val="0"/>
          <w:sz w:val="24"/>
          <w:u w:val="single"/>
        </w:rPr>
        <w:t>/</w:t>
      </w:r>
      <w:r>
        <w:rPr>
          <w:rFonts w:ascii="宋体" w:hAnsi="宋体"/>
          <w:color w:val="000000"/>
          <w:kern w:val="0"/>
          <w:sz w:val="24"/>
          <w:u w:val="single"/>
        </w:rPr>
        <w:t xml:space="preserve"> </w:t>
      </w:r>
      <w:r>
        <w:rPr>
          <w:rFonts w:ascii="宋体" w:hAnsi="宋体" w:hint="eastAsia"/>
          <w:b/>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发包人完成竣工付款的期限：</w:t>
      </w:r>
      <w:r>
        <w:rPr>
          <w:rFonts w:ascii="宋体" w:hAnsi="宋体" w:hint="eastAsia"/>
          <w:color w:val="000000"/>
          <w:sz w:val="24"/>
          <w:u w:val="single"/>
        </w:rPr>
        <w:t xml:space="preserve">　　</w:t>
      </w:r>
      <w:r>
        <w:rPr>
          <w:rFonts w:ascii="宋体" w:hAnsi="宋体" w:hint="eastAsia"/>
          <w:b/>
          <w:color w:val="000000"/>
          <w:sz w:val="24"/>
          <w:u w:val="single"/>
        </w:rPr>
        <w:t xml:space="preserve">　 　　　　　</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关于竣工付款证书异议部分复核的方式和程序：</w:t>
      </w:r>
      <w:r>
        <w:rPr>
          <w:rFonts w:ascii="宋体" w:hAnsi="宋体" w:hint="eastAsia"/>
          <w:b/>
          <w:color w:val="00000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hint="eastAsia"/>
          <w:b/>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14.4 </w:t>
      </w:r>
      <w:r>
        <w:rPr>
          <w:rFonts w:ascii="宋体" w:hAnsi="宋体" w:hint="eastAsia"/>
          <w:color w:val="000000"/>
          <w:sz w:val="24"/>
        </w:rPr>
        <w:t>最终结清</w:t>
      </w:r>
      <w:r>
        <w:rPr>
          <w:rFonts w:ascii="宋体" w:hAnsi="宋体" w:hint="eastAsia"/>
          <w:color w:val="000000"/>
          <w:kern w:val="0"/>
          <w:sz w:val="24"/>
          <w:u w:val="single"/>
        </w:rPr>
        <w:t xml:space="preserve"> </w:t>
      </w:r>
      <w:r>
        <w:rPr>
          <w:rFonts w:ascii="宋体" w:hAnsi="宋体" w:hint="eastAsia"/>
          <w:b/>
          <w:color w:val="000000"/>
          <w:sz w:val="24"/>
          <w:u w:val="single"/>
        </w:rPr>
        <w:t xml:space="preserve">        </w:t>
      </w:r>
      <w:r>
        <w:rPr>
          <w:rFonts w:ascii="宋体" w:hAnsi="宋体" w:hint="eastAsia"/>
          <w:b/>
          <w:color w:val="000000"/>
          <w:kern w:val="0"/>
          <w:sz w:val="24"/>
          <w:u w:val="single"/>
        </w:rPr>
        <w:t>/</w:t>
      </w:r>
      <w:r>
        <w:rPr>
          <w:rFonts w:ascii="宋体" w:hAnsi="宋体"/>
          <w:color w:val="000000"/>
          <w:kern w:val="0"/>
          <w:sz w:val="24"/>
          <w:u w:val="single"/>
        </w:rPr>
        <w:t xml:space="preserve"> </w:t>
      </w:r>
      <w:r>
        <w:rPr>
          <w:rFonts w:ascii="宋体" w:hAnsi="宋体" w:hint="eastAsia"/>
          <w:b/>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kern w:val="0"/>
          <w:sz w:val="24"/>
        </w:rPr>
      </w:pPr>
      <w:r>
        <w:rPr>
          <w:rFonts w:ascii="宋体" w:hAnsi="宋体"/>
          <w:color w:val="000000"/>
          <w:kern w:val="0"/>
          <w:sz w:val="24"/>
        </w:rPr>
        <w:t xml:space="preserve">14.4.1 </w:t>
      </w:r>
      <w:r>
        <w:rPr>
          <w:rFonts w:ascii="宋体" w:hAnsi="宋体" w:hint="eastAsia"/>
          <w:color w:val="000000"/>
          <w:kern w:val="0"/>
          <w:sz w:val="24"/>
        </w:rPr>
        <w:t>最终结清申请单</w:t>
      </w:r>
    </w:p>
    <w:p w:rsidR="008034EE" w:rsidRDefault="008034EE">
      <w:pPr>
        <w:spacing w:line="440" w:lineRule="exact"/>
        <w:ind w:firstLineChars="200" w:firstLine="480"/>
        <w:jc w:val="left"/>
        <w:rPr>
          <w:rFonts w:ascii="宋体" w:hAnsi="宋体"/>
          <w:color w:val="000000"/>
          <w:kern w:val="0"/>
          <w:sz w:val="24"/>
        </w:rPr>
      </w:pPr>
      <w:r>
        <w:rPr>
          <w:rFonts w:ascii="宋体" w:hAnsi="宋体" w:hint="eastAsia"/>
          <w:color w:val="000000"/>
          <w:kern w:val="0"/>
          <w:sz w:val="24"/>
        </w:rPr>
        <w:t>承包人提交最终结清申请单的份数：</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hint="eastAsia"/>
          <w:b/>
          <w:color w:val="000000"/>
          <w:sz w:val="24"/>
          <w:u w:val="single"/>
        </w:rPr>
        <w:t>4份</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kern w:val="0"/>
          <w:sz w:val="24"/>
        </w:rPr>
        <w:t>承包人提交最终结算申请单的期限：</w:t>
      </w:r>
      <w:r>
        <w:rPr>
          <w:rFonts w:ascii="宋体" w:hAnsi="宋体"/>
          <w:color w:val="000000"/>
          <w:sz w:val="24"/>
          <w:u w:val="single"/>
        </w:rPr>
        <w:t xml:space="preserve">   </w:t>
      </w:r>
      <w:r>
        <w:rPr>
          <w:rFonts w:ascii="宋体" w:hAnsi="宋体" w:hint="eastAsia"/>
          <w:b/>
          <w:color w:val="00000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hint="eastAsia"/>
          <w:color w:val="000000"/>
          <w:sz w:val="24"/>
        </w:rPr>
        <w:t>。</w:t>
      </w:r>
      <w:r>
        <w:rPr>
          <w:rFonts w:ascii="宋体" w:hAnsi="宋体"/>
          <w:color w:val="000000"/>
          <w:sz w:val="24"/>
        </w:rPr>
        <w:t xml:space="preserve"> </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14.4.2 </w:t>
      </w:r>
      <w:r>
        <w:rPr>
          <w:rFonts w:ascii="宋体" w:hAnsi="宋体" w:hint="eastAsia"/>
          <w:color w:val="000000"/>
          <w:sz w:val="24"/>
        </w:rPr>
        <w:t>最终结清证书和支付</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w:t>
      </w:r>
      <w:r>
        <w:rPr>
          <w:rFonts w:ascii="宋体" w:hAnsi="宋体"/>
          <w:color w:val="000000"/>
          <w:sz w:val="24"/>
        </w:rPr>
        <w:t>1</w:t>
      </w:r>
      <w:r>
        <w:rPr>
          <w:rFonts w:ascii="宋体" w:hAnsi="宋体" w:hint="eastAsia"/>
          <w:color w:val="000000"/>
          <w:sz w:val="24"/>
        </w:rPr>
        <w:t>）发包人完成最终结清申请单的审批并颁发最终结清证书的期限：</w:t>
      </w:r>
      <w:r>
        <w:rPr>
          <w:rFonts w:ascii="宋体" w:hAnsi="宋体"/>
          <w:color w:val="000000"/>
          <w:sz w:val="24"/>
          <w:u w:val="single"/>
        </w:rPr>
        <w:t xml:space="preserve"> </w:t>
      </w:r>
      <w:r>
        <w:rPr>
          <w:rFonts w:ascii="宋体" w:hAnsi="宋体" w:hint="eastAsia"/>
          <w:b/>
          <w:color w:val="00000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color w:val="000000"/>
          <w:sz w:val="24"/>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w:t>
      </w:r>
      <w:r>
        <w:rPr>
          <w:rFonts w:ascii="宋体" w:hAnsi="宋体"/>
          <w:color w:val="000000"/>
          <w:sz w:val="24"/>
        </w:rPr>
        <w:t>2</w:t>
      </w:r>
      <w:r>
        <w:rPr>
          <w:rFonts w:ascii="宋体" w:hAnsi="宋体" w:hint="eastAsia"/>
          <w:color w:val="000000"/>
          <w:sz w:val="24"/>
        </w:rPr>
        <w:t>）发包人完成支付的期限：</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hint="eastAsia"/>
          <w:b/>
          <w:color w:val="00000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hint="eastAsia"/>
          <w:color w:val="000000"/>
          <w:sz w:val="24"/>
        </w:rPr>
        <w:t>。</w:t>
      </w:r>
    </w:p>
    <w:p w:rsidR="008034EE" w:rsidRDefault="008034EE">
      <w:pPr>
        <w:pStyle w:val="4"/>
        <w:spacing w:before="0" w:after="0" w:line="440" w:lineRule="exact"/>
        <w:ind w:firstLineChars="100" w:firstLine="280"/>
        <w:rPr>
          <w:rFonts w:ascii="宋体" w:hAnsi="宋体"/>
          <w:b w:val="0"/>
          <w:color w:val="000000"/>
          <w:szCs w:val="24"/>
        </w:rPr>
      </w:pPr>
      <w:r>
        <w:rPr>
          <w:rFonts w:ascii="宋体" w:hAnsi="宋体"/>
          <w:b w:val="0"/>
          <w:color w:val="000000"/>
          <w:szCs w:val="24"/>
        </w:rPr>
        <w:t xml:space="preserve">15. </w:t>
      </w:r>
      <w:r>
        <w:rPr>
          <w:rFonts w:ascii="宋体" w:hAnsi="宋体" w:hint="eastAsia"/>
          <w:b w:val="0"/>
          <w:color w:val="000000"/>
          <w:szCs w:val="24"/>
        </w:rPr>
        <w:t>缺陷责任期与保修</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15.2</w:t>
      </w:r>
      <w:r>
        <w:rPr>
          <w:rFonts w:ascii="宋体" w:hAnsi="宋体" w:hint="eastAsia"/>
          <w:color w:val="000000"/>
          <w:sz w:val="24"/>
        </w:rPr>
        <w:t>缺陷责任期</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缺陷责任期的具体期限：</w:t>
      </w:r>
      <w:r>
        <w:rPr>
          <w:rFonts w:ascii="宋体" w:hAnsi="宋体"/>
          <w:sz w:val="24"/>
          <w:u w:val="single"/>
        </w:rPr>
        <w:t xml:space="preserve"> </w:t>
      </w:r>
      <w:r>
        <w:rPr>
          <w:rFonts w:ascii="宋体" w:hAnsi="宋体" w:hint="eastAsia"/>
          <w:sz w:val="24"/>
          <w:u w:val="single"/>
        </w:rPr>
        <w:t xml:space="preserve">60个月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15.3 </w:t>
      </w:r>
      <w:r>
        <w:rPr>
          <w:rFonts w:ascii="宋体" w:hAnsi="宋体" w:hint="eastAsia"/>
          <w:color w:val="000000"/>
          <w:sz w:val="24"/>
        </w:rPr>
        <w:t>质量保修金</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关于是否扣留质量保修金的约定：</w:t>
      </w:r>
      <w:r>
        <w:rPr>
          <w:rFonts w:ascii="宋体" w:hAnsi="宋体"/>
          <w:color w:val="000000"/>
          <w:sz w:val="24"/>
          <w:u w:val="single"/>
        </w:rPr>
        <w:t xml:space="preserve">  </w:t>
      </w:r>
      <w:r>
        <w:rPr>
          <w:rFonts w:ascii="宋体" w:hAnsi="宋体"/>
          <w:b/>
          <w:color w:val="000000"/>
          <w:sz w:val="24"/>
          <w:u w:val="single"/>
        </w:rPr>
        <w:t xml:space="preserve"> </w:t>
      </w:r>
      <w:r>
        <w:rPr>
          <w:rFonts w:ascii="宋体" w:hAnsi="宋体" w:hint="eastAsia"/>
          <w:b/>
          <w:color w:val="000000"/>
          <w:sz w:val="24"/>
          <w:u w:val="single"/>
        </w:rPr>
        <w:t xml:space="preserve">扣留 </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15.3.1 </w:t>
      </w:r>
      <w:r>
        <w:rPr>
          <w:rFonts w:ascii="宋体" w:hAnsi="宋体" w:hint="eastAsia"/>
          <w:color w:val="000000"/>
          <w:sz w:val="24"/>
        </w:rPr>
        <w:t>承包人提供质量保修金的方式</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质量保修金采用以下第</w:t>
      </w:r>
      <w:r>
        <w:rPr>
          <w:rFonts w:ascii="宋体" w:hAnsi="宋体"/>
          <w:color w:val="000000"/>
          <w:sz w:val="24"/>
          <w:u w:val="single"/>
        </w:rPr>
        <w:t xml:space="preserve"> </w:t>
      </w:r>
      <w:r>
        <w:rPr>
          <w:rFonts w:ascii="宋体" w:hAnsi="宋体"/>
          <w:color w:val="000000"/>
          <w:kern w:val="0"/>
          <w:sz w:val="24"/>
          <w:u w:val="single"/>
        </w:rPr>
        <w:t xml:space="preserve"> </w:t>
      </w:r>
      <w:r>
        <w:rPr>
          <w:rFonts w:ascii="宋体" w:hAnsi="宋体" w:hint="eastAsia"/>
          <w:b/>
          <w:color w:val="000000"/>
          <w:sz w:val="24"/>
          <w:u w:val="single"/>
        </w:rPr>
        <w:t>（</w:t>
      </w:r>
      <w:r>
        <w:rPr>
          <w:rFonts w:ascii="宋体" w:hAnsi="宋体"/>
          <w:b/>
          <w:color w:val="000000"/>
          <w:sz w:val="24"/>
          <w:u w:val="single"/>
        </w:rPr>
        <w:t>2</w:t>
      </w:r>
      <w:r>
        <w:rPr>
          <w:rFonts w:ascii="宋体" w:hAnsi="宋体" w:hint="eastAsia"/>
          <w:b/>
          <w:color w:val="000000"/>
          <w:sz w:val="24"/>
          <w:u w:val="single"/>
        </w:rPr>
        <w:t>）</w:t>
      </w:r>
      <w:r>
        <w:rPr>
          <w:rFonts w:ascii="宋体" w:hAnsi="宋体"/>
          <w:color w:val="000000"/>
          <w:sz w:val="24"/>
          <w:u w:val="single"/>
        </w:rPr>
        <w:t xml:space="preserve"> </w:t>
      </w:r>
      <w:r>
        <w:rPr>
          <w:rFonts w:ascii="宋体" w:hAnsi="宋体" w:hint="eastAsia"/>
          <w:color w:val="000000"/>
          <w:sz w:val="24"/>
        </w:rPr>
        <w:t>种方式：</w:t>
      </w:r>
    </w:p>
    <w:p w:rsidR="008034EE" w:rsidRDefault="008034EE">
      <w:pPr>
        <w:autoSpaceDE w:val="0"/>
        <w:autoSpaceDN w:val="0"/>
        <w:adjustRightInd w:val="0"/>
        <w:spacing w:line="440" w:lineRule="exact"/>
        <w:ind w:firstLineChars="200" w:firstLine="480"/>
        <w:jc w:val="left"/>
        <w:rPr>
          <w:rFonts w:ascii="宋体" w:hAnsi="宋体"/>
          <w:color w:val="000000"/>
          <w:kern w:val="0"/>
          <w:sz w:val="24"/>
        </w:rPr>
      </w:pPr>
      <w:r>
        <w:rPr>
          <w:rFonts w:ascii="宋体" w:hAnsi="宋体" w:hint="eastAsia"/>
          <w:color w:val="000000"/>
          <w:kern w:val="0"/>
          <w:sz w:val="24"/>
        </w:rPr>
        <w:t>（</w:t>
      </w:r>
      <w:r>
        <w:rPr>
          <w:rFonts w:ascii="宋体" w:hAnsi="宋体"/>
          <w:color w:val="000000"/>
          <w:kern w:val="0"/>
          <w:sz w:val="24"/>
        </w:rPr>
        <w:t>1</w:t>
      </w:r>
      <w:r>
        <w:rPr>
          <w:rFonts w:ascii="宋体" w:hAnsi="宋体" w:hint="eastAsia"/>
          <w:color w:val="000000"/>
          <w:kern w:val="0"/>
          <w:sz w:val="24"/>
        </w:rPr>
        <w:t>）质量保</w:t>
      </w:r>
      <w:r>
        <w:rPr>
          <w:rFonts w:ascii="宋体" w:hAnsi="宋体" w:hint="eastAsia"/>
          <w:color w:val="000000"/>
          <w:sz w:val="24"/>
        </w:rPr>
        <w:t>修</w:t>
      </w:r>
      <w:r>
        <w:rPr>
          <w:rFonts w:ascii="宋体" w:hAnsi="宋体" w:hint="eastAsia"/>
          <w:color w:val="000000"/>
          <w:kern w:val="0"/>
          <w:sz w:val="24"/>
        </w:rPr>
        <w:t>金保函，保证金额为：</w:t>
      </w:r>
      <w:r>
        <w:rPr>
          <w:rFonts w:ascii="宋体" w:hAnsi="宋体"/>
          <w:color w:val="000000"/>
          <w:kern w:val="0"/>
          <w:sz w:val="24"/>
          <w:u w:val="single"/>
        </w:rPr>
        <w:t xml:space="preserve">   </w:t>
      </w:r>
      <w:r>
        <w:rPr>
          <w:rFonts w:ascii="宋体" w:hAnsi="宋体" w:hint="eastAsia"/>
          <w:b/>
          <w:color w:val="000000"/>
          <w:kern w:val="0"/>
          <w:sz w:val="24"/>
          <w:u w:val="single"/>
        </w:rPr>
        <w:t>/</w:t>
      </w:r>
      <w:r>
        <w:rPr>
          <w:rFonts w:ascii="宋体" w:hAnsi="宋体"/>
          <w:color w:val="000000"/>
          <w:kern w:val="0"/>
          <w:sz w:val="24"/>
          <w:u w:val="single"/>
        </w:rPr>
        <w:t xml:space="preserve"> </w:t>
      </w:r>
      <w:r>
        <w:rPr>
          <w:rFonts w:ascii="宋体" w:hAnsi="宋体"/>
          <w:color w:val="000000"/>
          <w:sz w:val="24"/>
          <w:u w:val="single"/>
        </w:rPr>
        <w:t xml:space="preserve"> </w:t>
      </w:r>
      <w:r>
        <w:rPr>
          <w:rFonts w:ascii="宋体" w:hAnsi="宋体"/>
          <w:color w:val="000000"/>
          <w:kern w:val="0"/>
          <w:sz w:val="24"/>
          <w:u w:val="single"/>
        </w:rPr>
        <w:t xml:space="preserve"> </w:t>
      </w:r>
      <w:r>
        <w:rPr>
          <w:rFonts w:ascii="宋体" w:hAnsi="宋体" w:hint="eastAsia"/>
          <w:b/>
          <w:color w:val="000000"/>
          <w:sz w:val="24"/>
          <w:u w:val="single"/>
        </w:rPr>
        <w:t xml:space="preserve"> </w:t>
      </w:r>
      <w:r>
        <w:rPr>
          <w:rFonts w:ascii="宋体" w:hAnsi="宋体"/>
          <w:color w:val="000000"/>
          <w:kern w:val="0"/>
          <w:sz w:val="24"/>
          <w:u w:val="single"/>
        </w:rPr>
        <w:t xml:space="preserve">    </w:t>
      </w:r>
      <w:r>
        <w:rPr>
          <w:rFonts w:ascii="宋体" w:hAnsi="宋体" w:hint="eastAsia"/>
          <w:color w:val="000000"/>
          <w:kern w:val="0"/>
          <w:sz w:val="24"/>
        </w:rPr>
        <w:t>；</w:t>
      </w:r>
      <w:r>
        <w:rPr>
          <w:rFonts w:ascii="宋体" w:hAnsi="宋体"/>
          <w:color w:val="000000"/>
          <w:kern w:val="0"/>
          <w:sz w:val="24"/>
        </w:rPr>
        <w:t xml:space="preserve"> </w:t>
      </w:r>
    </w:p>
    <w:p w:rsidR="008034EE" w:rsidRDefault="008034EE">
      <w:pPr>
        <w:autoSpaceDE w:val="0"/>
        <w:autoSpaceDN w:val="0"/>
        <w:adjustRightInd w:val="0"/>
        <w:spacing w:line="440" w:lineRule="exact"/>
        <w:ind w:firstLineChars="200" w:firstLine="480"/>
        <w:jc w:val="left"/>
        <w:rPr>
          <w:rFonts w:ascii="宋体" w:hAnsi="宋体"/>
          <w:color w:val="000000"/>
          <w:kern w:val="0"/>
          <w:sz w:val="24"/>
        </w:rPr>
      </w:pPr>
      <w:r>
        <w:rPr>
          <w:rFonts w:ascii="宋体" w:hAnsi="宋体" w:hint="eastAsia"/>
          <w:color w:val="000000"/>
          <w:kern w:val="0"/>
          <w:sz w:val="24"/>
        </w:rPr>
        <w:t>（</w:t>
      </w:r>
      <w:r>
        <w:rPr>
          <w:rFonts w:ascii="宋体" w:hAnsi="宋体"/>
          <w:color w:val="000000"/>
          <w:kern w:val="0"/>
          <w:sz w:val="24"/>
        </w:rPr>
        <w:t>2</w:t>
      </w:r>
      <w:r>
        <w:rPr>
          <w:rFonts w:ascii="宋体" w:hAnsi="宋体" w:hint="eastAsia"/>
          <w:color w:val="000000"/>
          <w:kern w:val="0"/>
          <w:sz w:val="24"/>
        </w:rPr>
        <w:t>）</w:t>
      </w:r>
      <w:r>
        <w:rPr>
          <w:rFonts w:ascii="宋体" w:hAnsi="宋体"/>
          <w:color w:val="000000"/>
          <w:kern w:val="0"/>
          <w:sz w:val="24"/>
          <w:u w:val="single"/>
        </w:rPr>
        <w:t xml:space="preserve"> </w:t>
      </w:r>
      <w:r>
        <w:rPr>
          <w:rFonts w:ascii="宋体" w:hAnsi="宋体" w:hint="eastAsia"/>
          <w:color w:val="000000"/>
          <w:kern w:val="0"/>
          <w:sz w:val="24"/>
          <w:u w:val="single"/>
        </w:rPr>
        <w:t xml:space="preserve"> 5  </w:t>
      </w:r>
      <w:r>
        <w:rPr>
          <w:rFonts w:ascii="宋体" w:hAnsi="宋体"/>
          <w:color w:val="000000"/>
          <w:kern w:val="0"/>
          <w:sz w:val="24"/>
        </w:rPr>
        <w:t>%</w:t>
      </w:r>
      <w:r>
        <w:rPr>
          <w:rFonts w:ascii="宋体" w:hAnsi="宋体" w:hint="eastAsia"/>
          <w:color w:val="000000"/>
          <w:kern w:val="0"/>
          <w:sz w:val="24"/>
        </w:rPr>
        <w:t>的工程总价（审计后）；</w:t>
      </w:r>
    </w:p>
    <w:p w:rsidR="008034EE" w:rsidRDefault="008034EE">
      <w:pPr>
        <w:autoSpaceDE w:val="0"/>
        <w:autoSpaceDN w:val="0"/>
        <w:adjustRightInd w:val="0"/>
        <w:spacing w:line="440" w:lineRule="exact"/>
        <w:ind w:firstLineChars="200" w:firstLine="480"/>
        <w:jc w:val="left"/>
        <w:rPr>
          <w:rFonts w:ascii="宋体" w:hAnsi="宋体"/>
          <w:color w:val="000000"/>
          <w:kern w:val="0"/>
          <w:sz w:val="24"/>
        </w:rPr>
      </w:pPr>
      <w:r>
        <w:rPr>
          <w:rFonts w:ascii="宋体" w:hAnsi="宋体" w:hint="eastAsia"/>
          <w:color w:val="000000"/>
          <w:kern w:val="0"/>
          <w:sz w:val="24"/>
        </w:rPr>
        <w:t>（</w:t>
      </w:r>
      <w:r>
        <w:rPr>
          <w:rFonts w:ascii="宋体" w:hAnsi="宋体"/>
          <w:color w:val="000000"/>
          <w:kern w:val="0"/>
          <w:sz w:val="24"/>
        </w:rPr>
        <w:t>3</w:t>
      </w:r>
      <w:r>
        <w:rPr>
          <w:rFonts w:ascii="宋体" w:hAnsi="宋体" w:hint="eastAsia"/>
          <w:color w:val="000000"/>
          <w:kern w:val="0"/>
          <w:sz w:val="24"/>
        </w:rPr>
        <w:t>）其他方式</w:t>
      </w:r>
      <w:r>
        <w:rPr>
          <w:rFonts w:ascii="宋体" w:hAnsi="宋体"/>
          <w:color w:val="000000"/>
          <w:kern w:val="0"/>
          <w:sz w:val="24"/>
        </w:rPr>
        <w:t>:</w:t>
      </w:r>
      <w:r>
        <w:rPr>
          <w:rFonts w:ascii="宋体" w:hAnsi="宋体"/>
          <w:color w:val="000000"/>
          <w:kern w:val="0"/>
          <w:sz w:val="24"/>
          <w:u w:val="single"/>
        </w:rPr>
        <w:t xml:space="preserve">   </w:t>
      </w:r>
      <w:r>
        <w:rPr>
          <w:rFonts w:ascii="宋体" w:hAnsi="宋体" w:hint="eastAsia"/>
          <w:color w:val="000000"/>
          <w:kern w:val="0"/>
          <w:sz w:val="24"/>
          <w:u w:val="single"/>
        </w:rPr>
        <w:t xml:space="preserve">  </w:t>
      </w:r>
      <w:r>
        <w:rPr>
          <w:rFonts w:ascii="宋体" w:hAnsi="宋体"/>
          <w:color w:val="000000"/>
          <w:kern w:val="0"/>
          <w:sz w:val="24"/>
          <w:u w:val="single"/>
        </w:rPr>
        <w:t xml:space="preserve">  </w:t>
      </w:r>
      <w:r>
        <w:rPr>
          <w:rFonts w:ascii="宋体" w:hAnsi="宋体" w:hint="eastAsia"/>
          <w:color w:val="000000"/>
          <w:kern w:val="0"/>
          <w:sz w:val="24"/>
          <w:u w:val="single"/>
        </w:rPr>
        <w:t xml:space="preserve">      </w:t>
      </w:r>
      <w:r>
        <w:rPr>
          <w:rFonts w:ascii="宋体" w:hAnsi="宋体"/>
          <w:color w:val="000000"/>
          <w:kern w:val="0"/>
          <w:sz w:val="24"/>
          <w:u w:val="single"/>
        </w:rPr>
        <w:t xml:space="preserve">  </w:t>
      </w:r>
      <w:r>
        <w:rPr>
          <w:rFonts w:ascii="宋体" w:hAnsi="宋体" w:hint="eastAsia"/>
          <w:b/>
          <w:color w:val="000000"/>
          <w:kern w:val="0"/>
          <w:sz w:val="24"/>
          <w:u w:val="single"/>
        </w:rPr>
        <w:t>/</w:t>
      </w:r>
      <w:r>
        <w:rPr>
          <w:rFonts w:ascii="宋体" w:hAnsi="宋体"/>
          <w:color w:val="000000"/>
          <w:kern w:val="0"/>
          <w:sz w:val="24"/>
          <w:u w:val="single"/>
        </w:rPr>
        <w:t xml:space="preserve">  </w:t>
      </w:r>
      <w:r>
        <w:rPr>
          <w:rFonts w:ascii="宋体" w:hAnsi="宋体" w:hint="eastAsia"/>
          <w:b/>
          <w:color w:val="000000"/>
          <w:sz w:val="24"/>
          <w:u w:val="single"/>
        </w:rPr>
        <w:t xml:space="preserve"> </w:t>
      </w:r>
      <w:r>
        <w:rPr>
          <w:rFonts w:ascii="宋体" w:hAnsi="宋体"/>
          <w:color w:val="000000"/>
          <w:kern w:val="0"/>
          <w:sz w:val="24"/>
          <w:u w:val="single"/>
        </w:rPr>
        <w:t xml:space="preserve"> </w:t>
      </w:r>
      <w:r>
        <w:rPr>
          <w:rFonts w:ascii="宋体" w:hAnsi="宋体" w:hint="eastAsia"/>
          <w:color w:val="000000"/>
          <w:kern w:val="0"/>
          <w:sz w:val="24"/>
          <w:u w:val="single"/>
        </w:rPr>
        <w:t xml:space="preserve">  </w:t>
      </w:r>
      <w:r>
        <w:rPr>
          <w:rFonts w:ascii="宋体" w:hAnsi="宋体"/>
          <w:color w:val="000000"/>
          <w:kern w:val="0"/>
          <w:sz w:val="24"/>
          <w:u w:val="single"/>
        </w:rPr>
        <w:t xml:space="preserve">        </w:t>
      </w:r>
      <w:r>
        <w:rPr>
          <w:rFonts w:ascii="宋体" w:hAnsi="宋体" w:hint="eastAsia"/>
          <w:color w:val="000000"/>
          <w:kern w:val="0"/>
          <w:sz w:val="24"/>
        </w:rPr>
        <w:t>。</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15.3.2 </w:t>
      </w:r>
      <w:r>
        <w:rPr>
          <w:rFonts w:ascii="宋体" w:hAnsi="宋体" w:hint="eastAsia"/>
          <w:color w:val="000000"/>
          <w:sz w:val="24"/>
        </w:rPr>
        <w:t>质量保修金的扣留</w:t>
      </w:r>
      <w:r>
        <w:rPr>
          <w:rFonts w:ascii="宋体" w:hAnsi="宋体"/>
          <w:color w:val="000000"/>
          <w:sz w:val="24"/>
        </w:rPr>
        <w:t xml:space="preserve"> </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质量保修金的扣留采取以下第</w:t>
      </w:r>
      <w:r>
        <w:rPr>
          <w:rFonts w:ascii="宋体" w:hAnsi="宋体" w:hint="eastAsia"/>
          <w:b/>
          <w:color w:val="000000"/>
          <w:kern w:val="0"/>
          <w:sz w:val="24"/>
          <w:u w:val="single"/>
        </w:rPr>
        <w:t>（</w:t>
      </w:r>
      <w:r>
        <w:rPr>
          <w:rFonts w:ascii="宋体" w:hAnsi="宋体"/>
          <w:b/>
          <w:color w:val="000000"/>
          <w:kern w:val="0"/>
          <w:sz w:val="24"/>
          <w:u w:val="single"/>
        </w:rPr>
        <w:t>2</w:t>
      </w:r>
      <w:r>
        <w:rPr>
          <w:rFonts w:ascii="宋体" w:hAnsi="宋体" w:hint="eastAsia"/>
          <w:b/>
          <w:color w:val="000000"/>
          <w:kern w:val="0"/>
          <w:sz w:val="24"/>
          <w:u w:val="single"/>
        </w:rPr>
        <w:t>）</w:t>
      </w:r>
      <w:r>
        <w:rPr>
          <w:rFonts w:ascii="宋体" w:hAnsi="宋体"/>
          <w:color w:val="000000"/>
          <w:sz w:val="24"/>
          <w:u w:val="single"/>
        </w:rPr>
        <w:t xml:space="preserve"> </w:t>
      </w:r>
      <w:r>
        <w:rPr>
          <w:rFonts w:ascii="宋体" w:hAnsi="宋体" w:hint="eastAsia"/>
          <w:color w:val="000000"/>
          <w:sz w:val="24"/>
        </w:rPr>
        <w:t>种方式：</w:t>
      </w:r>
    </w:p>
    <w:p w:rsidR="008034EE" w:rsidRDefault="008034EE">
      <w:pPr>
        <w:autoSpaceDE w:val="0"/>
        <w:autoSpaceDN w:val="0"/>
        <w:adjustRightInd w:val="0"/>
        <w:spacing w:line="440" w:lineRule="exact"/>
        <w:ind w:firstLineChars="200" w:firstLine="480"/>
        <w:jc w:val="left"/>
        <w:rPr>
          <w:rFonts w:ascii="宋体" w:hAnsi="宋体"/>
          <w:color w:val="000000"/>
          <w:kern w:val="0"/>
          <w:sz w:val="24"/>
        </w:rPr>
      </w:pPr>
      <w:r>
        <w:rPr>
          <w:rFonts w:ascii="宋体" w:hAnsi="宋体" w:hint="eastAsia"/>
          <w:color w:val="000000"/>
          <w:kern w:val="0"/>
          <w:sz w:val="24"/>
        </w:rPr>
        <w:t>（</w:t>
      </w:r>
      <w:r>
        <w:rPr>
          <w:rFonts w:ascii="宋体" w:hAnsi="宋体"/>
          <w:color w:val="000000"/>
          <w:kern w:val="0"/>
          <w:sz w:val="24"/>
        </w:rPr>
        <w:t>1</w:t>
      </w:r>
      <w:r>
        <w:rPr>
          <w:rFonts w:ascii="宋体" w:hAnsi="宋体" w:hint="eastAsia"/>
          <w:color w:val="000000"/>
          <w:kern w:val="0"/>
          <w:sz w:val="24"/>
        </w:rPr>
        <w:t>）在支付工程进度款时逐次扣留，在此情形下，质量保</w:t>
      </w:r>
      <w:r>
        <w:rPr>
          <w:rFonts w:ascii="宋体" w:hAnsi="宋体" w:hint="eastAsia"/>
          <w:color w:val="000000"/>
          <w:sz w:val="24"/>
        </w:rPr>
        <w:t>修</w:t>
      </w:r>
      <w:r>
        <w:rPr>
          <w:rFonts w:ascii="宋体" w:hAnsi="宋体" w:hint="eastAsia"/>
          <w:color w:val="000000"/>
          <w:kern w:val="0"/>
          <w:sz w:val="24"/>
        </w:rPr>
        <w:t>金的计算基数不包括预付款的支付、扣回以及价格调整的金额；</w:t>
      </w:r>
    </w:p>
    <w:p w:rsidR="008034EE" w:rsidRDefault="008034EE">
      <w:pPr>
        <w:autoSpaceDE w:val="0"/>
        <w:autoSpaceDN w:val="0"/>
        <w:adjustRightInd w:val="0"/>
        <w:spacing w:line="440" w:lineRule="exact"/>
        <w:ind w:firstLineChars="200" w:firstLine="480"/>
        <w:jc w:val="left"/>
        <w:rPr>
          <w:rFonts w:ascii="宋体" w:hAnsi="宋体"/>
          <w:color w:val="000000"/>
          <w:kern w:val="0"/>
          <w:sz w:val="24"/>
        </w:rPr>
      </w:pPr>
      <w:r>
        <w:rPr>
          <w:rFonts w:ascii="宋体" w:hAnsi="宋体" w:hint="eastAsia"/>
          <w:color w:val="000000"/>
          <w:kern w:val="0"/>
          <w:sz w:val="24"/>
        </w:rPr>
        <w:t>（</w:t>
      </w:r>
      <w:r>
        <w:rPr>
          <w:rFonts w:ascii="宋体" w:hAnsi="宋体"/>
          <w:color w:val="000000"/>
          <w:kern w:val="0"/>
          <w:sz w:val="24"/>
        </w:rPr>
        <w:t>2</w:t>
      </w:r>
      <w:r>
        <w:rPr>
          <w:rFonts w:ascii="宋体" w:hAnsi="宋体" w:hint="eastAsia"/>
          <w:color w:val="000000"/>
          <w:kern w:val="0"/>
          <w:sz w:val="24"/>
        </w:rPr>
        <w:t>）工程竣工结算时一次性扣留质量保</w:t>
      </w:r>
      <w:r>
        <w:rPr>
          <w:rFonts w:ascii="宋体" w:hAnsi="宋体" w:hint="eastAsia"/>
          <w:color w:val="000000"/>
          <w:sz w:val="24"/>
        </w:rPr>
        <w:t>修</w:t>
      </w:r>
      <w:r>
        <w:rPr>
          <w:rFonts w:ascii="宋体" w:hAnsi="宋体" w:hint="eastAsia"/>
          <w:color w:val="000000"/>
          <w:kern w:val="0"/>
          <w:sz w:val="24"/>
        </w:rPr>
        <w:t>金；</w:t>
      </w:r>
    </w:p>
    <w:p w:rsidR="008034EE" w:rsidRDefault="008034EE">
      <w:pPr>
        <w:autoSpaceDE w:val="0"/>
        <w:autoSpaceDN w:val="0"/>
        <w:adjustRightInd w:val="0"/>
        <w:spacing w:line="440" w:lineRule="exact"/>
        <w:ind w:firstLineChars="200" w:firstLine="480"/>
        <w:jc w:val="left"/>
        <w:rPr>
          <w:rFonts w:ascii="宋体" w:hAnsi="宋体"/>
          <w:color w:val="000000"/>
          <w:kern w:val="0"/>
          <w:sz w:val="24"/>
        </w:rPr>
      </w:pPr>
      <w:r>
        <w:rPr>
          <w:rFonts w:ascii="宋体" w:hAnsi="宋体" w:hint="eastAsia"/>
          <w:color w:val="000000"/>
          <w:kern w:val="0"/>
          <w:sz w:val="24"/>
        </w:rPr>
        <w:lastRenderedPageBreak/>
        <w:t>（</w:t>
      </w:r>
      <w:r>
        <w:rPr>
          <w:rFonts w:ascii="宋体" w:hAnsi="宋体"/>
          <w:color w:val="000000"/>
          <w:kern w:val="0"/>
          <w:sz w:val="24"/>
        </w:rPr>
        <w:t>3</w:t>
      </w:r>
      <w:r>
        <w:rPr>
          <w:rFonts w:ascii="宋体" w:hAnsi="宋体" w:hint="eastAsia"/>
          <w:color w:val="000000"/>
          <w:kern w:val="0"/>
          <w:sz w:val="24"/>
        </w:rPr>
        <w:t>）其他扣留方式</w:t>
      </w:r>
      <w:r>
        <w:rPr>
          <w:rFonts w:ascii="宋体" w:hAnsi="宋体"/>
          <w:color w:val="000000"/>
          <w:kern w:val="0"/>
          <w:sz w:val="24"/>
        </w:rPr>
        <w:t>:</w:t>
      </w:r>
      <w:r>
        <w:rPr>
          <w:rFonts w:ascii="宋体" w:hAnsi="宋体"/>
          <w:color w:val="000000"/>
          <w:kern w:val="0"/>
          <w:sz w:val="24"/>
          <w:u w:val="single"/>
        </w:rPr>
        <w:t xml:space="preserve">    </w:t>
      </w:r>
      <w:r>
        <w:rPr>
          <w:rFonts w:ascii="宋体" w:hAnsi="宋体" w:hint="eastAsia"/>
          <w:color w:val="000000"/>
          <w:kern w:val="0"/>
          <w:sz w:val="24"/>
          <w:u w:val="single"/>
        </w:rPr>
        <w:t xml:space="preserve"> </w:t>
      </w:r>
      <w:r>
        <w:rPr>
          <w:rFonts w:ascii="宋体" w:hAnsi="宋体" w:hint="eastAsia"/>
          <w:b/>
          <w:color w:val="000000"/>
          <w:kern w:val="0"/>
          <w:sz w:val="24"/>
          <w:u w:val="single"/>
        </w:rPr>
        <w:t>/</w:t>
      </w:r>
      <w:r>
        <w:rPr>
          <w:rFonts w:ascii="宋体" w:hAnsi="宋体"/>
          <w:color w:val="000000"/>
          <w:kern w:val="0"/>
          <w:sz w:val="24"/>
          <w:u w:val="single"/>
        </w:rPr>
        <w:t xml:space="preserve">     </w:t>
      </w:r>
      <w:r>
        <w:rPr>
          <w:rFonts w:ascii="宋体" w:hAnsi="宋体" w:hint="eastAsia"/>
          <w:color w:val="000000"/>
          <w:kern w:val="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关于质量保修金的补充约定：</w:t>
      </w:r>
      <w:r>
        <w:rPr>
          <w:rFonts w:ascii="宋体" w:hAnsi="宋体" w:hint="eastAsia"/>
          <w:b/>
          <w:bCs/>
          <w:color w:val="000000"/>
          <w:kern w:val="0"/>
          <w:sz w:val="24"/>
          <w:u w:val="single"/>
        </w:rPr>
        <w:t>待保修期满无质量问题后无息返还</w:t>
      </w:r>
      <w:r>
        <w:rPr>
          <w:rFonts w:ascii="宋体" w:hAnsi="宋体"/>
          <w:color w:val="000000"/>
          <w:kern w:val="0"/>
          <w:sz w:val="24"/>
          <w:u w:val="single"/>
        </w:rPr>
        <w:t xml:space="preserve"> </w:t>
      </w:r>
      <w:r>
        <w:rPr>
          <w:rFonts w:ascii="宋体" w:hAnsi="宋体" w:hint="eastAsia"/>
          <w:color w:val="000000"/>
          <w:kern w:val="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15.4</w:t>
      </w:r>
      <w:r>
        <w:rPr>
          <w:rFonts w:ascii="宋体" w:hAnsi="宋体" w:hint="eastAsia"/>
          <w:color w:val="000000"/>
          <w:sz w:val="24"/>
        </w:rPr>
        <w:t>保修</w:t>
      </w:r>
    </w:p>
    <w:p w:rsidR="008034EE" w:rsidRDefault="008034EE">
      <w:pPr>
        <w:spacing w:line="440" w:lineRule="exact"/>
        <w:ind w:firstLineChars="195" w:firstLine="468"/>
        <w:jc w:val="left"/>
        <w:rPr>
          <w:rFonts w:ascii="宋体" w:hAnsi="宋体"/>
          <w:color w:val="000000"/>
          <w:sz w:val="24"/>
        </w:rPr>
      </w:pPr>
      <w:r>
        <w:rPr>
          <w:rFonts w:ascii="宋体" w:hAnsi="宋体"/>
          <w:color w:val="000000"/>
          <w:sz w:val="24"/>
        </w:rPr>
        <w:t xml:space="preserve">15.4.1 </w:t>
      </w:r>
      <w:r>
        <w:rPr>
          <w:rFonts w:ascii="宋体" w:hAnsi="宋体" w:hint="eastAsia"/>
          <w:color w:val="000000"/>
          <w:sz w:val="24"/>
        </w:rPr>
        <w:t>保修责任</w:t>
      </w:r>
    </w:p>
    <w:p w:rsidR="008034EE" w:rsidRDefault="008034EE">
      <w:pPr>
        <w:spacing w:line="440" w:lineRule="exact"/>
        <w:ind w:firstLineChars="250" w:firstLine="600"/>
        <w:jc w:val="left"/>
        <w:rPr>
          <w:rFonts w:ascii="宋体" w:hAnsi="宋体"/>
          <w:color w:val="000000"/>
          <w:kern w:val="0"/>
          <w:sz w:val="24"/>
        </w:rPr>
      </w:pPr>
      <w:r>
        <w:rPr>
          <w:rFonts w:ascii="宋体" w:hAnsi="宋体" w:hint="eastAsia"/>
          <w:color w:val="000000"/>
          <w:sz w:val="24"/>
        </w:rPr>
        <w:t>工程保修期为：</w:t>
      </w:r>
      <w:r>
        <w:rPr>
          <w:rFonts w:ascii="宋体" w:hAnsi="宋体" w:hint="eastAsia"/>
          <w:b/>
          <w:color w:val="000000"/>
          <w:kern w:val="0"/>
          <w:sz w:val="23"/>
          <w:szCs w:val="23"/>
          <w:u w:val="single"/>
        </w:rPr>
        <w:t xml:space="preserve">见工程质量保修书 </w:t>
      </w:r>
      <w:r>
        <w:rPr>
          <w:rFonts w:ascii="宋体" w:hAnsi="宋体"/>
          <w:color w:val="000000"/>
          <w:kern w:val="0"/>
          <w:sz w:val="23"/>
          <w:szCs w:val="23"/>
        </w:rPr>
        <w:t>。</w:t>
      </w:r>
    </w:p>
    <w:p w:rsidR="008034EE" w:rsidRDefault="008034EE">
      <w:pPr>
        <w:spacing w:line="440" w:lineRule="exact"/>
        <w:ind w:firstLineChars="195" w:firstLine="468"/>
        <w:jc w:val="left"/>
        <w:rPr>
          <w:rFonts w:ascii="宋体" w:hAnsi="宋体"/>
          <w:color w:val="000000"/>
          <w:sz w:val="24"/>
        </w:rPr>
      </w:pPr>
      <w:r>
        <w:rPr>
          <w:rFonts w:ascii="宋体" w:hAnsi="宋体"/>
          <w:color w:val="000000"/>
          <w:sz w:val="24"/>
        </w:rPr>
        <w:t xml:space="preserve">15.4.3 </w:t>
      </w:r>
      <w:r>
        <w:rPr>
          <w:rFonts w:ascii="宋体" w:hAnsi="宋体" w:hint="eastAsia"/>
          <w:color w:val="000000"/>
          <w:sz w:val="24"/>
        </w:rPr>
        <w:t>修复通知</w:t>
      </w:r>
    </w:p>
    <w:p w:rsidR="008034EE" w:rsidRDefault="008034EE">
      <w:pPr>
        <w:spacing w:line="440" w:lineRule="exact"/>
        <w:ind w:firstLineChars="200" w:firstLine="480"/>
        <w:jc w:val="left"/>
        <w:rPr>
          <w:rFonts w:ascii="宋体" w:hAnsi="宋体"/>
          <w:color w:val="000000"/>
          <w:kern w:val="0"/>
          <w:sz w:val="24"/>
        </w:rPr>
      </w:pPr>
      <w:r>
        <w:rPr>
          <w:rFonts w:ascii="宋体" w:hAnsi="宋体" w:hint="eastAsia"/>
          <w:color w:val="000000"/>
          <w:kern w:val="0"/>
          <w:sz w:val="24"/>
        </w:rPr>
        <w:t>承包人收到保修通知并到达工程现场的合理时间：</w:t>
      </w:r>
      <w:r>
        <w:rPr>
          <w:rFonts w:ascii="宋体" w:hAnsi="宋体"/>
          <w:color w:val="000000"/>
          <w:kern w:val="0"/>
          <w:sz w:val="24"/>
          <w:u w:val="single"/>
        </w:rPr>
        <w:t xml:space="preserve"> </w:t>
      </w:r>
      <w:r>
        <w:rPr>
          <w:rFonts w:ascii="宋体" w:hAnsi="宋体"/>
          <w:b/>
          <w:bCs/>
          <w:color w:val="000000"/>
          <w:kern w:val="0"/>
          <w:sz w:val="24"/>
          <w:u w:val="single"/>
        </w:rPr>
        <w:t xml:space="preserve"> </w:t>
      </w:r>
      <w:r>
        <w:rPr>
          <w:rFonts w:ascii="宋体" w:hAnsi="宋体" w:hint="eastAsia"/>
          <w:b/>
          <w:bCs/>
          <w:color w:val="000000"/>
          <w:kern w:val="0"/>
          <w:sz w:val="24"/>
          <w:u w:val="single"/>
        </w:rPr>
        <w:t>收到通知后1小时内</w:t>
      </w:r>
      <w:r>
        <w:rPr>
          <w:rFonts w:ascii="宋体" w:hAnsi="宋体"/>
          <w:color w:val="000000"/>
          <w:kern w:val="0"/>
          <w:sz w:val="24"/>
          <w:u w:val="single"/>
        </w:rPr>
        <w:t xml:space="preserve">    </w:t>
      </w:r>
      <w:r>
        <w:rPr>
          <w:rFonts w:ascii="宋体" w:hAnsi="宋体" w:hint="eastAsia"/>
          <w:color w:val="000000"/>
          <w:kern w:val="0"/>
          <w:sz w:val="24"/>
        </w:rPr>
        <w:t>。</w:t>
      </w:r>
    </w:p>
    <w:p w:rsidR="008034EE" w:rsidRDefault="008034EE">
      <w:pPr>
        <w:pStyle w:val="4"/>
        <w:spacing w:before="0" w:after="0" w:line="440" w:lineRule="exact"/>
        <w:ind w:firstLineChars="200" w:firstLine="560"/>
        <w:rPr>
          <w:rFonts w:ascii="宋体" w:hAnsi="宋体"/>
          <w:b w:val="0"/>
          <w:color w:val="000000"/>
          <w:szCs w:val="24"/>
        </w:rPr>
      </w:pPr>
      <w:r>
        <w:rPr>
          <w:rFonts w:ascii="宋体" w:hAnsi="宋体"/>
          <w:b w:val="0"/>
          <w:color w:val="000000"/>
          <w:szCs w:val="24"/>
        </w:rPr>
        <w:t xml:space="preserve">16. </w:t>
      </w:r>
      <w:r>
        <w:rPr>
          <w:rFonts w:ascii="宋体" w:hAnsi="宋体" w:hint="eastAsia"/>
          <w:b w:val="0"/>
          <w:color w:val="000000"/>
          <w:szCs w:val="24"/>
        </w:rPr>
        <w:t>违约</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16.1 </w:t>
      </w:r>
      <w:r>
        <w:rPr>
          <w:rFonts w:ascii="宋体" w:hAnsi="宋体" w:hint="eastAsia"/>
          <w:color w:val="000000"/>
          <w:sz w:val="24"/>
        </w:rPr>
        <w:t>发包人违约</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16.1.1</w:t>
      </w:r>
      <w:r>
        <w:rPr>
          <w:rFonts w:ascii="宋体" w:hAnsi="宋体" w:hint="eastAsia"/>
          <w:color w:val="000000"/>
          <w:sz w:val="24"/>
        </w:rPr>
        <w:t>发包人违约的情形</w:t>
      </w:r>
    </w:p>
    <w:p w:rsidR="008034EE" w:rsidRDefault="008034EE">
      <w:pPr>
        <w:spacing w:line="440" w:lineRule="exact"/>
        <w:ind w:leftChars="228" w:left="1199" w:hangingChars="300" w:hanging="720"/>
        <w:jc w:val="left"/>
        <w:rPr>
          <w:rFonts w:ascii="宋体" w:hAnsi="宋体"/>
          <w:color w:val="000000"/>
          <w:kern w:val="0"/>
          <w:sz w:val="24"/>
        </w:rPr>
      </w:pPr>
      <w:r>
        <w:rPr>
          <w:rFonts w:ascii="宋体" w:hAnsi="宋体" w:hint="eastAsia"/>
          <w:color w:val="000000"/>
          <w:kern w:val="0"/>
          <w:sz w:val="24"/>
        </w:rPr>
        <w:t>发包人违约的其他情形：</w:t>
      </w:r>
      <w:r>
        <w:rPr>
          <w:rFonts w:ascii="宋体" w:hAnsi="宋体"/>
          <w:color w:val="000000"/>
          <w:kern w:val="0"/>
          <w:sz w:val="24"/>
          <w:u w:val="single"/>
        </w:rPr>
        <w:t xml:space="preserve">     </w:t>
      </w:r>
      <w:r>
        <w:rPr>
          <w:rFonts w:ascii="宋体" w:hAnsi="宋体" w:hint="eastAsia"/>
          <w:color w:val="000000"/>
          <w:kern w:val="0"/>
          <w:sz w:val="24"/>
          <w:u w:val="single"/>
        </w:rPr>
        <w:t xml:space="preserve"> </w:t>
      </w:r>
      <w:r>
        <w:rPr>
          <w:rFonts w:ascii="宋体" w:hAnsi="宋体" w:hint="eastAsia"/>
          <w:b/>
          <w:color w:val="000000"/>
          <w:kern w:val="0"/>
          <w:sz w:val="24"/>
          <w:u w:val="single"/>
        </w:rPr>
        <w:t xml:space="preserve"> </w:t>
      </w:r>
      <w:r>
        <w:rPr>
          <w:rFonts w:ascii="宋体" w:hAnsi="宋体"/>
          <w:color w:val="000000"/>
          <w:kern w:val="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hint="eastAsia"/>
          <w:color w:val="000000"/>
          <w:sz w:val="24"/>
          <w:u w:val="single"/>
        </w:rPr>
        <w:t xml:space="preserve"> </w:t>
      </w:r>
      <w:r>
        <w:rPr>
          <w:rFonts w:ascii="宋体" w:hAnsi="宋体"/>
          <w:color w:val="000000"/>
          <w:kern w:val="0"/>
          <w:sz w:val="24"/>
          <w:u w:val="single"/>
        </w:rPr>
        <w:t xml:space="preserve">        </w:t>
      </w:r>
      <w:r>
        <w:rPr>
          <w:rFonts w:ascii="宋体" w:hAnsi="宋体" w:hint="eastAsia"/>
          <w:color w:val="000000"/>
          <w:kern w:val="0"/>
          <w:sz w:val="24"/>
        </w:rPr>
        <w:t>。</w:t>
      </w:r>
    </w:p>
    <w:p w:rsidR="008034EE" w:rsidRDefault="008034EE">
      <w:pPr>
        <w:spacing w:line="440" w:lineRule="exact"/>
        <w:ind w:left="1200" w:hangingChars="500" w:hanging="1200"/>
        <w:jc w:val="left"/>
        <w:rPr>
          <w:rFonts w:ascii="宋体" w:hAnsi="宋体"/>
          <w:color w:val="000000"/>
          <w:kern w:val="0"/>
          <w:sz w:val="24"/>
        </w:rPr>
      </w:pPr>
      <w:r>
        <w:rPr>
          <w:rFonts w:ascii="宋体" w:hAnsi="宋体"/>
          <w:color w:val="000000"/>
          <w:kern w:val="0"/>
          <w:sz w:val="24"/>
        </w:rPr>
        <w:t xml:space="preserve">    16.1.2 </w:t>
      </w:r>
      <w:r>
        <w:rPr>
          <w:rFonts w:ascii="宋体" w:hAnsi="宋体" w:hint="eastAsia"/>
          <w:color w:val="000000"/>
          <w:kern w:val="0"/>
          <w:sz w:val="24"/>
        </w:rPr>
        <w:t>发包人违约的责任</w:t>
      </w:r>
    </w:p>
    <w:p w:rsidR="008034EE" w:rsidRDefault="008034EE">
      <w:pPr>
        <w:spacing w:line="440" w:lineRule="exact"/>
        <w:ind w:firstLineChars="200" w:firstLine="480"/>
        <w:jc w:val="left"/>
        <w:rPr>
          <w:rFonts w:ascii="宋体" w:hAnsi="宋体"/>
          <w:color w:val="000000"/>
          <w:kern w:val="0"/>
          <w:sz w:val="24"/>
        </w:rPr>
      </w:pPr>
      <w:r>
        <w:rPr>
          <w:rFonts w:ascii="宋体" w:hAnsi="宋体" w:hint="eastAsia"/>
          <w:color w:val="000000"/>
          <w:kern w:val="0"/>
          <w:sz w:val="24"/>
        </w:rPr>
        <w:t>发包人违约责任的承担方式和计算方法：</w:t>
      </w:r>
    </w:p>
    <w:p w:rsidR="008034EE" w:rsidRDefault="008034EE">
      <w:pPr>
        <w:spacing w:line="440" w:lineRule="exact"/>
        <w:ind w:firstLineChars="200" w:firstLine="480"/>
        <w:jc w:val="left"/>
        <w:rPr>
          <w:rFonts w:ascii="宋体" w:hAnsi="宋体"/>
          <w:color w:val="000000"/>
          <w:kern w:val="0"/>
          <w:sz w:val="24"/>
          <w:u w:val="single"/>
        </w:rPr>
      </w:pPr>
      <w:r>
        <w:rPr>
          <w:rFonts w:ascii="宋体" w:hAnsi="宋体" w:hint="eastAsia"/>
          <w:color w:val="000000"/>
          <w:kern w:val="0"/>
          <w:sz w:val="24"/>
        </w:rPr>
        <w:t>（</w:t>
      </w:r>
      <w:r>
        <w:rPr>
          <w:rFonts w:ascii="宋体" w:hAnsi="宋体"/>
          <w:color w:val="000000"/>
          <w:kern w:val="0"/>
          <w:sz w:val="24"/>
        </w:rPr>
        <w:t>1</w:t>
      </w:r>
      <w:r>
        <w:rPr>
          <w:rFonts w:ascii="宋体" w:hAnsi="宋体" w:hint="eastAsia"/>
          <w:color w:val="000000"/>
          <w:kern w:val="0"/>
          <w:sz w:val="24"/>
        </w:rPr>
        <w:t>）因发包人原因未能在计划开工日期前</w:t>
      </w:r>
      <w:r>
        <w:rPr>
          <w:rFonts w:ascii="宋体" w:hAnsi="宋体"/>
          <w:color w:val="000000"/>
          <w:kern w:val="0"/>
          <w:sz w:val="24"/>
        </w:rPr>
        <w:t>7</w:t>
      </w:r>
      <w:r>
        <w:rPr>
          <w:rFonts w:ascii="宋体" w:hAnsi="宋体" w:hint="eastAsia"/>
          <w:color w:val="000000"/>
          <w:kern w:val="0"/>
          <w:sz w:val="24"/>
        </w:rPr>
        <w:t>天内下达开工通知的违约责任：</w:t>
      </w:r>
      <w:r>
        <w:rPr>
          <w:rFonts w:ascii="宋体" w:hAnsi="宋体"/>
          <w:color w:val="000000"/>
          <w:kern w:val="0"/>
          <w:sz w:val="24"/>
          <w:u w:val="single"/>
        </w:rPr>
        <w:t xml:space="preserve">    </w:t>
      </w:r>
      <w:r>
        <w:rPr>
          <w:rFonts w:ascii="宋体" w:hAnsi="宋体" w:hint="eastAsia"/>
          <w:b/>
          <w:bCs/>
          <w:color w:val="000000"/>
          <w:kern w:val="0"/>
          <w:sz w:val="24"/>
          <w:u w:val="single"/>
        </w:rPr>
        <w:t>双方另行协商</w:t>
      </w:r>
      <w:r>
        <w:rPr>
          <w:rFonts w:ascii="宋体" w:hAnsi="宋体"/>
          <w:color w:val="000000"/>
          <w:kern w:val="0"/>
          <w:sz w:val="24"/>
          <w:u w:val="single"/>
        </w:rPr>
        <w:t xml:space="preserve">  </w:t>
      </w:r>
      <w:r>
        <w:rPr>
          <w:rFonts w:ascii="宋体" w:hAnsi="宋体" w:hint="eastAsia"/>
          <w:color w:val="000000"/>
          <w:kern w:val="0"/>
          <w:sz w:val="24"/>
        </w:rPr>
        <w:t>。</w:t>
      </w:r>
    </w:p>
    <w:p w:rsidR="008034EE" w:rsidRDefault="008034EE">
      <w:pPr>
        <w:spacing w:line="440" w:lineRule="exact"/>
        <w:ind w:firstLineChars="200" w:firstLine="480"/>
        <w:jc w:val="left"/>
        <w:rPr>
          <w:rFonts w:ascii="宋体" w:hAnsi="宋体"/>
          <w:color w:val="000000"/>
          <w:kern w:val="0"/>
          <w:sz w:val="24"/>
        </w:rPr>
      </w:pPr>
      <w:r>
        <w:rPr>
          <w:rFonts w:ascii="宋体" w:hAnsi="宋体" w:hint="eastAsia"/>
          <w:color w:val="000000"/>
          <w:kern w:val="0"/>
          <w:sz w:val="24"/>
        </w:rPr>
        <w:t>（</w:t>
      </w:r>
      <w:r>
        <w:rPr>
          <w:rFonts w:ascii="宋体" w:hAnsi="宋体"/>
          <w:color w:val="000000"/>
          <w:kern w:val="0"/>
          <w:sz w:val="24"/>
        </w:rPr>
        <w:t>2</w:t>
      </w:r>
      <w:r>
        <w:rPr>
          <w:rFonts w:ascii="宋体" w:hAnsi="宋体" w:hint="eastAsia"/>
          <w:color w:val="000000"/>
          <w:kern w:val="0"/>
          <w:sz w:val="24"/>
        </w:rPr>
        <w:t>）因发包人原因未能按合同约定支付合同价款的违约责任：</w:t>
      </w:r>
      <w:r>
        <w:rPr>
          <w:rFonts w:ascii="宋体" w:hAnsi="宋体"/>
          <w:color w:val="000000"/>
          <w:kern w:val="0"/>
          <w:sz w:val="24"/>
          <w:u w:val="single"/>
        </w:rPr>
        <w:t xml:space="preserve"> </w:t>
      </w:r>
      <w:r>
        <w:rPr>
          <w:rFonts w:ascii="宋体" w:hAnsi="宋体" w:hint="eastAsia"/>
          <w:b/>
          <w:bCs/>
          <w:color w:val="000000"/>
          <w:kern w:val="0"/>
          <w:sz w:val="24"/>
          <w:u w:val="single"/>
        </w:rPr>
        <w:t>双方另行协商</w:t>
      </w:r>
      <w:r>
        <w:rPr>
          <w:rFonts w:ascii="宋体" w:hAnsi="宋体"/>
          <w:b/>
          <w:bCs/>
          <w:color w:val="000000"/>
          <w:kern w:val="0"/>
          <w:sz w:val="24"/>
          <w:u w:val="single"/>
        </w:rPr>
        <w:t xml:space="preserve"> </w:t>
      </w:r>
      <w:r>
        <w:rPr>
          <w:rFonts w:ascii="宋体" w:hAnsi="宋体"/>
          <w:color w:val="000000"/>
          <w:kern w:val="0"/>
          <w:sz w:val="24"/>
          <w:u w:val="single"/>
        </w:rPr>
        <w:t xml:space="preserve"> </w:t>
      </w:r>
      <w:r>
        <w:rPr>
          <w:rFonts w:ascii="宋体" w:hAnsi="宋体" w:hint="eastAsia"/>
          <w:color w:val="000000"/>
          <w:kern w:val="0"/>
          <w:sz w:val="24"/>
        </w:rPr>
        <w:t>。</w:t>
      </w:r>
    </w:p>
    <w:p w:rsidR="008034EE" w:rsidRDefault="008034EE">
      <w:pPr>
        <w:spacing w:line="440" w:lineRule="exact"/>
        <w:ind w:firstLineChars="175" w:firstLine="420"/>
        <w:jc w:val="left"/>
        <w:rPr>
          <w:rFonts w:ascii="宋体" w:hAnsi="宋体"/>
          <w:color w:val="000000"/>
          <w:kern w:val="0"/>
          <w:sz w:val="24"/>
        </w:rPr>
      </w:pPr>
      <w:r>
        <w:rPr>
          <w:rFonts w:ascii="宋体" w:hAnsi="宋体" w:hint="eastAsia"/>
          <w:color w:val="000000"/>
          <w:kern w:val="0"/>
          <w:sz w:val="24"/>
        </w:rPr>
        <w:t>（</w:t>
      </w:r>
      <w:r>
        <w:rPr>
          <w:rFonts w:ascii="宋体" w:hAnsi="宋体"/>
          <w:color w:val="000000"/>
          <w:kern w:val="0"/>
          <w:sz w:val="24"/>
        </w:rPr>
        <w:t>3</w:t>
      </w:r>
      <w:r>
        <w:rPr>
          <w:rFonts w:ascii="宋体" w:hAnsi="宋体" w:hint="eastAsia"/>
          <w:color w:val="000000"/>
          <w:kern w:val="0"/>
          <w:sz w:val="24"/>
        </w:rPr>
        <w:t>）发包人违反第</w:t>
      </w:r>
      <w:r>
        <w:rPr>
          <w:rFonts w:ascii="宋体" w:hAnsi="宋体"/>
          <w:color w:val="000000"/>
          <w:kern w:val="0"/>
          <w:sz w:val="24"/>
        </w:rPr>
        <w:t>10.1</w:t>
      </w:r>
      <w:r>
        <w:rPr>
          <w:rFonts w:ascii="宋体" w:hAnsi="宋体" w:hint="eastAsia"/>
          <w:color w:val="000000"/>
          <w:kern w:val="0"/>
          <w:sz w:val="24"/>
        </w:rPr>
        <w:t>款〔变更的范围〕第（</w:t>
      </w:r>
      <w:r>
        <w:rPr>
          <w:rFonts w:ascii="宋体" w:hAnsi="宋体"/>
          <w:color w:val="000000"/>
          <w:kern w:val="0"/>
          <w:sz w:val="24"/>
        </w:rPr>
        <w:t>2</w:t>
      </w:r>
      <w:r>
        <w:rPr>
          <w:rFonts w:ascii="宋体" w:hAnsi="宋体" w:hint="eastAsia"/>
          <w:color w:val="000000"/>
          <w:kern w:val="0"/>
          <w:sz w:val="24"/>
        </w:rPr>
        <w:t>）项约定，自行实施被取消的工作或转由他人实施的违约责任：</w:t>
      </w:r>
      <w:r>
        <w:rPr>
          <w:rFonts w:ascii="宋体" w:hAnsi="宋体"/>
          <w:color w:val="000000"/>
          <w:kern w:val="0"/>
          <w:sz w:val="24"/>
          <w:u w:val="single"/>
        </w:rPr>
        <w:t xml:space="preserve"> </w:t>
      </w:r>
      <w:r>
        <w:rPr>
          <w:rFonts w:ascii="宋体" w:hAnsi="宋体"/>
          <w:b/>
          <w:bCs/>
          <w:color w:val="000000"/>
          <w:kern w:val="0"/>
          <w:sz w:val="24"/>
          <w:u w:val="single"/>
        </w:rPr>
        <w:t xml:space="preserve"> </w:t>
      </w:r>
      <w:r>
        <w:rPr>
          <w:rFonts w:ascii="宋体" w:hAnsi="宋体" w:hint="eastAsia"/>
          <w:b/>
          <w:bCs/>
          <w:color w:val="000000"/>
          <w:kern w:val="0"/>
          <w:sz w:val="24"/>
          <w:u w:val="single"/>
        </w:rPr>
        <w:t>双方另行协商</w:t>
      </w:r>
      <w:r>
        <w:rPr>
          <w:rFonts w:ascii="宋体" w:hAnsi="宋体"/>
          <w:color w:val="000000"/>
          <w:kern w:val="0"/>
          <w:sz w:val="24"/>
          <w:u w:val="single"/>
        </w:rPr>
        <w:t xml:space="preserve">     </w:t>
      </w:r>
      <w:r>
        <w:rPr>
          <w:rFonts w:ascii="宋体" w:hAnsi="宋体" w:hint="eastAsia"/>
          <w:color w:val="000000"/>
          <w:kern w:val="0"/>
          <w:sz w:val="24"/>
        </w:rPr>
        <w:t>。</w:t>
      </w:r>
    </w:p>
    <w:p w:rsidR="008034EE" w:rsidRDefault="008034EE">
      <w:pPr>
        <w:spacing w:line="440" w:lineRule="exact"/>
        <w:ind w:firstLineChars="200" w:firstLine="480"/>
        <w:jc w:val="left"/>
        <w:rPr>
          <w:rFonts w:ascii="宋体" w:hAnsi="宋体"/>
          <w:color w:val="000000"/>
          <w:kern w:val="0"/>
          <w:sz w:val="24"/>
        </w:rPr>
      </w:pPr>
      <w:r>
        <w:rPr>
          <w:rFonts w:ascii="宋体" w:hAnsi="宋体" w:hint="eastAsia"/>
          <w:color w:val="000000"/>
          <w:kern w:val="0"/>
          <w:sz w:val="24"/>
        </w:rPr>
        <w:t>（</w:t>
      </w:r>
      <w:r>
        <w:rPr>
          <w:rFonts w:ascii="宋体" w:hAnsi="宋体"/>
          <w:color w:val="000000"/>
          <w:kern w:val="0"/>
          <w:sz w:val="24"/>
        </w:rPr>
        <w:t>4</w:t>
      </w:r>
      <w:r>
        <w:rPr>
          <w:rFonts w:ascii="宋体" w:hAnsi="宋体" w:hint="eastAsia"/>
          <w:color w:val="000000"/>
          <w:kern w:val="0"/>
          <w:sz w:val="24"/>
        </w:rPr>
        <w:t>）发包人提供的材料、工程设备的规格、数量或质量不符合合同约定，或因发包人原因导致交货日期延误或交货地点变更等情况的违约责任：</w:t>
      </w:r>
      <w:r>
        <w:rPr>
          <w:rFonts w:ascii="宋体" w:hAnsi="宋体"/>
          <w:color w:val="000000"/>
          <w:kern w:val="0"/>
          <w:sz w:val="24"/>
          <w:u w:val="single"/>
        </w:rPr>
        <w:t xml:space="preserve"> </w:t>
      </w:r>
      <w:r>
        <w:rPr>
          <w:rFonts w:ascii="宋体" w:hAnsi="宋体"/>
          <w:b/>
          <w:bCs/>
          <w:color w:val="000000"/>
          <w:kern w:val="0"/>
          <w:sz w:val="24"/>
          <w:u w:val="single"/>
        </w:rPr>
        <w:t xml:space="preserve"> </w:t>
      </w:r>
      <w:r>
        <w:rPr>
          <w:rFonts w:ascii="宋体" w:hAnsi="宋体" w:hint="eastAsia"/>
          <w:b/>
          <w:bCs/>
          <w:color w:val="000000"/>
          <w:kern w:val="0"/>
          <w:sz w:val="24"/>
          <w:u w:val="single"/>
        </w:rPr>
        <w:t>双方另行协商</w:t>
      </w:r>
      <w:r>
        <w:rPr>
          <w:rFonts w:ascii="宋体" w:hAnsi="宋体"/>
          <w:color w:val="000000"/>
          <w:kern w:val="0"/>
          <w:sz w:val="24"/>
          <w:u w:val="single"/>
        </w:rPr>
        <w:t xml:space="preserve"> </w:t>
      </w:r>
      <w:r>
        <w:rPr>
          <w:rFonts w:ascii="宋体" w:hAnsi="宋体" w:hint="eastAsia"/>
          <w:color w:val="000000"/>
          <w:kern w:val="0"/>
          <w:sz w:val="24"/>
        </w:rPr>
        <w:t>。</w:t>
      </w:r>
    </w:p>
    <w:p w:rsidR="008034EE" w:rsidRDefault="008034EE">
      <w:pPr>
        <w:spacing w:line="440" w:lineRule="exact"/>
        <w:ind w:firstLineChars="200" w:firstLine="480"/>
        <w:jc w:val="left"/>
        <w:rPr>
          <w:rFonts w:ascii="宋体" w:hAnsi="宋体"/>
          <w:color w:val="000000"/>
          <w:kern w:val="0"/>
          <w:sz w:val="24"/>
        </w:rPr>
      </w:pPr>
      <w:r>
        <w:rPr>
          <w:rFonts w:ascii="宋体" w:hAnsi="宋体" w:hint="eastAsia"/>
          <w:color w:val="000000"/>
          <w:kern w:val="0"/>
          <w:sz w:val="24"/>
        </w:rPr>
        <w:t>（</w:t>
      </w:r>
      <w:r>
        <w:rPr>
          <w:rFonts w:ascii="宋体" w:hAnsi="宋体"/>
          <w:color w:val="000000"/>
          <w:kern w:val="0"/>
          <w:sz w:val="24"/>
        </w:rPr>
        <w:t>5</w:t>
      </w:r>
      <w:r>
        <w:rPr>
          <w:rFonts w:ascii="宋体" w:hAnsi="宋体" w:hint="eastAsia"/>
          <w:color w:val="000000"/>
          <w:kern w:val="0"/>
          <w:sz w:val="24"/>
        </w:rPr>
        <w:t>）因发包人违反合同约定造成暂停施工的违约责任：</w:t>
      </w:r>
      <w:r>
        <w:rPr>
          <w:rFonts w:ascii="宋体" w:hAnsi="宋体"/>
          <w:color w:val="000000"/>
          <w:kern w:val="0"/>
          <w:sz w:val="24"/>
          <w:u w:val="single"/>
        </w:rPr>
        <w:t xml:space="preserve"> </w:t>
      </w:r>
      <w:r>
        <w:rPr>
          <w:rFonts w:ascii="宋体" w:hAnsi="宋体"/>
          <w:b/>
          <w:bCs/>
          <w:color w:val="000000"/>
          <w:kern w:val="0"/>
          <w:sz w:val="24"/>
          <w:u w:val="single"/>
        </w:rPr>
        <w:t xml:space="preserve"> </w:t>
      </w:r>
      <w:r>
        <w:rPr>
          <w:rFonts w:ascii="宋体" w:hAnsi="宋体" w:hint="eastAsia"/>
          <w:b/>
          <w:bCs/>
          <w:color w:val="000000"/>
          <w:kern w:val="0"/>
          <w:sz w:val="24"/>
          <w:u w:val="single"/>
        </w:rPr>
        <w:t>双方另行协商</w:t>
      </w:r>
      <w:r>
        <w:rPr>
          <w:rFonts w:ascii="宋体" w:hAnsi="宋体"/>
          <w:color w:val="000000"/>
          <w:kern w:val="0"/>
          <w:sz w:val="24"/>
          <w:u w:val="single"/>
        </w:rPr>
        <w:t xml:space="preserve">  </w:t>
      </w:r>
      <w:r>
        <w:rPr>
          <w:rFonts w:ascii="宋体" w:hAnsi="宋体" w:hint="eastAsia"/>
          <w:color w:val="000000"/>
          <w:kern w:val="0"/>
          <w:sz w:val="24"/>
        </w:rPr>
        <w:t>。</w:t>
      </w:r>
    </w:p>
    <w:p w:rsidR="008034EE" w:rsidRDefault="008034EE">
      <w:pPr>
        <w:spacing w:line="440" w:lineRule="exact"/>
        <w:ind w:firstLineChars="200" w:firstLine="480"/>
        <w:jc w:val="left"/>
        <w:rPr>
          <w:rFonts w:ascii="宋体" w:hAnsi="宋体"/>
          <w:color w:val="000000"/>
          <w:kern w:val="0"/>
          <w:sz w:val="24"/>
        </w:rPr>
      </w:pPr>
      <w:r>
        <w:rPr>
          <w:rFonts w:ascii="宋体" w:hAnsi="宋体" w:hint="eastAsia"/>
          <w:color w:val="000000"/>
          <w:kern w:val="0"/>
          <w:sz w:val="24"/>
        </w:rPr>
        <w:t>（</w:t>
      </w:r>
      <w:r>
        <w:rPr>
          <w:rFonts w:ascii="宋体" w:hAnsi="宋体"/>
          <w:color w:val="000000"/>
          <w:kern w:val="0"/>
          <w:sz w:val="24"/>
        </w:rPr>
        <w:t>6</w:t>
      </w:r>
      <w:r>
        <w:rPr>
          <w:rFonts w:ascii="宋体" w:hAnsi="宋体" w:hint="eastAsia"/>
          <w:color w:val="000000"/>
          <w:kern w:val="0"/>
          <w:sz w:val="24"/>
        </w:rPr>
        <w:t>）发包人无正当理由没有在约定期限内发出复工指示，导致承包人无法复工的违约责任：</w:t>
      </w:r>
      <w:r>
        <w:rPr>
          <w:rFonts w:ascii="宋体" w:hAnsi="宋体"/>
          <w:color w:val="000000"/>
          <w:kern w:val="0"/>
          <w:sz w:val="24"/>
          <w:u w:val="single"/>
        </w:rPr>
        <w:t xml:space="preserve">  </w:t>
      </w:r>
      <w:r>
        <w:rPr>
          <w:rFonts w:ascii="宋体" w:hAnsi="宋体"/>
          <w:b/>
          <w:bCs/>
          <w:color w:val="000000"/>
          <w:kern w:val="0"/>
          <w:sz w:val="24"/>
          <w:u w:val="single"/>
        </w:rPr>
        <w:t xml:space="preserve"> </w:t>
      </w:r>
      <w:r>
        <w:rPr>
          <w:rFonts w:ascii="宋体" w:hAnsi="宋体" w:hint="eastAsia"/>
          <w:b/>
          <w:bCs/>
          <w:color w:val="000000"/>
          <w:kern w:val="0"/>
          <w:sz w:val="24"/>
          <w:u w:val="single"/>
        </w:rPr>
        <w:t>双方另行协商</w:t>
      </w:r>
      <w:r>
        <w:rPr>
          <w:rFonts w:ascii="宋体" w:hAnsi="宋体"/>
          <w:color w:val="000000"/>
          <w:kern w:val="0"/>
          <w:sz w:val="24"/>
          <w:u w:val="single"/>
        </w:rPr>
        <w:t xml:space="preserve">      </w:t>
      </w:r>
      <w:r>
        <w:rPr>
          <w:rFonts w:ascii="宋体" w:hAnsi="宋体" w:hint="eastAsia"/>
          <w:color w:val="000000"/>
          <w:kern w:val="0"/>
          <w:sz w:val="24"/>
        </w:rPr>
        <w:t>。</w:t>
      </w:r>
    </w:p>
    <w:p w:rsidR="008034EE" w:rsidRDefault="008034EE">
      <w:pPr>
        <w:spacing w:line="440" w:lineRule="exact"/>
        <w:ind w:firstLineChars="200" w:firstLine="480"/>
        <w:jc w:val="left"/>
        <w:rPr>
          <w:rFonts w:ascii="宋体" w:hAnsi="宋体"/>
          <w:color w:val="000000"/>
          <w:kern w:val="0"/>
          <w:sz w:val="24"/>
        </w:rPr>
      </w:pPr>
      <w:r>
        <w:rPr>
          <w:rFonts w:ascii="宋体" w:hAnsi="宋体" w:hint="eastAsia"/>
          <w:color w:val="000000"/>
          <w:kern w:val="0"/>
          <w:sz w:val="24"/>
        </w:rPr>
        <w:t>（</w:t>
      </w:r>
      <w:r>
        <w:rPr>
          <w:rFonts w:ascii="宋体" w:hAnsi="宋体"/>
          <w:color w:val="000000"/>
          <w:kern w:val="0"/>
          <w:sz w:val="24"/>
        </w:rPr>
        <w:t>7</w:t>
      </w:r>
      <w:r>
        <w:rPr>
          <w:rFonts w:ascii="宋体" w:hAnsi="宋体" w:hint="eastAsia"/>
          <w:color w:val="000000"/>
          <w:kern w:val="0"/>
          <w:sz w:val="24"/>
        </w:rPr>
        <w:t>）其他：</w:t>
      </w:r>
      <w:r>
        <w:rPr>
          <w:rFonts w:ascii="宋体" w:hAnsi="宋体"/>
          <w:color w:val="000000"/>
          <w:kern w:val="0"/>
          <w:sz w:val="24"/>
          <w:u w:val="single"/>
        </w:rPr>
        <w:t xml:space="preserve">    </w:t>
      </w:r>
      <w:r>
        <w:rPr>
          <w:rFonts w:ascii="宋体" w:hAnsi="宋体" w:hint="eastAsia"/>
          <w:color w:val="000000"/>
          <w:kern w:val="0"/>
          <w:sz w:val="24"/>
          <w:u w:val="single"/>
        </w:rPr>
        <w:t xml:space="preserve">  </w:t>
      </w:r>
      <w:r>
        <w:rPr>
          <w:rFonts w:ascii="宋体" w:hAnsi="宋体"/>
          <w:color w:val="000000"/>
          <w:kern w:val="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hint="eastAsia"/>
          <w:color w:val="000000"/>
          <w:sz w:val="24"/>
          <w:u w:val="single"/>
        </w:rPr>
        <w:t xml:space="preserve"> </w:t>
      </w:r>
      <w:r>
        <w:rPr>
          <w:rFonts w:ascii="宋体" w:hAnsi="宋体"/>
          <w:color w:val="000000"/>
          <w:kern w:val="0"/>
          <w:sz w:val="24"/>
          <w:u w:val="single"/>
        </w:rPr>
        <w:t xml:space="preserve">       </w:t>
      </w:r>
      <w:r>
        <w:rPr>
          <w:rFonts w:ascii="宋体" w:hAnsi="宋体" w:hint="eastAsia"/>
          <w:color w:val="000000"/>
          <w:kern w:val="0"/>
          <w:sz w:val="24"/>
        </w:rPr>
        <w:t>。</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16.1.3 </w:t>
      </w:r>
      <w:r>
        <w:rPr>
          <w:rFonts w:ascii="宋体" w:hAnsi="宋体" w:hint="eastAsia"/>
          <w:color w:val="000000"/>
          <w:sz w:val="24"/>
        </w:rPr>
        <w:t>因发包人违约解除合同</w:t>
      </w:r>
    </w:p>
    <w:p w:rsidR="008034EE" w:rsidRDefault="008034EE">
      <w:pPr>
        <w:autoSpaceDE w:val="0"/>
        <w:autoSpaceDN w:val="0"/>
        <w:adjustRightInd w:val="0"/>
        <w:spacing w:line="440" w:lineRule="exact"/>
        <w:ind w:firstLineChars="200" w:firstLine="480"/>
        <w:jc w:val="left"/>
        <w:rPr>
          <w:rFonts w:ascii="宋体" w:hAnsi="宋体"/>
          <w:color w:val="000000"/>
          <w:kern w:val="0"/>
          <w:sz w:val="24"/>
        </w:rPr>
      </w:pPr>
      <w:r>
        <w:rPr>
          <w:rFonts w:ascii="宋体" w:hAnsi="宋体" w:hint="eastAsia"/>
          <w:color w:val="000000"/>
          <w:kern w:val="0"/>
          <w:sz w:val="24"/>
        </w:rPr>
        <w:t>承包人按</w:t>
      </w:r>
      <w:r>
        <w:rPr>
          <w:rFonts w:ascii="宋体" w:hAnsi="宋体"/>
          <w:color w:val="000000"/>
          <w:kern w:val="0"/>
          <w:sz w:val="24"/>
        </w:rPr>
        <w:t>16.1.1</w:t>
      </w:r>
      <w:r>
        <w:rPr>
          <w:rFonts w:ascii="宋体" w:hAnsi="宋体" w:hint="eastAsia"/>
          <w:color w:val="000000"/>
          <w:kern w:val="0"/>
          <w:sz w:val="24"/>
        </w:rPr>
        <w:t>项〔发包人违约的情形〕约定暂停施工满</w:t>
      </w:r>
      <w:r>
        <w:rPr>
          <w:rFonts w:ascii="宋体" w:hAnsi="宋体"/>
          <w:b/>
          <w:bCs/>
          <w:color w:val="000000"/>
          <w:kern w:val="0"/>
          <w:sz w:val="24"/>
          <w:u w:val="single"/>
        </w:rPr>
        <w:t xml:space="preserve">  </w:t>
      </w:r>
      <w:r>
        <w:rPr>
          <w:rFonts w:ascii="宋体" w:hAnsi="宋体" w:hint="eastAsia"/>
          <w:b/>
          <w:color w:val="000000"/>
          <w:kern w:val="0"/>
          <w:sz w:val="24"/>
          <w:u w:val="single"/>
        </w:rPr>
        <w:t xml:space="preserve"> /</w:t>
      </w:r>
      <w:r>
        <w:rPr>
          <w:rFonts w:ascii="宋体" w:hAnsi="宋体" w:hint="eastAsia"/>
          <w:b/>
          <w:color w:val="000000"/>
          <w:sz w:val="24"/>
          <w:u w:val="single"/>
        </w:rPr>
        <w:t xml:space="preserve"> </w:t>
      </w:r>
      <w:r>
        <w:rPr>
          <w:rFonts w:ascii="宋体" w:hAnsi="宋体" w:hint="eastAsia"/>
          <w:color w:val="000000"/>
          <w:sz w:val="24"/>
          <w:u w:val="single"/>
        </w:rPr>
        <w:t xml:space="preserve"> </w:t>
      </w:r>
      <w:r>
        <w:rPr>
          <w:rFonts w:ascii="宋体" w:hAnsi="宋体"/>
          <w:color w:val="000000"/>
          <w:kern w:val="0"/>
          <w:sz w:val="24"/>
          <w:u w:val="single"/>
        </w:rPr>
        <w:t xml:space="preserve"> </w:t>
      </w:r>
      <w:r>
        <w:rPr>
          <w:rFonts w:ascii="宋体" w:hAnsi="宋体" w:hint="eastAsia"/>
          <w:b/>
          <w:bCs/>
          <w:color w:val="000000"/>
          <w:kern w:val="0"/>
          <w:sz w:val="24"/>
          <w:u w:val="single"/>
        </w:rPr>
        <w:t xml:space="preserve"> </w:t>
      </w:r>
      <w:r>
        <w:rPr>
          <w:rFonts w:ascii="宋体" w:hAnsi="宋体"/>
          <w:b/>
          <w:bCs/>
          <w:color w:val="000000"/>
          <w:kern w:val="0"/>
          <w:sz w:val="24"/>
          <w:u w:val="single"/>
        </w:rPr>
        <w:t xml:space="preserve"> </w:t>
      </w:r>
      <w:r>
        <w:rPr>
          <w:rFonts w:ascii="宋体" w:hAnsi="宋体"/>
          <w:color w:val="000000"/>
          <w:kern w:val="0"/>
          <w:sz w:val="24"/>
          <w:u w:val="single"/>
        </w:rPr>
        <w:t xml:space="preserve"> </w:t>
      </w:r>
      <w:r>
        <w:rPr>
          <w:rFonts w:ascii="宋体" w:hAnsi="宋体" w:hint="eastAsia"/>
          <w:color w:val="000000"/>
          <w:kern w:val="0"/>
          <w:sz w:val="24"/>
        </w:rPr>
        <w:t>天后发包人仍不纠正其违约行为并致使合同目的不能实现的，承包人有权解除合同。</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16.2 </w:t>
      </w:r>
      <w:r>
        <w:rPr>
          <w:rFonts w:ascii="宋体" w:hAnsi="宋体" w:hint="eastAsia"/>
          <w:color w:val="000000"/>
          <w:sz w:val="24"/>
        </w:rPr>
        <w:t>承包人违约</w:t>
      </w:r>
    </w:p>
    <w:p w:rsidR="008034EE" w:rsidRDefault="008034EE">
      <w:pPr>
        <w:spacing w:line="440" w:lineRule="exact"/>
        <w:ind w:firstLineChars="200" w:firstLine="480"/>
        <w:jc w:val="left"/>
        <w:rPr>
          <w:rFonts w:ascii="宋体" w:hAnsi="宋体"/>
          <w:color w:val="000000"/>
          <w:kern w:val="0"/>
          <w:sz w:val="24"/>
        </w:rPr>
      </w:pPr>
      <w:r>
        <w:rPr>
          <w:rFonts w:ascii="宋体" w:hAnsi="宋体"/>
          <w:color w:val="000000"/>
          <w:kern w:val="0"/>
          <w:sz w:val="24"/>
        </w:rPr>
        <w:t xml:space="preserve">16.2.1 </w:t>
      </w:r>
      <w:r>
        <w:rPr>
          <w:rFonts w:ascii="宋体" w:hAnsi="宋体" w:hint="eastAsia"/>
          <w:color w:val="000000"/>
          <w:kern w:val="0"/>
          <w:sz w:val="24"/>
        </w:rPr>
        <w:t>承包人违约的情形</w:t>
      </w:r>
    </w:p>
    <w:p w:rsidR="008034EE" w:rsidRDefault="008034EE">
      <w:pPr>
        <w:autoSpaceDE w:val="0"/>
        <w:autoSpaceDN w:val="0"/>
        <w:adjustRightInd w:val="0"/>
        <w:spacing w:line="440" w:lineRule="exact"/>
        <w:ind w:firstLine="580"/>
        <w:jc w:val="left"/>
        <w:rPr>
          <w:rFonts w:ascii="宋体" w:hAnsi="宋体"/>
          <w:color w:val="000000"/>
          <w:kern w:val="0"/>
          <w:sz w:val="24"/>
          <w:u w:val="single"/>
        </w:rPr>
      </w:pPr>
      <w:r>
        <w:rPr>
          <w:rFonts w:ascii="宋体" w:hAnsi="宋体" w:hint="eastAsia"/>
          <w:b/>
          <w:bCs/>
          <w:color w:val="000000"/>
          <w:kern w:val="0"/>
          <w:sz w:val="24"/>
          <w:u w:val="single"/>
        </w:rPr>
        <w:t>1、施工单位出现严重安全、质量事故，或在建设单位规定的整改期限内达不到整改要求或明显无法按期完工的，建设单位有权要求施工单位退场，并按验收合格的工程量的60%款项结算</w:t>
      </w:r>
      <w:r>
        <w:rPr>
          <w:rFonts w:ascii="宋体" w:hAnsi="宋体" w:hint="eastAsia"/>
          <w:b/>
          <w:bCs/>
          <w:color w:val="000000"/>
          <w:kern w:val="0"/>
          <w:sz w:val="24"/>
        </w:rPr>
        <w:t>。</w:t>
      </w:r>
      <w:r>
        <w:rPr>
          <w:rFonts w:ascii="宋体" w:hAnsi="宋体" w:hint="eastAsia"/>
          <w:color w:val="000000"/>
          <w:kern w:val="0"/>
          <w:sz w:val="24"/>
          <w:u w:val="single"/>
        </w:rPr>
        <w:t xml:space="preserve"> </w:t>
      </w:r>
    </w:p>
    <w:p w:rsidR="008034EE" w:rsidRDefault="008034EE">
      <w:pPr>
        <w:pStyle w:val="af0"/>
        <w:adjustRightInd w:val="0"/>
        <w:snapToGrid w:val="0"/>
        <w:spacing w:line="440" w:lineRule="exact"/>
        <w:ind w:leftChars="-1" w:left="-2" w:firstLineChars="200" w:firstLine="482"/>
        <w:rPr>
          <w:rFonts w:hAnsi="宋体"/>
          <w:b/>
          <w:bCs/>
          <w:color w:val="000000"/>
          <w:sz w:val="24"/>
          <w:szCs w:val="24"/>
          <w:u w:val="single"/>
        </w:rPr>
      </w:pPr>
      <w:r>
        <w:rPr>
          <w:rFonts w:hAnsi="宋体" w:hint="eastAsia"/>
          <w:b/>
          <w:bCs/>
          <w:color w:val="000000"/>
          <w:sz w:val="24"/>
          <w:szCs w:val="24"/>
          <w:u w:val="single"/>
        </w:rPr>
        <w:lastRenderedPageBreak/>
        <w:t>2、监理、承包人对所有进场材料的质量共同把关，承包人必须根据有关规定要求由具备相应专业资质的试验单位对材料、设备进行必要的试验、检验，如发现质量问题时，应及时退货。如承包人不按规定送检或明知有问题而不予处理，继续施工，由此引起返工而造成的材料、人工、机械、工期损失等一切费用全部由承包人承担。监理根据需要可在事前、事中、事后进行抽检，不论在哪个阶段查出问题，所造成的损失均由承包人负责</w:t>
      </w:r>
      <w:r>
        <w:rPr>
          <w:rFonts w:hAnsi="宋体" w:cs="Times New Roman" w:hint="eastAsia"/>
          <w:b/>
          <w:bCs/>
          <w:color w:val="000000"/>
          <w:kern w:val="0"/>
          <w:sz w:val="24"/>
          <w:szCs w:val="24"/>
        </w:rPr>
        <w:t>。</w:t>
      </w:r>
    </w:p>
    <w:p w:rsidR="008034EE" w:rsidRDefault="008034EE">
      <w:pPr>
        <w:spacing w:line="440" w:lineRule="exact"/>
        <w:ind w:firstLineChars="200" w:firstLine="480"/>
        <w:jc w:val="left"/>
        <w:rPr>
          <w:rFonts w:ascii="宋体" w:hAnsi="宋体"/>
          <w:color w:val="000000"/>
          <w:kern w:val="0"/>
          <w:sz w:val="24"/>
        </w:rPr>
      </w:pPr>
      <w:r>
        <w:rPr>
          <w:rFonts w:ascii="宋体" w:hAnsi="宋体"/>
          <w:color w:val="000000"/>
          <w:kern w:val="0"/>
          <w:sz w:val="24"/>
        </w:rPr>
        <w:t>16.2.2</w:t>
      </w:r>
      <w:r>
        <w:rPr>
          <w:rFonts w:ascii="宋体" w:hAnsi="宋体" w:hint="eastAsia"/>
          <w:color w:val="000000"/>
          <w:kern w:val="0"/>
          <w:sz w:val="24"/>
        </w:rPr>
        <w:t>承包人违约的责任</w:t>
      </w:r>
    </w:p>
    <w:p w:rsidR="008034EE" w:rsidRDefault="008034EE" w:rsidP="008034EE">
      <w:pPr>
        <w:spacing w:line="440" w:lineRule="exact"/>
        <w:ind w:left="2" w:firstLineChars="199" w:firstLine="478"/>
        <w:jc w:val="left"/>
        <w:rPr>
          <w:rFonts w:ascii="宋体" w:hAnsi="宋体"/>
          <w:color w:val="000000"/>
          <w:kern w:val="0"/>
          <w:sz w:val="24"/>
          <w:u w:val="single"/>
        </w:rPr>
      </w:pPr>
      <w:r>
        <w:rPr>
          <w:rFonts w:ascii="宋体" w:hAnsi="宋体" w:hint="eastAsia"/>
          <w:color w:val="000000"/>
          <w:kern w:val="0"/>
          <w:sz w:val="24"/>
        </w:rPr>
        <w:t>承包人违约责任的承担方式和计算方法：</w:t>
      </w:r>
      <w:r>
        <w:rPr>
          <w:rFonts w:ascii="宋体" w:hAnsi="宋体" w:hint="eastAsia"/>
          <w:b/>
          <w:color w:val="000000"/>
          <w:sz w:val="24"/>
          <w:u w:val="single"/>
        </w:rPr>
        <w:t>由承包人承担全部费用并承担相关法律责任</w:t>
      </w:r>
      <w:r>
        <w:rPr>
          <w:rFonts w:ascii="宋体" w:hAnsi="宋体" w:hint="eastAsia"/>
          <w:color w:val="000000"/>
          <w:kern w:val="0"/>
          <w:sz w:val="24"/>
        </w:rPr>
        <w:t>。</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16.2.3 </w:t>
      </w:r>
      <w:r>
        <w:rPr>
          <w:rFonts w:ascii="宋体" w:hAnsi="宋体" w:hint="eastAsia"/>
          <w:color w:val="000000"/>
          <w:sz w:val="24"/>
        </w:rPr>
        <w:t>因承包人违约解除合同</w:t>
      </w:r>
    </w:p>
    <w:p w:rsidR="008034EE" w:rsidRDefault="008034EE">
      <w:pPr>
        <w:spacing w:line="440" w:lineRule="exact"/>
        <w:ind w:firstLineChars="200" w:firstLine="480"/>
        <w:rPr>
          <w:rFonts w:ascii="宋体" w:hAnsi="宋体"/>
          <w:color w:val="000000"/>
          <w:kern w:val="0"/>
          <w:sz w:val="24"/>
        </w:rPr>
      </w:pPr>
      <w:r>
        <w:rPr>
          <w:rFonts w:ascii="宋体" w:hAnsi="宋体" w:hint="eastAsia"/>
          <w:color w:val="000000"/>
          <w:kern w:val="0"/>
          <w:sz w:val="24"/>
        </w:rPr>
        <w:t>关于承包人违约解除合同的特别约定：</w:t>
      </w:r>
      <w:r>
        <w:rPr>
          <w:rFonts w:ascii="宋体" w:hAnsi="宋体"/>
          <w:color w:val="000000"/>
          <w:kern w:val="0"/>
          <w:sz w:val="24"/>
          <w:u w:val="single"/>
        </w:rPr>
        <w:t xml:space="preserve">  </w:t>
      </w:r>
      <w:r>
        <w:rPr>
          <w:rFonts w:ascii="宋体" w:hAnsi="宋体"/>
          <w:b/>
          <w:color w:val="000000"/>
          <w:kern w:val="0"/>
          <w:sz w:val="24"/>
          <w:u w:val="single"/>
        </w:rPr>
        <w:t xml:space="preserve"> </w:t>
      </w:r>
      <w:r>
        <w:rPr>
          <w:rFonts w:ascii="宋体" w:hAnsi="宋体" w:hint="eastAsia"/>
          <w:b/>
          <w:color w:val="000000"/>
          <w:sz w:val="24"/>
          <w:u w:val="single"/>
        </w:rPr>
        <w:t>按通用条款执行</w:t>
      </w:r>
      <w:r>
        <w:rPr>
          <w:rFonts w:ascii="宋体" w:hAnsi="宋体"/>
          <w:color w:val="000000"/>
          <w:kern w:val="0"/>
          <w:sz w:val="24"/>
          <w:u w:val="single"/>
        </w:rPr>
        <w:t xml:space="preserve">           </w:t>
      </w:r>
      <w:r>
        <w:rPr>
          <w:rFonts w:ascii="宋体" w:hAnsi="宋体" w:hint="eastAsia"/>
          <w:color w:val="000000"/>
          <w:kern w:val="0"/>
          <w:sz w:val="24"/>
        </w:rPr>
        <w:t>。</w:t>
      </w:r>
    </w:p>
    <w:p w:rsidR="008034EE" w:rsidRDefault="008034EE">
      <w:pPr>
        <w:spacing w:line="440" w:lineRule="exact"/>
        <w:ind w:firstLineChars="200" w:firstLine="480"/>
        <w:rPr>
          <w:rFonts w:ascii="宋体" w:hAnsi="宋体"/>
          <w:color w:val="000000"/>
          <w:kern w:val="0"/>
          <w:sz w:val="24"/>
        </w:rPr>
      </w:pPr>
      <w:r>
        <w:rPr>
          <w:rFonts w:ascii="宋体" w:hAnsi="宋体" w:hint="eastAsia"/>
          <w:color w:val="000000"/>
          <w:kern w:val="0"/>
          <w:sz w:val="24"/>
        </w:rPr>
        <w:t>发包人继续使用承包人在施工现场的材料、设备、临时工程、承包人文件和由承包人或以其名义编制的其他文件的费用承担方式</w:t>
      </w:r>
      <w:r>
        <w:rPr>
          <w:rFonts w:ascii="宋体" w:hAnsi="宋体" w:hint="eastAsia"/>
          <w:b/>
          <w:bCs/>
          <w:color w:val="000000"/>
          <w:kern w:val="0"/>
          <w:sz w:val="24"/>
          <w:u w:val="single"/>
        </w:rPr>
        <w:t>：</w:t>
      </w:r>
      <w:r>
        <w:rPr>
          <w:rFonts w:ascii="宋体" w:hAnsi="宋体"/>
          <w:color w:val="000000"/>
          <w:kern w:val="0"/>
          <w:sz w:val="24"/>
          <w:u w:val="single"/>
        </w:rPr>
        <w:t xml:space="preserve">  </w:t>
      </w:r>
      <w:r>
        <w:rPr>
          <w:rFonts w:ascii="宋体" w:hAnsi="宋体" w:hint="eastAsia"/>
          <w:b/>
          <w:bCs/>
          <w:color w:val="000000"/>
          <w:kern w:val="0"/>
          <w:sz w:val="24"/>
          <w:u w:val="single"/>
        </w:rPr>
        <w:t>另行协商</w:t>
      </w:r>
      <w:r>
        <w:rPr>
          <w:rFonts w:ascii="宋体" w:hAnsi="宋体"/>
          <w:color w:val="000000"/>
          <w:kern w:val="0"/>
          <w:sz w:val="24"/>
          <w:u w:val="single"/>
        </w:rPr>
        <w:t xml:space="preserve">     </w:t>
      </w:r>
      <w:r>
        <w:rPr>
          <w:rFonts w:ascii="宋体" w:hAnsi="宋体" w:hint="eastAsia"/>
          <w:color w:val="000000"/>
          <w:kern w:val="0"/>
          <w:sz w:val="24"/>
        </w:rPr>
        <w:t>。</w:t>
      </w:r>
    </w:p>
    <w:p w:rsidR="008034EE" w:rsidRDefault="008034EE">
      <w:pPr>
        <w:pStyle w:val="4"/>
        <w:spacing w:before="0" w:after="0" w:line="440" w:lineRule="exact"/>
        <w:ind w:firstLineChars="200" w:firstLine="560"/>
        <w:rPr>
          <w:rFonts w:ascii="宋体" w:hAnsi="宋体"/>
          <w:b w:val="0"/>
          <w:color w:val="000000"/>
          <w:szCs w:val="24"/>
        </w:rPr>
      </w:pPr>
      <w:r>
        <w:rPr>
          <w:rFonts w:ascii="宋体" w:hAnsi="宋体"/>
          <w:b w:val="0"/>
          <w:color w:val="000000"/>
          <w:szCs w:val="24"/>
        </w:rPr>
        <w:t xml:space="preserve">17. </w:t>
      </w:r>
      <w:r>
        <w:rPr>
          <w:rFonts w:ascii="宋体" w:hAnsi="宋体" w:hint="eastAsia"/>
          <w:b w:val="0"/>
          <w:color w:val="000000"/>
          <w:szCs w:val="24"/>
        </w:rPr>
        <w:t>不可抗力</w:t>
      </w:r>
      <w:r>
        <w:rPr>
          <w:rFonts w:ascii="宋体" w:hAnsi="宋体"/>
          <w:b w:val="0"/>
          <w:color w:val="000000"/>
          <w:szCs w:val="24"/>
        </w:rPr>
        <w:t xml:space="preserve"> </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17.1 </w:t>
      </w:r>
      <w:r>
        <w:rPr>
          <w:rFonts w:ascii="宋体" w:hAnsi="宋体" w:hint="eastAsia"/>
          <w:color w:val="000000"/>
          <w:sz w:val="24"/>
        </w:rPr>
        <w:t>不可抗力的确认</w:t>
      </w:r>
    </w:p>
    <w:p w:rsidR="008034EE" w:rsidRDefault="008034EE">
      <w:pPr>
        <w:spacing w:line="440" w:lineRule="exact"/>
        <w:ind w:firstLineChars="200" w:firstLine="480"/>
        <w:jc w:val="left"/>
        <w:rPr>
          <w:rFonts w:ascii="宋体" w:hAnsi="宋体"/>
          <w:color w:val="000000"/>
          <w:kern w:val="0"/>
          <w:sz w:val="24"/>
          <w:u w:val="single"/>
        </w:rPr>
      </w:pPr>
      <w:r>
        <w:rPr>
          <w:rFonts w:ascii="宋体" w:hAnsi="宋体" w:hint="eastAsia"/>
          <w:color w:val="000000"/>
          <w:sz w:val="24"/>
        </w:rPr>
        <w:t>除通用合同条款约定的不可抗力事件之外，视为不可抗力的其他情形：</w:t>
      </w:r>
      <w:r>
        <w:rPr>
          <w:rFonts w:ascii="宋体" w:hAnsi="宋体"/>
          <w:color w:val="000000"/>
          <w:sz w:val="24"/>
        </w:rPr>
        <w:t xml:space="preserve"> </w:t>
      </w:r>
      <w:r>
        <w:rPr>
          <w:rFonts w:ascii="宋体" w:hAnsi="宋体"/>
          <w:color w:val="000000"/>
          <w:kern w:val="0"/>
          <w:sz w:val="24"/>
          <w:u w:val="single"/>
        </w:rPr>
        <w:t xml:space="preserve">  </w:t>
      </w:r>
      <w:r>
        <w:rPr>
          <w:rFonts w:ascii="宋体" w:hAnsi="宋体" w:hint="eastAsia"/>
          <w:b/>
          <w:bCs/>
          <w:color w:val="000000"/>
          <w:kern w:val="0"/>
          <w:sz w:val="24"/>
          <w:u w:val="single"/>
        </w:rPr>
        <w:t>由市级以上有关部门正式发布和认定的自然灾害</w:t>
      </w:r>
      <w:r>
        <w:rPr>
          <w:rFonts w:ascii="宋体" w:hAnsi="宋体" w:hint="eastAsia"/>
          <w:b/>
          <w:bCs/>
          <w:color w:val="000000"/>
          <w:kern w:val="0"/>
          <w:sz w:val="24"/>
        </w:rPr>
        <w:t>。</w:t>
      </w:r>
      <w:r>
        <w:rPr>
          <w:rFonts w:ascii="宋体" w:hAnsi="宋体"/>
          <w:color w:val="000000"/>
          <w:kern w:val="0"/>
          <w:sz w:val="24"/>
          <w:u w:val="single"/>
        </w:rPr>
        <w:t xml:space="preserve">  </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17.4 </w:t>
      </w:r>
      <w:r>
        <w:rPr>
          <w:rFonts w:ascii="宋体" w:hAnsi="宋体" w:hint="eastAsia"/>
          <w:color w:val="000000"/>
          <w:sz w:val="24"/>
        </w:rPr>
        <w:t>因不可抗力解除合同</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合同解除后，发包人应在商定或确定发包人应支付款项后</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hint="eastAsia"/>
          <w:b/>
          <w:color w:val="000000"/>
          <w:kern w:val="0"/>
          <w:sz w:val="24"/>
          <w:u w:val="single"/>
        </w:rPr>
        <w:t xml:space="preserve"> /</w:t>
      </w:r>
      <w:r>
        <w:rPr>
          <w:rFonts w:ascii="宋体" w:hAnsi="宋体" w:hint="eastAsia"/>
          <w:b/>
          <w:color w:val="000000"/>
          <w:sz w:val="24"/>
          <w:u w:val="single"/>
        </w:rPr>
        <w:t xml:space="preserve"> </w:t>
      </w:r>
      <w:r>
        <w:rPr>
          <w:rFonts w:ascii="宋体" w:hAnsi="宋体" w:hint="eastAsia"/>
          <w:color w:val="000000"/>
          <w:sz w:val="24"/>
          <w:u w:val="single"/>
        </w:rPr>
        <w:t xml:space="preserve"> </w:t>
      </w:r>
      <w:r>
        <w:rPr>
          <w:rFonts w:ascii="宋体" w:hAnsi="宋体"/>
          <w:color w:val="000000"/>
          <w:kern w:val="0"/>
          <w:sz w:val="24"/>
          <w:u w:val="single"/>
        </w:rPr>
        <w:t xml:space="preserve"> </w:t>
      </w:r>
      <w:r>
        <w:rPr>
          <w:rFonts w:ascii="宋体" w:hAnsi="宋体"/>
          <w:color w:val="000000"/>
          <w:sz w:val="24"/>
          <w:u w:val="single"/>
        </w:rPr>
        <w:t xml:space="preserve">  </w:t>
      </w:r>
      <w:r>
        <w:rPr>
          <w:rFonts w:ascii="宋体" w:hAnsi="宋体" w:hint="eastAsia"/>
          <w:color w:val="000000"/>
          <w:sz w:val="24"/>
        </w:rPr>
        <w:t>天内完成款项的支付。</w:t>
      </w:r>
    </w:p>
    <w:p w:rsidR="008034EE" w:rsidRDefault="008034EE">
      <w:pPr>
        <w:pStyle w:val="4"/>
        <w:spacing w:before="0" w:after="0" w:line="440" w:lineRule="exact"/>
        <w:ind w:firstLineChars="200" w:firstLine="560"/>
        <w:rPr>
          <w:rFonts w:ascii="宋体" w:hAnsi="宋体"/>
          <w:b w:val="0"/>
          <w:color w:val="000000"/>
          <w:szCs w:val="24"/>
        </w:rPr>
      </w:pPr>
      <w:r>
        <w:rPr>
          <w:rFonts w:ascii="宋体" w:hAnsi="宋体"/>
          <w:b w:val="0"/>
          <w:color w:val="000000"/>
          <w:szCs w:val="24"/>
        </w:rPr>
        <w:t xml:space="preserve">18. </w:t>
      </w:r>
      <w:r>
        <w:rPr>
          <w:rFonts w:ascii="宋体" w:hAnsi="宋体" w:hint="eastAsia"/>
          <w:b w:val="0"/>
          <w:color w:val="000000"/>
          <w:szCs w:val="24"/>
        </w:rPr>
        <w:t>保险</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18.1 </w:t>
      </w:r>
      <w:r>
        <w:rPr>
          <w:rFonts w:ascii="宋体" w:hAnsi="宋体" w:hint="eastAsia"/>
          <w:color w:val="000000"/>
          <w:sz w:val="24"/>
        </w:rPr>
        <w:t>工程保险</w:t>
      </w:r>
    </w:p>
    <w:p w:rsidR="008034EE" w:rsidRDefault="008034EE">
      <w:pPr>
        <w:tabs>
          <w:tab w:val="left" w:pos="835"/>
          <w:tab w:val="left" w:pos="5430"/>
        </w:tabs>
        <w:autoSpaceDE w:val="0"/>
        <w:autoSpaceDN w:val="0"/>
        <w:adjustRightInd w:val="0"/>
        <w:spacing w:line="440" w:lineRule="exact"/>
        <w:ind w:firstLineChars="200" w:firstLine="480"/>
        <w:rPr>
          <w:rFonts w:ascii="宋体" w:hAnsi="宋体"/>
          <w:color w:val="000000"/>
          <w:sz w:val="24"/>
        </w:rPr>
      </w:pPr>
      <w:r>
        <w:rPr>
          <w:rFonts w:ascii="宋体" w:hAnsi="宋体" w:hint="eastAsia"/>
          <w:color w:val="000000"/>
          <w:sz w:val="24"/>
        </w:rPr>
        <w:t>关于工程保险的特别约定：</w:t>
      </w:r>
    </w:p>
    <w:p w:rsidR="008034EE" w:rsidRDefault="008034EE">
      <w:pPr>
        <w:tabs>
          <w:tab w:val="left" w:pos="835"/>
          <w:tab w:val="left" w:pos="5430"/>
        </w:tabs>
        <w:autoSpaceDE w:val="0"/>
        <w:autoSpaceDN w:val="0"/>
        <w:adjustRightInd w:val="0"/>
        <w:spacing w:line="440" w:lineRule="exact"/>
        <w:ind w:firstLineChars="200" w:firstLine="482"/>
        <w:rPr>
          <w:rFonts w:ascii="宋体" w:hAnsi="宋体"/>
          <w:color w:val="000000"/>
          <w:sz w:val="24"/>
        </w:rPr>
      </w:pPr>
      <w:r>
        <w:rPr>
          <w:rFonts w:ascii="宋体" w:hAnsi="宋体" w:hint="eastAsia"/>
          <w:b/>
          <w:bCs/>
          <w:color w:val="000000"/>
          <w:kern w:val="0"/>
          <w:sz w:val="24"/>
          <w:u w:val="single"/>
        </w:rPr>
        <w:t>承包人投保内容： 从事危险作业职工的意外伤害险、施工场地内自有人员的生命财产险、施工机械设备的财产险、第三人人员的生命财产险、运至施工场地内用于工程的材料和待安装设备的财产险</w:t>
      </w:r>
      <w:r>
        <w:rPr>
          <w:rFonts w:ascii="宋体" w:hAnsi="宋体" w:hint="eastAsia"/>
          <w:b/>
          <w:bCs/>
          <w:color w:val="000000"/>
          <w:kern w:val="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18.3 </w:t>
      </w:r>
      <w:r>
        <w:rPr>
          <w:rFonts w:ascii="宋体" w:hAnsi="宋体" w:hint="eastAsia"/>
          <w:color w:val="000000"/>
          <w:sz w:val="24"/>
        </w:rPr>
        <w:t>其他保险</w:t>
      </w:r>
    </w:p>
    <w:p w:rsidR="008034EE" w:rsidRDefault="008034EE">
      <w:pPr>
        <w:spacing w:line="440" w:lineRule="exact"/>
        <w:ind w:firstLineChars="200" w:firstLine="480"/>
        <w:jc w:val="left"/>
        <w:rPr>
          <w:rFonts w:ascii="宋体" w:hAnsi="宋体"/>
          <w:color w:val="000000"/>
          <w:kern w:val="0"/>
          <w:sz w:val="24"/>
        </w:rPr>
      </w:pPr>
      <w:r>
        <w:rPr>
          <w:rFonts w:ascii="宋体" w:hAnsi="宋体" w:hint="eastAsia"/>
          <w:color w:val="000000"/>
          <w:sz w:val="24"/>
        </w:rPr>
        <w:t>关于其他保险的约定：</w:t>
      </w:r>
      <w:r>
        <w:rPr>
          <w:rFonts w:ascii="宋体" w:hAnsi="宋体"/>
          <w:color w:val="000000"/>
          <w:kern w:val="0"/>
          <w:sz w:val="24"/>
          <w:u w:val="single"/>
        </w:rPr>
        <w:t xml:space="preserve">      </w:t>
      </w:r>
      <w:r>
        <w:rPr>
          <w:rFonts w:ascii="宋体" w:hAnsi="宋体" w:hint="eastAsia"/>
          <w:color w:val="000000"/>
          <w:kern w:val="0"/>
          <w:sz w:val="24"/>
          <w:u w:val="single"/>
        </w:rPr>
        <w:t xml:space="preserve"> </w:t>
      </w:r>
      <w:r>
        <w:rPr>
          <w:rFonts w:ascii="宋体" w:hAnsi="宋体"/>
          <w:color w:val="000000"/>
          <w:kern w:val="0"/>
          <w:sz w:val="24"/>
          <w:u w:val="single"/>
        </w:rPr>
        <w:t xml:space="preserve"> </w:t>
      </w:r>
      <w:r>
        <w:rPr>
          <w:rFonts w:ascii="宋体" w:hAnsi="宋体" w:hint="eastAsia"/>
          <w:b/>
          <w:color w:val="000000"/>
          <w:kern w:val="0"/>
          <w:sz w:val="24"/>
          <w:u w:val="single"/>
        </w:rPr>
        <w:t xml:space="preserve"> </w:t>
      </w:r>
      <w:r>
        <w:rPr>
          <w:rFonts w:ascii="宋体" w:hAnsi="宋体"/>
          <w:color w:val="000000"/>
          <w:kern w:val="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hint="eastAsia"/>
          <w:color w:val="000000"/>
          <w:sz w:val="24"/>
          <w:u w:val="single"/>
        </w:rPr>
        <w:t xml:space="preserve"> </w:t>
      </w:r>
      <w:r>
        <w:rPr>
          <w:rFonts w:ascii="宋体" w:hAnsi="宋体"/>
          <w:color w:val="000000"/>
          <w:kern w:val="0"/>
          <w:sz w:val="24"/>
          <w:u w:val="single"/>
        </w:rPr>
        <w:t xml:space="preserve">           </w:t>
      </w:r>
      <w:r>
        <w:rPr>
          <w:rFonts w:ascii="宋体" w:hAnsi="宋体" w:hint="eastAsia"/>
          <w:color w:val="000000"/>
          <w:kern w:val="0"/>
          <w:sz w:val="24"/>
        </w:rPr>
        <w:t>。</w:t>
      </w:r>
    </w:p>
    <w:p w:rsidR="008034EE" w:rsidRDefault="008034EE">
      <w:pPr>
        <w:spacing w:line="440" w:lineRule="exact"/>
        <w:ind w:firstLineChars="150" w:firstLine="360"/>
        <w:jc w:val="left"/>
        <w:rPr>
          <w:rFonts w:ascii="宋体" w:hAnsi="宋体"/>
          <w:color w:val="000000"/>
          <w:kern w:val="0"/>
          <w:sz w:val="24"/>
        </w:rPr>
      </w:pPr>
      <w:r>
        <w:rPr>
          <w:rFonts w:ascii="宋体" w:hAnsi="宋体" w:hint="eastAsia"/>
          <w:color w:val="000000"/>
          <w:sz w:val="24"/>
        </w:rPr>
        <w:t>承包人是否应为其施工设备等办理财产保险：</w:t>
      </w:r>
      <w:r>
        <w:rPr>
          <w:rFonts w:ascii="宋体" w:hAnsi="宋体" w:hint="eastAsia"/>
          <w:color w:val="000000"/>
          <w:sz w:val="24"/>
          <w:u w:val="single"/>
        </w:rPr>
        <w:t xml:space="preserve">  </w:t>
      </w:r>
      <w:r>
        <w:rPr>
          <w:rFonts w:ascii="宋体" w:hAnsi="宋体" w:hint="eastAsia"/>
          <w:b/>
          <w:bCs/>
          <w:color w:val="000000"/>
          <w:kern w:val="0"/>
          <w:sz w:val="24"/>
          <w:u w:val="single"/>
        </w:rPr>
        <w:t>是</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18.7 </w:t>
      </w:r>
      <w:r>
        <w:rPr>
          <w:rFonts w:ascii="宋体" w:hAnsi="宋体" w:hint="eastAsia"/>
          <w:color w:val="000000"/>
          <w:sz w:val="24"/>
        </w:rPr>
        <w:t>通知义务</w:t>
      </w:r>
    </w:p>
    <w:p w:rsidR="008034EE" w:rsidRDefault="008034EE">
      <w:pPr>
        <w:spacing w:line="440" w:lineRule="exact"/>
        <w:jc w:val="left"/>
        <w:rPr>
          <w:rFonts w:ascii="宋体" w:hAnsi="宋体"/>
          <w:color w:val="000000"/>
          <w:sz w:val="24"/>
        </w:rPr>
      </w:pPr>
      <w:r>
        <w:rPr>
          <w:rFonts w:ascii="宋体" w:hAnsi="宋体" w:hint="eastAsia"/>
          <w:color w:val="000000"/>
          <w:kern w:val="0"/>
          <w:sz w:val="24"/>
        </w:rPr>
        <w:t xml:space="preserve">   关于变更保险合同时的通知义务的约定：</w:t>
      </w:r>
      <w:r>
        <w:rPr>
          <w:rFonts w:ascii="宋体" w:hAnsi="宋体"/>
          <w:color w:val="000000"/>
          <w:sz w:val="24"/>
          <w:u w:val="single"/>
        </w:rPr>
        <w:t xml:space="preserve">      </w:t>
      </w:r>
      <w:r>
        <w:rPr>
          <w:rFonts w:ascii="宋体" w:hAnsi="宋体" w:hint="eastAsia"/>
          <w:b/>
          <w:bCs/>
          <w:color w:val="000000"/>
          <w:kern w:val="0"/>
          <w:sz w:val="24"/>
          <w:u w:val="single"/>
        </w:rPr>
        <w:t>按通用条款执行</w:t>
      </w:r>
      <w:r>
        <w:rPr>
          <w:rFonts w:ascii="宋体" w:hAnsi="宋体"/>
          <w:b/>
          <w:bCs/>
          <w:color w:val="000000"/>
          <w:kern w:val="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pStyle w:val="4"/>
        <w:spacing w:before="0" w:after="0" w:line="440" w:lineRule="exact"/>
        <w:ind w:firstLineChars="200" w:firstLine="560"/>
        <w:rPr>
          <w:rFonts w:ascii="宋体" w:hAnsi="宋体"/>
          <w:b w:val="0"/>
          <w:color w:val="000000"/>
          <w:szCs w:val="24"/>
        </w:rPr>
      </w:pPr>
      <w:r>
        <w:rPr>
          <w:rFonts w:ascii="宋体" w:hAnsi="宋体"/>
          <w:b w:val="0"/>
          <w:color w:val="000000"/>
          <w:szCs w:val="24"/>
        </w:rPr>
        <w:lastRenderedPageBreak/>
        <w:t xml:space="preserve">20. </w:t>
      </w:r>
      <w:r>
        <w:rPr>
          <w:rFonts w:ascii="宋体" w:hAnsi="宋体" w:hint="eastAsia"/>
          <w:b w:val="0"/>
          <w:color w:val="000000"/>
          <w:szCs w:val="24"/>
        </w:rPr>
        <w:t>争议解决</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 xml:space="preserve">20.3 </w:t>
      </w:r>
      <w:r>
        <w:rPr>
          <w:rFonts w:ascii="宋体" w:hAnsi="宋体" w:hint="eastAsia"/>
          <w:color w:val="000000"/>
          <w:sz w:val="24"/>
        </w:rPr>
        <w:t>争议评审</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合同当事人是否同意将工程争议提交争议评审小组决定：</w:t>
      </w:r>
      <w:r>
        <w:rPr>
          <w:rFonts w:ascii="宋体" w:hAnsi="宋体" w:hint="eastAsia"/>
          <w:b/>
          <w:color w:val="000000"/>
          <w:sz w:val="24"/>
          <w:u w:val="single"/>
        </w:rPr>
        <w:t xml:space="preserve"> 同意</w:t>
      </w:r>
      <w:r>
        <w:rPr>
          <w:rFonts w:ascii="宋体" w:hAnsi="宋体"/>
          <w:b/>
          <w:color w:val="000000"/>
          <w:sz w:val="24"/>
          <w:u w:val="single"/>
        </w:rPr>
        <w:t xml:space="preserve"> </w:t>
      </w:r>
      <w:r>
        <w:rPr>
          <w:rFonts w:ascii="宋体" w:hAnsi="宋体" w:hint="eastAsia"/>
          <w:color w:val="000000"/>
          <w:sz w:val="24"/>
        </w:rPr>
        <w:t>。</w:t>
      </w:r>
      <w:r>
        <w:rPr>
          <w:rFonts w:ascii="宋体" w:hAnsi="宋体"/>
          <w:color w:val="000000"/>
          <w:sz w:val="24"/>
        </w:rPr>
        <w:t xml:space="preserve">  </w:t>
      </w:r>
    </w:p>
    <w:p w:rsidR="008034EE" w:rsidRDefault="008034EE">
      <w:pPr>
        <w:spacing w:line="440" w:lineRule="exact"/>
        <w:ind w:firstLineChars="200" w:firstLine="480"/>
        <w:jc w:val="left"/>
        <w:rPr>
          <w:rFonts w:ascii="宋体" w:hAnsi="宋体"/>
          <w:color w:val="000000"/>
          <w:sz w:val="24"/>
        </w:rPr>
      </w:pPr>
      <w:r>
        <w:rPr>
          <w:rFonts w:ascii="宋体" w:hAnsi="宋体"/>
          <w:color w:val="000000"/>
          <w:sz w:val="24"/>
        </w:rPr>
        <w:t xml:space="preserve">20.3.1 </w:t>
      </w:r>
      <w:r>
        <w:rPr>
          <w:rFonts w:ascii="宋体" w:hAnsi="宋体" w:hint="eastAsia"/>
          <w:color w:val="000000"/>
          <w:sz w:val="24"/>
        </w:rPr>
        <w:t>争议评审小组的确定</w:t>
      </w:r>
    </w:p>
    <w:p w:rsidR="008034EE" w:rsidRDefault="008034EE">
      <w:pPr>
        <w:spacing w:line="440" w:lineRule="exact"/>
        <w:ind w:firstLineChars="200" w:firstLine="480"/>
        <w:jc w:val="left"/>
        <w:rPr>
          <w:rFonts w:ascii="宋体" w:hAnsi="宋体"/>
          <w:color w:val="000000"/>
          <w:sz w:val="24"/>
          <w:u w:val="single"/>
        </w:rPr>
      </w:pPr>
      <w:r>
        <w:rPr>
          <w:rFonts w:ascii="宋体" w:hAnsi="宋体" w:hint="eastAsia"/>
          <w:color w:val="000000"/>
          <w:sz w:val="24"/>
        </w:rPr>
        <w:t>争议评审小组成员的确定：</w:t>
      </w:r>
      <w:r>
        <w:rPr>
          <w:rFonts w:ascii="宋体" w:hAnsi="宋体"/>
          <w:color w:val="000000"/>
          <w:sz w:val="24"/>
          <w:u w:val="single"/>
        </w:rPr>
        <w:t xml:space="preserve">    </w:t>
      </w:r>
      <w:r>
        <w:rPr>
          <w:rFonts w:ascii="宋体" w:hAnsi="宋体" w:hint="eastAsia"/>
          <w:b/>
          <w:bCs/>
          <w:color w:val="000000"/>
          <w:kern w:val="0"/>
          <w:sz w:val="24"/>
          <w:u w:val="single"/>
        </w:rPr>
        <w:t>按通用条款执行</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选定争议评审员的期限：</w:t>
      </w:r>
      <w:r>
        <w:rPr>
          <w:rFonts w:ascii="宋体" w:hAnsi="宋体"/>
          <w:color w:val="000000"/>
          <w:sz w:val="24"/>
          <w:u w:val="single"/>
        </w:rPr>
        <w:t xml:space="preserve">    </w:t>
      </w:r>
      <w:r>
        <w:rPr>
          <w:rFonts w:ascii="宋体" w:hAnsi="宋体" w:hint="eastAsia"/>
          <w:b/>
          <w:bCs/>
          <w:color w:val="000000"/>
          <w:kern w:val="0"/>
          <w:sz w:val="24"/>
          <w:u w:val="single"/>
        </w:rPr>
        <w:t>按通用条款执行</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争议评审小组成员的报酬承担方式：</w:t>
      </w:r>
      <w:r>
        <w:rPr>
          <w:rFonts w:ascii="宋体" w:hAnsi="宋体" w:hint="eastAsia"/>
          <w:b/>
          <w:bCs/>
          <w:color w:val="000000"/>
          <w:kern w:val="0"/>
          <w:sz w:val="24"/>
          <w:u w:val="single"/>
        </w:rPr>
        <w:t>按通用条款执行</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其他事项的约定：</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b/>
          <w:color w:val="000000"/>
          <w:kern w:val="0"/>
          <w:sz w:val="24"/>
          <w:u w:val="single"/>
        </w:rPr>
        <w:t xml:space="preserve"> /</w:t>
      </w:r>
      <w:r>
        <w:rPr>
          <w:rFonts w:ascii="宋体" w:hAnsi="宋体" w:hint="eastAsia"/>
          <w:b/>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w:t>
      </w:r>
    </w:p>
    <w:p w:rsidR="008034EE" w:rsidRDefault="008034EE">
      <w:pPr>
        <w:autoSpaceDE w:val="0"/>
        <w:autoSpaceDN w:val="0"/>
        <w:adjustRightInd w:val="0"/>
        <w:spacing w:line="440" w:lineRule="exact"/>
        <w:ind w:firstLineChars="200" w:firstLine="480"/>
        <w:jc w:val="left"/>
        <w:rPr>
          <w:rFonts w:ascii="宋体" w:hAnsi="宋体"/>
          <w:color w:val="000000"/>
          <w:kern w:val="0"/>
          <w:sz w:val="24"/>
        </w:rPr>
      </w:pPr>
      <w:r>
        <w:rPr>
          <w:rFonts w:ascii="宋体" w:hAnsi="宋体"/>
          <w:color w:val="000000"/>
          <w:kern w:val="0"/>
          <w:sz w:val="24"/>
        </w:rPr>
        <w:t xml:space="preserve">20.3.2 </w:t>
      </w:r>
      <w:r>
        <w:rPr>
          <w:rFonts w:ascii="宋体" w:hAnsi="宋体" w:hint="eastAsia"/>
          <w:color w:val="000000"/>
          <w:kern w:val="0"/>
          <w:sz w:val="24"/>
        </w:rPr>
        <w:t>争议评审小组的决定</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合同当事人关于本项的约定：</w:t>
      </w:r>
      <w:r>
        <w:rPr>
          <w:rFonts w:ascii="宋体" w:hAnsi="宋体"/>
          <w:color w:val="000000"/>
          <w:sz w:val="24"/>
          <w:u w:val="single"/>
        </w:rPr>
        <w:t xml:space="preserve">  </w:t>
      </w:r>
      <w:r>
        <w:rPr>
          <w:rFonts w:ascii="宋体" w:hAnsi="宋体" w:hint="eastAsia"/>
          <w:b/>
          <w:bCs/>
          <w:color w:val="000000"/>
          <w:kern w:val="0"/>
          <w:sz w:val="24"/>
          <w:u w:val="single"/>
        </w:rPr>
        <w:t>按通用条款执行</w:t>
      </w:r>
      <w:r>
        <w:rPr>
          <w:rFonts w:ascii="宋体" w:hAnsi="宋体"/>
          <w:color w:val="000000"/>
          <w:sz w:val="24"/>
          <w:u w:val="single"/>
        </w:rPr>
        <w:t xml:space="preserve">      </w:t>
      </w:r>
      <w:r>
        <w:rPr>
          <w:rFonts w:ascii="宋体" w:hAnsi="宋体" w:hint="eastAsia"/>
          <w:color w:val="000000"/>
          <w:sz w:val="24"/>
        </w:rPr>
        <w:t>。</w:t>
      </w:r>
    </w:p>
    <w:p w:rsidR="008034EE" w:rsidRDefault="008034EE">
      <w:pPr>
        <w:spacing w:line="440" w:lineRule="exact"/>
        <w:ind w:firstLineChars="200" w:firstLine="480"/>
        <w:rPr>
          <w:rFonts w:ascii="宋体" w:hAnsi="宋体"/>
          <w:color w:val="000000"/>
          <w:sz w:val="24"/>
        </w:rPr>
      </w:pPr>
      <w:r>
        <w:rPr>
          <w:rFonts w:ascii="宋体" w:hAnsi="宋体"/>
          <w:color w:val="000000"/>
          <w:sz w:val="24"/>
        </w:rPr>
        <w:t>20.4</w:t>
      </w:r>
      <w:r>
        <w:rPr>
          <w:rFonts w:ascii="宋体" w:hAnsi="宋体" w:hint="eastAsia"/>
          <w:color w:val="000000"/>
          <w:sz w:val="24"/>
        </w:rPr>
        <w:t>仲裁或诉讼</w:t>
      </w:r>
    </w:p>
    <w:p w:rsidR="008034EE" w:rsidRDefault="008034EE">
      <w:pPr>
        <w:spacing w:line="440" w:lineRule="exact"/>
        <w:ind w:firstLineChars="200" w:firstLine="480"/>
        <w:rPr>
          <w:rFonts w:ascii="宋体" w:hAnsi="宋体"/>
          <w:color w:val="000000"/>
          <w:sz w:val="24"/>
        </w:rPr>
      </w:pPr>
      <w:r>
        <w:rPr>
          <w:rFonts w:ascii="宋体" w:hAnsi="宋体" w:hint="eastAsia"/>
          <w:color w:val="000000"/>
          <w:sz w:val="24"/>
        </w:rPr>
        <w:t>因合同及合同有关事项发生的争议，按下列第</w:t>
      </w:r>
      <w:r>
        <w:rPr>
          <w:rFonts w:ascii="宋体" w:hAnsi="宋体"/>
          <w:color w:val="000000"/>
          <w:sz w:val="24"/>
          <w:u w:val="single"/>
        </w:rPr>
        <w:t xml:space="preserve">  </w:t>
      </w:r>
      <w:r>
        <w:rPr>
          <w:rFonts w:ascii="宋体" w:hAnsi="宋体" w:hint="eastAsia"/>
          <w:b/>
          <w:color w:val="000000"/>
          <w:sz w:val="24"/>
          <w:u w:val="single"/>
        </w:rPr>
        <w:t>（</w:t>
      </w:r>
      <w:r>
        <w:rPr>
          <w:rFonts w:ascii="宋体" w:hAnsi="宋体"/>
          <w:b/>
          <w:color w:val="000000"/>
          <w:sz w:val="24"/>
          <w:u w:val="single"/>
        </w:rPr>
        <w:t>2</w:t>
      </w:r>
      <w:r>
        <w:rPr>
          <w:rFonts w:ascii="宋体" w:hAnsi="宋体" w:hint="eastAsia"/>
          <w:b/>
          <w:color w:val="000000"/>
          <w:sz w:val="24"/>
          <w:u w:val="single"/>
        </w:rPr>
        <w:t>）</w:t>
      </w:r>
      <w:r>
        <w:rPr>
          <w:rFonts w:ascii="宋体" w:hAnsi="宋体"/>
          <w:color w:val="000000"/>
          <w:sz w:val="24"/>
          <w:u w:val="single"/>
        </w:rPr>
        <w:t xml:space="preserve"> </w:t>
      </w:r>
      <w:r>
        <w:rPr>
          <w:rFonts w:ascii="宋体" w:hAnsi="宋体" w:hint="eastAsia"/>
          <w:color w:val="000000"/>
          <w:sz w:val="24"/>
        </w:rPr>
        <w:t>种方式解决：</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w:t>
      </w:r>
      <w:r>
        <w:rPr>
          <w:rFonts w:ascii="宋体" w:hAnsi="宋体"/>
          <w:color w:val="000000"/>
          <w:sz w:val="24"/>
        </w:rPr>
        <w:t>1</w:t>
      </w:r>
      <w:r>
        <w:rPr>
          <w:rFonts w:ascii="宋体" w:hAnsi="宋体" w:hint="eastAsia"/>
          <w:color w:val="000000"/>
          <w:sz w:val="24"/>
        </w:rPr>
        <w:t>）向</w:t>
      </w:r>
      <w:r>
        <w:rPr>
          <w:rFonts w:ascii="宋体" w:hAnsi="宋体"/>
          <w:color w:val="000000"/>
          <w:sz w:val="24"/>
          <w:u w:val="single"/>
        </w:rPr>
        <w:t xml:space="preserve">      </w:t>
      </w:r>
      <w:r>
        <w:rPr>
          <w:rFonts w:ascii="宋体" w:hAnsi="宋体" w:hint="eastAsia"/>
          <w:b/>
          <w:color w:val="000000"/>
          <w:kern w:val="0"/>
          <w:sz w:val="24"/>
          <w:u w:val="single"/>
        </w:rPr>
        <w:t>/</w:t>
      </w:r>
      <w:r>
        <w:rPr>
          <w:rFonts w:ascii="宋体" w:hAnsi="宋体" w:hint="eastAsia"/>
          <w:b/>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仲裁委员会申请仲裁；</w:t>
      </w:r>
    </w:p>
    <w:p w:rsidR="008034EE" w:rsidRDefault="008034EE">
      <w:pPr>
        <w:spacing w:line="440" w:lineRule="exact"/>
        <w:ind w:firstLineChars="200" w:firstLine="480"/>
        <w:jc w:val="left"/>
        <w:rPr>
          <w:rFonts w:ascii="宋体" w:hAnsi="宋体"/>
          <w:color w:val="000000"/>
          <w:sz w:val="24"/>
        </w:rPr>
      </w:pPr>
      <w:r>
        <w:rPr>
          <w:rFonts w:ascii="宋体" w:hAnsi="宋体" w:hint="eastAsia"/>
          <w:color w:val="000000"/>
          <w:sz w:val="24"/>
        </w:rPr>
        <w:t>（</w:t>
      </w:r>
      <w:r>
        <w:rPr>
          <w:rFonts w:ascii="宋体" w:hAnsi="宋体"/>
          <w:color w:val="000000"/>
          <w:sz w:val="24"/>
        </w:rPr>
        <w:t>2</w:t>
      </w:r>
      <w:r>
        <w:rPr>
          <w:rFonts w:ascii="宋体" w:hAnsi="宋体" w:hint="eastAsia"/>
          <w:color w:val="000000"/>
          <w:sz w:val="24"/>
        </w:rPr>
        <w:t>）向</w:t>
      </w:r>
      <w:r>
        <w:rPr>
          <w:rFonts w:ascii="宋体" w:hAnsi="宋体"/>
          <w:color w:val="000000"/>
          <w:sz w:val="24"/>
          <w:u w:val="single"/>
        </w:rPr>
        <w:t xml:space="preserve">  </w:t>
      </w:r>
      <w:r>
        <w:rPr>
          <w:rFonts w:ascii="宋体" w:hAnsi="宋体" w:hint="eastAsia"/>
          <w:b/>
          <w:bCs/>
          <w:color w:val="000000"/>
          <w:kern w:val="0"/>
          <w:sz w:val="24"/>
          <w:u w:val="single"/>
        </w:rPr>
        <w:t>工程所在地</w:t>
      </w:r>
      <w:r>
        <w:rPr>
          <w:rFonts w:ascii="宋体" w:hAnsi="宋体"/>
          <w:color w:val="000000"/>
          <w:sz w:val="24"/>
          <w:u w:val="single"/>
        </w:rPr>
        <w:t xml:space="preserve">      </w:t>
      </w:r>
      <w:r>
        <w:rPr>
          <w:rFonts w:ascii="宋体" w:hAnsi="宋体" w:hint="eastAsia"/>
          <w:color w:val="000000"/>
          <w:sz w:val="24"/>
        </w:rPr>
        <w:t>人民法院起诉。</w:t>
      </w:r>
    </w:p>
    <w:p w:rsidR="008034EE" w:rsidRDefault="008034EE">
      <w:pPr>
        <w:pStyle w:val="afa"/>
        <w:widowControl w:val="0"/>
        <w:snapToGrid w:val="0"/>
        <w:spacing w:before="0" w:beforeAutospacing="0" w:after="0" w:afterAutospacing="0" w:line="440" w:lineRule="exact"/>
        <w:ind w:firstLine="482"/>
        <w:jc w:val="both"/>
        <w:rPr>
          <w:color w:val="000000"/>
        </w:rPr>
      </w:pPr>
      <w:r>
        <w:rPr>
          <w:rFonts w:hint="eastAsia"/>
          <w:color w:val="000000"/>
        </w:rPr>
        <w:t>21.补充条款</w:t>
      </w:r>
    </w:p>
    <w:p w:rsidR="008034EE" w:rsidRDefault="008034EE">
      <w:pPr>
        <w:pStyle w:val="afa"/>
        <w:widowControl w:val="0"/>
        <w:snapToGrid w:val="0"/>
        <w:spacing w:before="0" w:beforeAutospacing="0" w:after="0" w:afterAutospacing="0" w:line="440" w:lineRule="exact"/>
        <w:ind w:firstLine="482"/>
        <w:jc w:val="both"/>
        <w:rPr>
          <w:bCs/>
          <w:color w:val="000000"/>
        </w:rPr>
      </w:pPr>
      <w:r>
        <w:rPr>
          <w:rFonts w:hint="eastAsia"/>
          <w:bCs/>
          <w:color w:val="000000"/>
        </w:rPr>
        <w:t>21.1本工程严禁使用不合格或不符合设计要求的材料，一经发现，限期退场，不按要求退场的，造成的损失由承包人负责。使用不符合标准、规格、质量和品牌要求（包括建设单位供应材料由于承包人验收把关不严）的工程材料承包人无条件更换和返工，并按照不合格材料购进总额的30%向发包人支付违约金。</w:t>
      </w:r>
    </w:p>
    <w:p w:rsidR="008034EE" w:rsidRDefault="008034EE">
      <w:pPr>
        <w:pStyle w:val="afa"/>
        <w:widowControl w:val="0"/>
        <w:snapToGrid w:val="0"/>
        <w:spacing w:before="0" w:beforeAutospacing="0" w:after="0" w:afterAutospacing="0" w:line="440" w:lineRule="exact"/>
        <w:ind w:firstLine="482"/>
        <w:jc w:val="both"/>
        <w:rPr>
          <w:bCs/>
          <w:color w:val="000000"/>
        </w:rPr>
      </w:pPr>
      <w:r>
        <w:rPr>
          <w:rFonts w:hint="eastAsia"/>
          <w:bCs/>
          <w:color w:val="000000"/>
        </w:rPr>
        <w:t>21.2如购进的材料设备与提供的样品不一致时，由承包人无条件退货，造成的损失由承包人负责。</w:t>
      </w:r>
    </w:p>
    <w:p w:rsidR="008034EE" w:rsidRDefault="008034EE">
      <w:pPr>
        <w:pStyle w:val="afa"/>
        <w:widowControl w:val="0"/>
        <w:snapToGrid w:val="0"/>
        <w:spacing w:before="0" w:beforeAutospacing="0" w:after="0" w:afterAutospacing="0" w:line="440" w:lineRule="exact"/>
        <w:ind w:firstLine="482"/>
        <w:jc w:val="both"/>
        <w:rPr>
          <w:bCs/>
          <w:color w:val="000000"/>
        </w:rPr>
      </w:pPr>
      <w:r>
        <w:rPr>
          <w:rFonts w:hint="eastAsia"/>
          <w:bCs/>
          <w:color w:val="000000"/>
        </w:rPr>
        <w:t>21.3竣工验收前，承包人需提供完整的竣工验收资料，竣工验收后一个月内提供完整的竣工结算资料。承包人提供的所有资料必须满足工程备案要求。</w:t>
      </w:r>
    </w:p>
    <w:p w:rsidR="008034EE" w:rsidRDefault="008034EE">
      <w:pPr>
        <w:pStyle w:val="afa"/>
        <w:widowControl w:val="0"/>
        <w:snapToGrid w:val="0"/>
        <w:spacing w:before="0" w:beforeAutospacing="0" w:after="0" w:afterAutospacing="0" w:line="440" w:lineRule="exact"/>
        <w:ind w:firstLine="482"/>
        <w:jc w:val="both"/>
        <w:rPr>
          <w:bCs/>
          <w:color w:val="000000"/>
        </w:rPr>
      </w:pPr>
      <w:r>
        <w:rPr>
          <w:rFonts w:hint="eastAsia"/>
          <w:bCs/>
          <w:color w:val="000000"/>
        </w:rPr>
        <w:t>21.4承包人对现场人员的施工安全、现场秩序、工程保护、环境保护等负责。并就工地围墙、照明、防护、标志、警告信号和门卫等做出具体安排。</w:t>
      </w:r>
    </w:p>
    <w:p w:rsidR="008034EE" w:rsidRDefault="008034EE">
      <w:pPr>
        <w:pStyle w:val="afa"/>
        <w:widowControl w:val="0"/>
        <w:snapToGrid w:val="0"/>
        <w:spacing w:before="0" w:beforeAutospacing="0" w:after="0" w:afterAutospacing="0" w:line="440" w:lineRule="exact"/>
        <w:ind w:firstLine="482"/>
        <w:jc w:val="both"/>
        <w:rPr>
          <w:bCs/>
          <w:color w:val="000000"/>
        </w:rPr>
      </w:pPr>
      <w:r>
        <w:rPr>
          <w:rFonts w:hint="eastAsia"/>
          <w:bCs/>
          <w:color w:val="000000"/>
        </w:rPr>
        <w:t>21.5施工过程中的排污、环保、市容、城建、城管等相关手续的办理以及对企业、居民和行人的施工期间的影响等，均由承包人负责处理，并承担相关费用。需业主配合的，业主提供必要的配合。</w:t>
      </w:r>
    </w:p>
    <w:p w:rsidR="008034EE" w:rsidRDefault="008034EE">
      <w:pPr>
        <w:pStyle w:val="afa"/>
        <w:widowControl w:val="0"/>
        <w:snapToGrid w:val="0"/>
        <w:spacing w:before="0" w:beforeAutospacing="0" w:after="0" w:afterAutospacing="0" w:line="440" w:lineRule="exact"/>
        <w:ind w:firstLine="482"/>
        <w:jc w:val="both"/>
        <w:rPr>
          <w:bCs/>
          <w:color w:val="000000"/>
        </w:rPr>
      </w:pPr>
      <w:r>
        <w:rPr>
          <w:rFonts w:hint="eastAsia"/>
          <w:bCs/>
          <w:color w:val="000000"/>
        </w:rPr>
        <w:t>21.6在履行合同过程中，承包人应遵守国家或地方的法律、法规、法令，或任何对工程有管辖权的部门的规章，并按要求支付有关费用。</w:t>
      </w:r>
    </w:p>
    <w:p w:rsidR="008034EE" w:rsidRDefault="008034EE">
      <w:pPr>
        <w:pStyle w:val="afa"/>
        <w:widowControl w:val="0"/>
        <w:snapToGrid w:val="0"/>
        <w:spacing w:before="0" w:beforeAutospacing="0" w:after="0" w:afterAutospacing="0" w:line="440" w:lineRule="exact"/>
        <w:ind w:firstLine="482"/>
        <w:jc w:val="both"/>
        <w:rPr>
          <w:bCs/>
          <w:color w:val="000000"/>
        </w:rPr>
      </w:pPr>
      <w:r>
        <w:rPr>
          <w:rFonts w:hint="eastAsia"/>
          <w:bCs/>
          <w:color w:val="000000"/>
        </w:rPr>
        <w:t>21.7无论发包人是否给予了批准或同意，承包人应对现场作业、施工方法及所施工工程的完备性、稳定性和安全性承担全部责任，负责完成对工程的稳定、完整、安</w:t>
      </w:r>
      <w:r>
        <w:rPr>
          <w:rFonts w:hint="eastAsia"/>
          <w:bCs/>
          <w:color w:val="000000"/>
        </w:rPr>
        <w:lastRenderedPageBreak/>
        <w:t xml:space="preserve">全、可靠及有效运行所必需的全部工作。                                     </w:t>
      </w:r>
    </w:p>
    <w:p w:rsidR="008034EE" w:rsidRDefault="008034EE">
      <w:pPr>
        <w:pStyle w:val="afa"/>
        <w:widowControl w:val="0"/>
        <w:snapToGrid w:val="0"/>
        <w:spacing w:before="0" w:beforeAutospacing="0" w:after="0" w:afterAutospacing="0" w:line="440" w:lineRule="exact"/>
        <w:ind w:firstLine="482"/>
        <w:jc w:val="both"/>
        <w:rPr>
          <w:bCs/>
          <w:color w:val="000000"/>
        </w:rPr>
      </w:pPr>
      <w:r>
        <w:rPr>
          <w:rFonts w:hint="eastAsia"/>
          <w:bCs/>
          <w:color w:val="000000"/>
        </w:rPr>
        <w:t>21.8承包人必须服从发包人和监理工程师的管理监督，施工中发生的质量问题必须及时整改，因承包人原因被责令停工和返工，所造成的一切损失由承包人负责。</w:t>
      </w:r>
    </w:p>
    <w:p w:rsidR="008034EE" w:rsidRDefault="008034EE">
      <w:pPr>
        <w:pStyle w:val="afa"/>
        <w:widowControl w:val="0"/>
        <w:snapToGrid w:val="0"/>
        <w:spacing w:before="0" w:beforeAutospacing="0" w:after="0" w:afterAutospacing="0" w:line="440" w:lineRule="exact"/>
        <w:ind w:firstLine="482"/>
        <w:jc w:val="both"/>
        <w:rPr>
          <w:bCs/>
          <w:color w:val="000000"/>
        </w:rPr>
      </w:pPr>
      <w:r>
        <w:rPr>
          <w:rFonts w:hint="eastAsia"/>
          <w:bCs/>
          <w:color w:val="000000"/>
        </w:rPr>
        <w:t>21.9</w:t>
      </w:r>
      <w:r>
        <w:rPr>
          <w:rFonts w:hint="eastAsia"/>
          <w:color w:val="000000"/>
          <w:szCs w:val="20"/>
          <w:lang w:val="zh-CN"/>
        </w:rPr>
        <w:t xml:space="preserve">投标报价中应综合考虑施工过程中产生的建筑垃圾清理运输费用，涉及的所有费用由投标单位自行考虑并包含在投标总价中，结算一律不作调整。 </w:t>
      </w:r>
      <w:r>
        <w:rPr>
          <w:rFonts w:hint="eastAsia"/>
          <w:bCs/>
          <w:color w:val="000000"/>
        </w:rPr>
        <w:t xml:space="preserve">              </w:t>
      </w:r>
    </w:p>
    <w:p w:rsidR="008034EE" w:rsidRDefault="008034EE">
      <w:pPr>
        <w:pStyle w:val="afa"/>
        <w:widowControl w:val="0"/>
        <w:snapToGrid w:val="0"/>
        <w:spacing w:before="0" w:beforeAutospacing="0" w:after="0" w:afterAutospacing="0" w:line="440" w:lineRule="exact"/>
        <w:ind w:firstLine="482"/>
        <w:jc w:val="both"/>
        <w:rPr>
          <w:bCs/>
          <w:color w:val="000000"/>
        </w:rPr>
      </w:pPr>
      <w:r>
        <w:rPr>
          <w:rFonts w:hint="eastAsia"/>
          <w:bCs/>
          <w:color w:val="000000"/>
        </w:rPr>
        <w:t>21.10承包方必须考虑工程施工期间所可能发生的一切影响费用和工期的因素。</w:t>
      </w:r>
    </w:p>
    <w:p w:rsidR="008034EE" w:rsidRDefault="008034EE">
      <w:pPr>
        <w:pStyle w:val="afa"/>
        <w:widowControl w:val="0"/>
        <w:snapToGrid w:val="0"/>
        <w:spacing w:before="0" w:beforeAutospacing="0" w:after="0" w:afterAutospacing="0" w:line="440" w:lineRule="exact"/>
        <w:ind w:firstLine="482"/>
        <w:jc w:val="both"/>
        <w:rPr>
          <w:bCs/>
          <w:color w:val="000000"/>
        </w:rPr>
      </w:pPr>
      <w:r>
        <w:rPr>
          <w:rFonts w:hint="eastAsia"/>
          <w:bCs/>
          <w:color w:val="000000"/>
        </w:rPr>
        <w:t xml:space="preserve">21.11发包方代扣，代承包方支付的所有费用应从工程款中扣除。     </w:t>
      </w:r>
    </w:p>
    <w:p w:rsidR="008034EE" w:rsidRDefault="008034EE">
      <w:pPr>
        <w:pStyle w:val="afa"/>
        <w:widowControl w:val="0"/>
        <w:snapToGrid w:val="0"/>
        <w:spacing w:before="0" w:beforeAutospacing="0" w:after="0" w:afterAutospacing="0" w:line="440" w:lineRule="exact"/>
        <w:ind w:firstLine="482"/>
        <w:jc w:val="both"/>
        <w:rPr>
          <w:bCs/>
          <w:color w:val="000000"/>
        </w:rPr>
      </w:pPr>
      <w:r>
        <w:rPr>
          <w:rFonts w:hint="eastAsia"/>
          <w:bCs/>
          <w:color w:val="000000"/>
        </w:rPr>
        <w:t xml:space="preserve">21.12投标人在中标后，未经发包人的同意不得更换其项目经理。 </w:t>
      </w:r>
    </w:p>
    <w:p w:rsidR="008034EE" w:rsidRDefault="008034EE">
      <w:pPr>
        <w:pStyle w:val="afa"/>
        <w:widowControl w:val="0"/>
        <w:snapToGrid w:val="0"/>
        <w:spacing w:before="0" w:beforeAutospacing="0" w:after="0" w:afterAutospacing="0" w:line="440" w:lineRule="exact"/>
        <w:ind w:firstLine="482"/>
        <w:jc w:val="both"/>
        <w:rPr>
          <w:bCs/>
          <w:color w:val="000000"/>
        </w:rPr>
      </w:pPr>
      <w:r>
        <w:rPr>
          <w:rFonts w:hint="eastAsia"/>
          <w:bCs/>
          <w:color w:val="000000"/>
        </w:rPr>
        <w:t xml:space="preserve">21.13承包人必须确保现场安全文明施工，如因承包人原因导致工地在市、区检查中被评为不合格工地的，则扣除所有安全文明施工保证金。  </w:t>
      </w:r>
    </w:p>
    <w:p w:rsidR="008034EE" w:rsidRDefault="008034EE">
      <w:pPr>
        <w:pStyle w:val="afa"/>
        <w:widowControl w:val="0"/>
        <w:snapToGrid w:val="0"/>
        <w:spacing w:before="0" w:beforeAutospacing="0" w:after="0" w:afterAutospacing="0" w:line="440" w:lineRule="exact"/>
        <w:ind w:firstLine="482"/>
        <w:jc w:val="both"/>
        <w:rPr>
          <w:bCs/>
          <w:color w:val="000000"/>
        </w:rPr>
      </w:pPr>
      <w:r>
        <w:rPr>
          <w:rFonts w:hint="eastAsia"/>
          <w:bCs/>
          <w:color w:val="000000"/>
        </w:rPr>
        <w:t>21.14本工程不得转包或违法分包，否则一经发现，取消承包人的施工资格，已完工程量不予结算。</w:t>
      </w:r>
    </w:p>
    <w:p w:rsidR="008034EE" w:rsidRDefault="008034EE" w:rsidP="004558EE">
      <w:pPr>
        <w:spacing w:line="360" w:lineRule="auto"/>
        <w:ind w:firstLineChars="200" w:firstLine="480"/>
        <w:rPr>
          <w:rFonts w:ascii="宋体" w:hAnsi="宋体" w:cs="宋体"/>
          <w:bCs/>
          <w:color w:val="000000"/>
          <w:kern w:val="0"/>
          <w:sz w:val="24"/>
          <w:szCs w:val="22"/>
        </w:rPr>
      </w:pPr>
    </w:p>
    <w:p w:rsidR="004558EE" w:rsidRDefault="004558EE" w:rsidP="004558EE">
      <w:pPr>
        <w:spacing w:line="360" w:lineRule="auto"/>
        <w:ind w:firstLineChars="200" w:firstLine="480"/>
        <w:rPr>
          <w:rFonts w:ascii="宋体" w:hAnsi="宋体" w:cs="宋体"/>
          <w:bCs/>
          <w:color w:val="000000"/>
          <w:kern w:val="0"/>
          <w:sz w:val="24"/>
          <w:szCs w:val="22"/>
        </w:rPr>
      </w:pPr>
    </w:p>
    <w:p w:rsidR="004558EE" w:rsidRDefault="004558EE" w:rsidP="004558EE">
      <w:pPr>
        <w:spacing w:line="360" w:lineRule="auto"/>
        <w:ind w:firstLineChars="200" w:firstLine="480"/>
        <w:rPr>
          <w:rFonts w:ascii="宋体" w:hAnsi="宋体" w:cs="宋体"/>
          <w:bCs/>
          <w:color w:val="000000"/>
          <w:kern w:val="0"/>
          <w:sz w:val="24"/>
          <w:szCs w:val="22"/>
        </w:rPr>
      </w:pPr>
    </w:p>
    <w:p w:rsidR="004558EE" w:rsidRDefault="004558EE" w:rsidP="004558EE">
      <w:pPr>
        <w:spacing w:line="360" w:lineRule="auto"/>
        <w:ind w:firstLineChars="200" w:firstLine="480"/>
        <w:rPr>
          <w:rFonts w:ascii="宋体" w:hAnsi="宋体" w:cs="宋体"/>
          <w:bCs/>
          <w:color w:val="000000"/>
          <w:kern w:val="0"/>
          <w:sz w:val="24"/>
          <w:szCs w:val="22"/>
        </w:rPr>
      </w:pPr>
    </w:p>
    <w:p w:rsidR="004558EE" w:rsidRDefault="004558EE" w:rsidP="004558EE">
      <w:pPr>
        <w:spacing w:line="360" w:lineRule="auto"/>
        <w:ind w:firstLineChars="200" w:firstLine="480"/>
        <w:rPr>
          <w:rFonts w:ascii="宋体" w:hAnsi="宋体" w:cs="宋体"/>
          <w:bCs/>
          <w:color w:val="000000"/>
          <w:kern w:val="0"/>
          <w:sz w:val="24"/>
          <w:szCs w:val="22"/>
        </w:rPr>
      </w:pPr>
    </w:p>
    <w:p w:rsidR="004558EE" w:rsidRDefault="004558EE" w:rsidP="004558EE">
      <w:pPr>
        <w:spacing w:line="360" w:lineRule="auto"/>
        <w:ind w:firstLineChars="200" w:firstLine="480"/>
        <w:rPr>
          <w:rFonts w:ascii="宋体" w:hAnsi="宋体" w:cs="宋体"/>
          <w:bCs/>
          <w:color w:val="000000"/>
          <w:kern w:val="0"/>
          <w:sz w:val="24"/>
          <w:szCs w:val="22"/>
        </w:rPr>
      </w:pPr>
    </w:p>
    <w:p w:rsidR="004558EE" w:rsidRDefault="004558EE" w:rsidP="004558EE">
      <w:pPr>
        <w:spacing w:line="360" w:lineRule="auto"/>
        <w:ind w:firstLineChars="200" w:firstLine="480"/>
        <w:rPr>
          <w:rFonts w:ascii="宋体" w:hAnsi="宋体" w:cs="宋体"/>
          <w:bCs/>
          <w:color w:val="000000"/>
          <w:kern w:val="0"/>
          <w:sz w:val="24"/>
          <w:szCs w:val="22"/>
        </w:rPr>
      </w:pPr>
    </w:p>
    <w:p w:rsidR="004558EE" w:rsidRDefault="004558EE" w:rsidP="004558EE">
      <w:pPr>
        <w:spacing w:line="360" w:lineRule="auto"/>
        <w:ind w:firstLineChars="200" w:firstLine="480"/>
        <w:rPr>
          <w:rFonts w:ascii="宋体" w:hAnsi="宋体" w:cs="宋体"/>
          <w:bCs/>
          <w:color w:val="000000"/>
          <w:kern w:val="0"/>
          <w:sz w:val="24"/>
          <w:szCs w:val="22"/>
        </w:rPr>
      </w:pPr>
    </w:p>
    <w:p w:rsidR="004558EE" w:rsidRDefault="004558EE" w:rsidP="004558EE">
      <w:pPr>
        <w:spacing w:line="360" w:lineRule="auto"/>
        <w:ind w:firstLineChars="200" w:firstLine="480"/>
        <w:rPr>
          <w:rFonts w:ascii="宋体" w:hAnsi="宋体" w:cs="宋体"/>
          <w:bCs/>
          <w:color w:val="000000"/>
          <w:kern w:val="0"/>
          <w:sz w:val="24"/>
          <w:szCs w:val="22"/>
        </w:rPr>
      </w:pPr>
    </w:p>
    <w:p w:rsidR="004558EE" w:rsidRDefault="004558EE" w:rsidP="004558EE">
      <w:pPr>
        <w:spacing w:line="360" w:lineRule="auto"/>
        <w:ind w:firstLineChars="200" w:firstLine="480"/>
        <w:rPr>
          <w:rFonts w:ascii="宋体" w:hAnsi="宋体" w:cs="宋体"/>
          <w:bCs/>
          <w:color w:val="000000"/>
          <w:kern w:val="0"/>
          <w:sz w:val="24"/>
          <w:szCs w:val="22"/>
        </w:rPr>
      </w:pPr>
    </w:p>
    <w:p w:rsidR="004558EE" w:rsidRDefault="004558EE" w:rsidP="004558EE">
      <w:pPr>
        <w:spacing w:line="360" w:lineRule="auto"/>
        <w:ind w:firstLineChars="200" w:firstLine="480"/>
        <w:rPr>
          <w:rFonts w:ascii="宋体" w:hAnsi="宋体" w:cs="宋体"/>
          <w:bCs/>
          <w:color w:val="000000"/>
          <w:kern w:val="0"/>
          <w:sz w:val="24"/>
          <w:szCs w:val="22"/>
        </w:rPr>
      </w:pPr>
    </w:p>
    <w:p w:rsidR="004558EE" w:rsidRDefault="004558EE" w:rsidP="004558EE">
      <w:pPr>
        <w:spacing w:line="360" w:lineRule="auto"/>
        <w:ind w:firstLineChars="200" w:firstLine="480"/>
        <w:rPr>
          <w:rFonts w:ascii="宋体" w:hAnsi="宋体" w:cs="宋体"/>
          <w:bCs/>
          <w:color w:val="000000"/>
          <w:kern w:val="0"/>
          <w:sz w:val="24"/>
          <w:szCs w:val="22"/>
        </w:rPr>
      </w:pPr>
    </w:p>
    <w:p w:rsidR="004558EE" w:rsidRDefault="004558EE" w:rsidP="004558EE">
      <w:pPr>
        <w:spacing w:line="360" w:lineRule="auto"/>
        <w:ind w:firstLineChars="200" w:firstLine="480"/>
        <w:rPr>
          <w:rFonts w:ascii="宋体" w:hAnsi="宋体" w:cs="宋体"/>
          <w:bCs/>
          <w:color w:val="000000"/>
          <w:kern w:val="0"/>
          <w:sz w:val="24"/>
          <w:szCs w:val="22"/>
        </w:rPr>
      </w:pPr>
    </w:p>
    <w:p w:rsidR="004558EE" w:rsidRDefault="004558EE" w:rsidP="004558EE">
      <w:pPr>
        <w:spacing w:line="360" w:lineRule="auto"/>
        <w:ind w:firstLineChars="200" w:firstLine="480"/>
        <w:rPr>
          <w:rFonts w:ascii="宋体" w:hAnsi="宋体" w:cs="宋体"/>
          <w:bCs/>
          <w:color w:val="000000"/>
          <w:kern w:val="0"/>
          <w:sz w:val="24"/>
          <w:szCs w:val="22"/>
        </w:rPr>
      </w:pPr>
    </w:p>
    <w:p w:rsidR="004558EE" w:rsidRDefault="004558EE" w:rsidP="004558EE">
      <w:pPr>
        <w:spacing w:line="360" w:lineRule="auto"/>
        <w:ind w:firstLineChars="200" w:firstLine="480"/>
        <w:rPr>
          <w:rFonts w:ascii="宋体" w:hAnsi="宋体" w:cs="宋体"/>
          <w:bCs/>
          <w:color w:val="000000"/>
          <w:kern w:val="0"/>
          <w:sz w:val="24"/>
          <w:szCs w:val="22"/>
        </w:rPr>
      </w:pPr>
    </w:p>
    <w:p w:rsidR="004558EE" w:rsidRDefault="004558EE" w:rsidP="004558EE">
      <w:pPr>
        <w:spacing w:line="360" w:lineRule="auto"/>
        <w:ind w:firstLineChars="200" w:firstLine="480"/>
        <w:rPr>
          <w:rFonts w:ascii="宋体" w:hAnsi="宋体" w:cs="宋体"/>
          <w:bCs/>
          <w:color w:val="000000"/>
          <w:kern w:val="0"/>
          <w:sz w:val="24"/>
          <w:szCs w:val="22"/>
        </w:rPr>
      </w:pPr>
    </w:p>
    <w:p w:rsidR="004558EE" w:rsidRDefault="004558EE" w:rsidP="004558EE">
      <w:pPr>
        <w:spacing w:line="360" w:lineRule="auto"/>
        <w:ind w:firstLineChars="200" w:firstLine="482"/>
        <w:rPr>
          <w:rFonts w:ascii="宋体" w:hAnsi="宋体"/>
          <w:b/>
          <w:bCs/>
          <w:color w:val="000000"/>
          <w:sz w:val="24"/>
          <w:u w:val="single"/>
        </w:rPr>
      </w:pPr>
    </w:p>
    <w:p w:rsidR="008034EE" w:rsidRDefault="008034EE">
      <w:pPr>
        <w:spacing w:line="420" w:lineRule="exact"/>
        <w:jc w:val="left"/>
        <w:rPr>
          <w:rFonts w:ascii="宋体" w:hAnsi="宋体"/>
          <w:b/>
          <w:bCs/>
          <w:color w:val="000000"/>
          <w:kern w:val="0"/>
          <w:sz w:val="24"/>
          <w:u w:val="single"/>
        </w:rPr>
      </w:pPr>
    </w:p>
    <w:p w:rsidR="008034EE" w:rsidRDefault="008034EE">
      <w:pPr>
        <w:spacing w:line="460" w:lineRule="exact"/>
        <w:ind w:firstLineChars="200" w:firstLine="480"/>
        <w:jc w:val="left"/>
        <w:rPr>
          <w:rFonts w:ascii="Cambria Math" w:hAnsi="Cambria Math"/>
          <w:color w:val="000000"/>
          <w:sz w:val="24"/>
        </w:rPr>
      </w:pPr>
      <w:r>
        <w:rPr>
          <w:rFonts w:ascii="Cambria Math" w:hAnsi="Cambria Math"/>
          <w:color w:val="000000"/>
          <w:sz w:val="24"/>
        </w:rPr>
        <w:t>协议书附件：</w:t>
      </w:r>
    </w:p>
    <w:p w:rsidR="008034EE" w:rsidRDefault="008034EE">
      <w:pPr>
        <w:spacing w:line="460" w:lineRule="exact"/>
        <w:ind w:firstLineChars="200" w:firstLine="480"/>
        <w:jc w:val="left"/>
        <w:rPr>
          <w:rFonts w:ascii="Cambria Math" w:hAnsi="Cambria Math"/>
          <w:color w:val="000000"/>
          <w:sz w:val="24"/>
        </w:rPr>
      </w:pPr>
      <w:r>
        <w:rPr>
          <w:rFonts w:ascii="Cambria Math" w:hAnsi="Cambria Math"/>
          <w:color w:val="000000"/>
          <w:sz w:val="24"/>
        </w:rPr>
        <w:lastRenderedPageBreak/>
        <w:t>附件</w:t>
      </w:r>
      <w:r>
        <w:rPr>
          <w:rFonts w:ascii="Cambria Math" w:hAnsi="Cambria Math"/>
          <w:color w:val="000000"/>
          <w:sz w:val="24"/>
        </w:rPr>
        <w:t>1</w:t>
      </w:r>
      <w:r>
        <w:rPr>
          <w:rFonts w:ascii="Cambria Math" w:hAnsi="Cambria Math"/>
          <w:color w:val="000000"/>
          <w:sz w:val="24"/>
        </w:rPr>
        <w:t>：承包人承揽工程项目一览表</w:t>
      </w:r>
    </w:p>
    <w:p w:rsidR="008034EE" w:rsidRDefault="008034EE">
      <w:pPr>
        <w:spacing w:line="460" w:lineRule="exact"/>
        <w:ind w:firstLineChars="200" w:firstLine="480"/>
        <w:jc w:val="left"/>
        <w:rPr>
          <w:rFonts w:ascii="Cambria Math" w:hAnsi="Cambria Math"/>
          <w:color w:val="000000"/>
          <w:sz w:val="24"/>
        </w:rPr>
      </w:pPr>
      <w:r>
        <w:rPr>
          <w:rFonts w:ascii="Cambria Math" w:hAnsi="Cambria Math"/>
          <w:color w:val="000000"/>
          <w:sz w:val="24"/>
        </w:rPr>
        <w:t>专用合同条款附件：</w:t>
      </w:r>
    </w:p>
    <w:p w:rsidR="008034EE" w:rsidRDefault="008034EE">
      <w:pPr>
        <w:spacing w:line="460" w:lineRule="exact"/>
        <w:ind w:firstLineChars="200" w:firstLine="480"/>
        <w:jc w:val="left"/>
        <w:rPr>
          <w:rFonts w:ascii="Cambria Math" w:hAnsi="Cambria Math"/>
          <w:color w:val="000000"/>
          <w:sz w:val="24"/>
        </w:rPr>
      </w:pPr>
      <w:bookmarkStart w:id="50" w:name="#403160"/>
      <w:bookmarkEnd w:id="50"/>
      <w:r>
        <w:rPr>
          <w:rFonts w:ascii="Cambria Math" w:hAnsi="Cambria Math"/>
          <w:color w:val="000000"/>
          <w:sz w:val="24"/>
        </w:rPr>
        <w:t>附件</w:t>
      </w:r>
      <w:r>
        <w:rPr>
          <w:rFonts w:ascii="Cambria Math" w:hAnsi="Cambria Math"/>
          <w:color w:val="000000"/>
          <w:sz w:val="24"/>
        </w:rPr>
        <w:t>2</w:t>
      </w:r>
      <w:r>
        <w:rPr>
          <w:rFonts w:ascii="Cambria Math" w:hAnsi="Cambria Math"/>
          <w:color w:val="000000"/>
          <w:sz w:val="24"/>
        </w:rPr>
        <w:t>：发包人供应材料设备一览表（本合同不适用）</w:t>
      </w:r>
    </w:p>
    <w:p w:rsidR="008034EE" w:rsidRDefault="008034EE">
      <w:pPr>
        <w:spacing w:line="460" w:lineRule="exact"/>
        <w:ind w:firstLineChars="200" w:firstLine="480"/>
        <w:jc w:val="left"/>
        <w:rPr>
          <w:rFonts w:ascii="Cambria Math" w:hAnsi="Cambria Math"/>
          <w:color w:val="000000"/>
          <w:sz w:val="24"/>
        </w:rPr>
      </w:pPr>
      <w:r>
        <w:rPr>
          <w:rFonts w:ascii="Cambria Math" w:hAnsi="Cambria Math"/>
          <w:color w:val="000000"/>
          <w:sz w:val="24"/>
        </w:rPr>
        <w:t>附件</w:t>
      </w:r>
      <w:r>
        <w:rPr>
          <w:rFonts w:ascii="Cambria Math" w:hAnsi="Cambria Math"/>
          <w:color w:val="000000"/>
          <w:sz w:val="24"/>
        </w:rPr>
        <w:t>3</w:t>
      </w:r>
      <w:r>
        <w:rPr>
          <w:rFonts w:ascii="Cambria Math" w:hAnsi="Cambria Math"/>
          <w:color w:val="000000"/>
          <w:sz w:val="24"/>
        </w:rPr>
        <w:t>：工程质量保修书</w:t>
      </w:r>
    </w:p>
    <w:p w:rsidR="008034EE" w:rsidRDefault="008034EE">
      <w:pPr>
        <w:spacing w:line="460" w:lineRule="exact"/>
        <w:ind w:firstLineChars="200" w:firstLine="480"/>
        <w:jc w:val="left"/>
        <w:rPr>
          <w:rFonts w:ascii="Cambria Math" w:hAnsi="Cambria Math"/>
          <w:color w:val="000000"/>
          <w:sz w:val="24"/>
        </w:rPr>
      </w:pPr>
      <w:r>
        <w:rPr>
          <w:rFonts w:ascii="Cambria Math" w:hAnsi="Cambria Math"/>
          <w:color w:val="000000"/>
          <w:sz w:val="24"/>
        </w:rPr>
        <w:t>附件</w:t>
      </w:r>
      <w:r>
        <w:rPr>
          <w:rFonts w:ascii="Cambria Math" w:hAnsi="Cambria Math"/>
          <w:color w:val="000000"/>
          <w:sz w:val="24"/>
        </w:rPr>
        <w:t>4</w:t>
      </w:r>
      <w:r>
        <w:rPr>
          <w:rFonts w:ascii="Cambria Math" w:hAnsi="Cambria Math"/>
          <w:color w:val="000000"/>
          <w:sz w:val="24"/>
        </w:rPr>
        <w:t>：承包人用于本工程施工的机械设备表</w:t>
      </w:r>
    </w:p>
    <w:p w:rsidR="008034EE" w:rsidRDefault="008034EE">
      <w:pPr>
        <w:spacing w:line="460" w:lineRule="exact"/>
        <w:ind w:firstLineChars="200" w:firstLine="480"/>
        <w:jc w:val="left"/>
        <w:rPr>
          <w:rFonts w:ascii="Cambria Math" w:hAnsi="Cambria Math"/>
          <w:color w:val="000000"/>
          <w:sz w:val="24"/>
        </w:rPr>
      </w:pPr>
      <w:r>
        <w:rPr>
          <w:rFonts w:ascii="Cambria Math" w:hAnsi="Cambria Math"/>
          <w:color w:val="000000"/>
          <w:sz w:val="24"/>
        </w:rPr>
        <w:t>附件</w:t>
      </w:r>
      <w:r>
        <w:rPr>
          <w:rFonts w:ascii="Cambria Math" w:hAnsi="Cambria Math" w:hint="eastAsia"/>
          <w:color w:val="000000"/>
          <w:sz w:val="24"/>
        </w:rPr>
        <w:t>5</w:t>
      </w:r>
      <w:r>
        <w:rPr>
          <w:rFonts w:ascii="Cambria Math" w:hAnsi="Cambria Math"/>
          <w:color w:val="000000"/>
          <w:sz w:val="24"/>
        </w:rPr>
        <w:t>：承包人主要施工管理人员表</w:t>
      </w:r>
    </w:p>
    <w:p w:rsidR="008034EE" w:rsidRDefault="008034EE">
      <w:pPr>
        <w:spacing w:line="460" w:lineRule="exact"/>
        <w:ind w:firstLineChars="200" w:firstLine="480"/>
        <w:jc w:val="left"/>
        <w:rPr>
          <w:rFonts w:ascii="Cambria Math" w:hAnsi="Cambria Math"/>
          <w:color w:val="000000"/>
          <w:sz w:val="24"/>
        </w:rPr>
      </w:pPr>
      <w:r>
        <w:rPr>
          <w:rFonts w:ascii="Cambria Math" w:hAnsi="Cambria Math"/>
          <w:color w:val="000000"/>
          <w:sz w:val="24"/>
        </w:rPr>
        <w:t>附件</w:t>
      </w:r>
      <w:r>
        <w:rPr>
          <w:rFonts w:ascii="Cambria Math" w:hAnsi="Cambria Math" w:hint="eastAsia"/>
          <w:color w:val="000000"/>
          <w:sz w:val="24"/>
        </w:rPr>
        <w:t>6</w:t>
      </w:r>
      <w:r>
        <w:rPr>
          <w:rFonts w:ascii="Cambria Math" w:hAnsi="Cambria Math"/>
          <w:color w:val="000000"/>
          <w:sz w:val="24"/>
        </w:rPr>
        <w:t>：建设工程廉政责任书</w:t>
      </w:r>
    </w:p>
    <w:p w:rsidR="008034EE" w:rsidRDefault="008034EE">
      <w:pPr>
        <w:spacing w:line="460" w:lineRule="exact"/>
        <w:ind w:firstLineChars="200" w:firstLine="480"/>
        <w:jc w:val="left"/>
        <w:rPr>
          <w:rFonts w:ascii="Cambria Math" w:hAnsi="Cambria Math"/>
          <w:color w:val="000000"/>
          <w:sz w:val="24"/>
        </w:rPr>
      </w:pPr>
    </w:p>
    <w:p w:rsidR="008034EE" w:rsidRDefault="008034EE">
      <w:pPr>
        <w:spacing w:line="460" w:lineRule="exact"/>
        <w:rPr>
          <w:rFonts w:ascii="Cambria Math" w:hAnsi="Cambria Math"/>
          <w:color w:val="000000"/>
          <w:sz w:val="24"/>
        </w:rPr>
      </w:pPr>
      <w:r>
        <w:rPr>
          <w:rFonts w:ascii="Cambria Math" w:hAnsi="Cambria Math"/>
          <w:color w:val="000000"/>
          <w:sz w:val="24"/>
        </w:rPr>
        <w:br w:type="page"/>
      </w:r>
      <w:r>
        <w:rPr>
          <w:rFonts w:ascii="Cambria Math" w:hAnsi="Cambria Math"/>
          <w:color w:val="000000"/>
          <w:sz w:val="24"/>
        </w:rPr>
        <w:lastRenderedPageBreak/>
        <w:t>附件</w:t>
      </w:r>
      <w:r>
        <w:rPr>
          <w:rFonts w:ascii="Cambria Math" w:hAnsi="Cambria Math"/>
          <w:color w:val="000000"/>
          <w:sz w:val="24"/>
        </w:rPr>
        <w:t>1</w:t>
      </w:r>
      <w:r>
        <w:rPr>
          <w:rFonts w:ascii="Cambria Math" w:hAnsi="Cambria Math"/>
          <w:color w:val="000000"/>
          <w:sz w:val="24"/>
        </w:rPr>
        <w:t>：</w:t>
      </w:r>
    </w:p>
    <w:p w:rsidR="008034EE" w:rsidRDefault="008034EE">
      <w:pPr>
        <w:spacing w:line="460" w:lineRule="exact"/>
        <w:jc w:val="center"/>
        <w:rPr>
          <w:rFonts w:ascii="Cambria Math" w:hAnsi="Cambria Math"/>
          <w:color w:val="000000"/>
          <w:sz w:val="24"/>
        </w:rPr>
      </w:pPr>
      <w:r>
        <w:rPr>
          <w:rFonts w:ascii="Cambria Math" w:hAnsi="Cambria Math"/>
          <w:b/>
          <w:color w:val="000000"/>
          <w:sz w:val="28"/>
          <w:szCs w:val="28"/>
        </w:rPr>
        <w:t>承包人承揽工程项目一览表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850"/>
        <w:gridCol w:w="1005"/>
        <w:gridCol w:w="682"/>
        <w:gridCol w:w="851"/>
        <w:gridCol w:w="982"/>
        <w:gridCol w:w="995"/>
        <w:gridCol w:w="906"/>
        <w:gridCol w:w="851"/>
        <w:gridCol w:w="851"/>
      </w:tblGrid>
      <w:tr w:rsidR="008034EE">
        <w:trPr>
          <w:trHeight w:val="540"/>
        </w:trPr>
        <w:tc>
          <w:tcPr>
            <w:tcW w:w="1088"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单位工程名称</w:t>
            </w:r>
          </w:p>
        </w:tc>
        <w:tc>
          <w:tcPr>
            <w:tcW w:w="850"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建设</w:t>
            </w:r>
          </w:p>
          <w:p w:rsidR="008034EE" w:rsidRDefault="008034EE">
            <w:pPr>
              <w:spacing w:line="460" w:lineRule="exact"/>
              <w:jc w:val="center"/>
              <w:rPr>
                <w:rFonts w:ascii="Cambria Math" w:hAnsi="Cambria Math"/>
                <w:color w:val="000000"/>
                <w:szCs w:val="21"/>
              </w:rPr>
            </w:pPr>
            <w:r>
              <w:rPr>
                <w:rFonts w:ascii="Cambria Math" w:hAnsi="Cambria Math"/>
                <w:color w:val="000000"/>
                <w:szCs w:val="21"/>
              </w:rPr>
              <w:t>规模</w:t>
            </w:r>
          </w:p>
        </w:tc>
        <w:tc>
          <w:tcPr>
            <w:tcW w:w="1005"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建筑面积</w:t>
            </w:r>
            <w:r>
              <w:rPr>
                <w:rFonts w:ascii="Cambria Math" w:hAnsi="Cambria Math"/>
                <w:color w:val="000000"/>
                <w:szCs w:val="21"/>
              </w:rPr>
              <w:t>(</w:t>
            </w:r>
            <w:r>
              <w:rPr>
                <w:rFonts w:ascii="Cambria Math" w:hAnsi="Cambria Math"/>
                <w:color w:val="000000"/>
                <w:szCs w:val="21"/>
              </w:rPr>
              <w:t>㎡</w:t>
            </w:r>
            <w:r>
              <w:rPr>
                <w:rFonts w:ascii="Cambria Math" w:hAnsi="Cambria Math"/>
                <w:color w:val="000000"/>
                <w:szCs w:val="21"/>
              </w:rPr>
              <w:t>)</w:t>
            </w:r>
          </w:p>
        </w:tc>
        <w:tc>
          <w:tcPr>
            <w:tcW w:w="682"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结构形式</w:t>
            </w:r>
          </w:p>
        </w:tc>
        <w:tc>
          <w:tcPr>
            <w:tcW w:w="851"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层数</w:t>
            </w:r>
          </w:p>
        </w:tc>
        <w:tc>
          <w:tcPr>
            <w:tcW w:w="982"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生产能力</w:t>
            </w:r>
          </w:p>
        </w:tc>
        <w:tc>
          <w:tcPr>
            <w:tcW w:w="995"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设备安装内容</w:t>
            </w:r>
          </w:p>
        </w:tc>
        <w:tc>
          <w:tcPr>
            <w:tcW w:w="906"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合同价（元）</w:t>
            </w:r>
          </w:p>
        </w:tc>
        <w:tc>
          <w:tcPr>
            <w:tcW w:w="851"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开工</w:t>
            </w:r>
          </w:p>
          <w:p w:rsidR="008034EE" w:rsidRDefault="008034EE">
            <w:pPr>
              <w:spacing w:line="460" w:lineRule="exact"/>
              <w:jc w:val="center"/>
              <w:rPr>
                <w:rFonts w:ascii="Cambria Math" w:hAnsi="Cambria Math"/>
                <w:color w:val="000000"/>
                <w:szCs w:val="21"/>
              </w:rPr>
            </w:pPr>
            <w:r>
              <w:rPr>
                <w:rFonts w:ascii="Cambria Math" w:hAnsi="Cambria Math"/>
                <w:color w:val="000000"/>
                <w:szCs w:val="21"/>
              </w:rPr>
              <w:t>日期</w:t>
            </w:r>
          </w:p>
        </w:tc>
        <w:tc>
          <w:tcPr>
            <w:tcW w:w="851"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竣工</w:t>
            </w:r>
          </w:p>
          <w:p w:rsidR="008034EE" w:rsidRDefault="008034EE">
            <w:pPr>
              <w:spacing w:line="460" w:lineRule="exact"/>
              <w:jc w:val="center"/>
              <w:rPr>
                <w:rFonts w:ascii="Cambria Math" w:hAnsi="Cambria Math"/>
                <w:color w:val="000000"/>
                <w:szCs w:val="21"/>
              </w:rPr>
            </w:pPr>
            <w:r>
              <w:rPr>
                <w:rFonts w:ascii="Cambria Math" w:hAnsi="Cambria Math"/>
                <w:color w:val="000000"/>
                <w:szCs w:val="21"/>
              </w:rPr>
              <w:t>日期</w:t>
            </w: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r w:rsidR="008034EE">
        <w:trPr>
          <w:trHeight w:val="540"/>
        </w:trPr>
        <w:tc>
          <w:tcPr>
            <w:tcW w:w="1088" w:type="dxa"/>
          </w:tcPr>
          <w:p w:rsidR="008034EE" w:rsidRDefault="008034EE">
            <w:pPr>
              <w:spacing w:line="460" w:lineRule="exact"/>
              <w:rPr>
                <w:rFonts w:ascii="Cambria Math" w:hAnsi="Cambria Math"/>
                <w:color w:val="000000"/>
                <w:szCs w:val="21"/>
              </w:rPr>
            </w:pPr>
          </w:p>
        </w:tc>
        <w:tc>
          <w:tcPr>
            <w:tcW w:w="850" w:type="dxa"/>
          </w:tcPr>
          <w:p w:rsidR="008034EE" w:rsidRDefault="008034EE">
            <w:pPr>
              <w:spacing w:line="460" w:lineRule="exact"/>
              <w:rPr>
                <w:rFonts w:ascii="Cambria Math" w:hAnsi="Cambria Math"/>
                <w:color w:val="000000"/>
                <w:szCs w:val="21"/>
              </w:rPr>
            </w:pPr>
          </w:p>
        </w:tc>
        <w:tc>
          <w:tcPr>
            <w:tcW w:w="1005"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982" w:type="dxa"/>
          </w:tcPr>
          <w:p w:rsidR="008034EE" w:rsidRDefault="008034EE">
            <w:pPr>
              <w:spacing w:line="460" w:lineRule="exact"/>
              <w:rPr>
                <w:rFonts w:ascii="Cambria Math" w:hAnsi="Cambria Math"/>
                <w:color w:val="000000"/>
                <w:szCs w:val="21"/>
              </w:rPr>
            </w:pPr>
          </w:p>
        </w:tc>
        <w:tc>
          <w:tcPr>
            <w:tcW w:w="995" w:type="dxa"/>
          </w:tcPr>
          <w:p w:rsidR="008034EE" w:rsidRDefault="008034EE">
            <w:pPr>
              <w:spacing w:line="460" w:lineRule="exact"/>
              <w:rPr>
                <w:rFonts w:ascii="Cambria Math" w:hAnsi="Cambria Math"/>
                <w:color w:val="000000"/>
                <w:szCs w:val="21"/>
              </w:rPr>
            </w:pPr>
          </w:p>
        </w:tc>
        <w:tc>
          <w:tcPr>
            <w:tcW w:w="906"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c>
          <w:tcPr>
            <w:tcW w:w="851" w:type="dxa"/>
          </w:tcPr>
          <w:p w:rsidR="008034EE" w:rsidRDefault="008034EE">
            <w:pPr>
              <w:spacing w:line="460" w:lineRule="exact"/>
              <w:rPr>
                <w:rFonts w:ascii="Cambria Math" w:hAnsi="Cambria Math"/>
                <w:color w:val="000000"/>
                <w:szCs w:val="21"/>
              </w:rPr>
            </w:pPr>
          </w:p>
        </w:tc>
      </w:tr>
    </w:tbl>
    <w:p w:rsidR="008034EE" w:rsidRDefault="008034EE">
      <w:pPr>
        <w:spacing w:line="460" w:lineRule="exact"/>
        <w:rPr>
          <w:rFonts w:ascii="Cambria Math" w:hAnsi="Cambria Math"/>
          <w:color w:val="000000"/>
          <w:sz w:val="24"/>
        </w:rPr>
      </w:pPr>
      <w:r>
        <w:rPr>
          <w:rFonts w:ascii="Cambria Math" w:hAnsi="Cambria Math"/>
          <w:color w:val="000000"/>
          <w:sz w:val="24"/>
        </w:rPr>
        <w:br w:type="page"/>
      </w:r>
      <w:r>
        <w:rPr>
          <w:rFonts w:ascii="Cambria Math" w:hAnsi="Cambria Math"/>
          <w:color w:val="000000"/>
          <w:sz w:val="24"/>
        </w:rPr>
        <w:lastRenderedPageBreak/>
        <w:t>附件</w:t>
      </w:r>
      <w:r>
        <w:rPr>
          <w:rFonts w:ascii="Cambria Math" w:hAnsi="Cambria Math"/>
          <w:color w:val="000000"/>
          <w:sz w:val="24"/>
        </w:rPr>
        <w:t>2</w:t>
      </w:r>
      <w:r>
        <w:rPr>
          <w:rFonts w:ascii="Cambria Math" w:hAnsi="Cambria Math"/>
          <w:color w:val="000000"/>
          <w:sz w:val="24"/>
        </w:rPr>
        <w:t>：</w:t>
      </w:r>
    </w:p>
    <w:p w:rsidR="008034EE" w:rsidRDefault="008034EE">
      <w:pPr>
        <w:spacing w:line="460" w:lineRule="exact"/>
        <w:jc w:val="center"/>
        <w:rPr>
          <w:rFonts w:ascii="Cambria Math" w:hAnsi="Cambria Math"/>
          <w:color w:val="000000"/>
          <w:sz w:val="24"/>
        </w:rPr>
      </w:pPr>
      <w:r>
        <w:rPr>
          <w:rFonts w:ascii="Cambria Math" w:hAnsi="Cambria Math"/>
          <w:b/>
          <w:color w:val="000000"/>
          <w:sz w:val="28"/>
          <w:szCs w:val="28"/>
        </w:rPr>
        <w:t>发包人供应材料设备一览表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76"/>
        <w:gridCol w:w="1179"/>
        <w:gridCol w:w="983"/>
        <w:gridCol w:w="682"/>
        <w:gridCol w:w="852"/>
        <w:gridCol w:w="1037"/>
        <w:gridCol w:w="996"/>
        <w:gridCol w:w="852"/>
        <w:gridCol w:w="852"/>
        <w:gridCol w:w="852"/>
      </w:tblGrid>
      <w:tr w:rsidR="008034EE">
        <w:trPr>
          <w:trHeight w:val="540"/>
        </w:trPr>
        <w:tc>
          <w:tcPr>
            <w:tcW w:w="776"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序号</w:t>
            </w:r>
          </w:p>
        </w:tc>
        <w:tc>
          <w:tcPr>
            <w:tcW w:w="1179"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材料、设备品种</w:t>
            </w:r>
          </w:p>
        </w:tc>
        <w:tc>
          <w:tcPr>
            <w:tcW w:w="983"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规格型号</w:t>
            </w:r>
          </w:p>
        </w:tc>
        <w:tc>
          <w:tcPr>
            <w:tcW w:w="682"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单位</w:t>
            </w:r>
          </w:p>
        </w:tc>
        <w:tc>
          <w:tcPr>
            <w:tcW w:w="852"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数量</w:t>
            </w:r>
          </w:p>
        </w:tc>
        <w:tc>
          <w:tcPr>
            <w:tcW w:w="1037"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单价</w:t>
            </w:r>
          </w:p>
          <w:p w:rsidR="008034EE" w:rsidRDefault="008034EE">
            <w:pPr>
              <w:spacing w:line="460" w:lineRule="exact"/>
              <w:jc w:val="center"/>
              <w:rPr>
                <w:rFonts w:ascii="Cambria Math" w:hAnsi="Cambria Math"/>
                <w:color w:val="000000"/>
                <w:szCs w:val="21"/>
              </w:rPr>
            </w:pPr>
            <w:r>
              <w:rPr>
                <w:rFonts w:ascii="Cambria Math" w:hAnsi="Cambria Math"/>
                <w:color w:val="000000"/>
                <w:szCs w:val="21"/>
              </w:rPr>
              <w:t>（元）</w:t>
            </w:r>
          </w:p>
        </w:tc>
        <w:tc>
          <w:tcPr>
            <w:tcW w:w="996"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质量等级</w:t>
            </w:r>
          </w:p>
        </w:tc>
        <w:tc>
          <w:tcPr>
            <w:tcW w:w="852"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供应</w:t>
            </w:r>
          </w:p>
          <w:p w:rsidR="008034EE" w:rsidRDefault="008034EE">
            <w:pPr>
              <w:spacing w:line="460" w:lineRule="exact"/>
              <w:jc w:val="center"/>
              <w:rPr>
                <w:rFonts w:ascii="Cambria Math" w:hAnsi="Cambria Math"/>
                <w:color w:val="000000"/>
                <w:szCs w:val="21"/>
              </w:rPr>
            </w:pPr>
            <w:r>
              <w:rPr>
                <w:rFonts w:ascii="Cambria Math" w:hAnsi="Cambria Math"/>
                <w:color w:val="000000"/>
                <w:szCs w:val="21"/>
              </w:rPr>
              <w:t>时间</w:t>
            </w:r>
          </w:p>
        </w:tc>
        <w:tc>
          <w:tcPr>
            <w:tcW w:w="852"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送达地点</w:t>
            </w:r>
          </w:p>
        </w:tc>
        <w:tc>
          <w:tcPr>
            <w:tcW w:w="852" w:type="dxa"/>
            <w:vAlign w:val="center"/>
          </w:tcPr>
          <w:p w:rsidR="008034EE" w:rsidRDefault="008034EE">
            <w:pPr>
              <w:spacing w:line="460" w:lineRule="exact"/>
              <w:jc w:val="center"/>
              <w:rPr>
                <w:rFonts w:ascii="Cambria Math" w:hAnsi="Cambria Math"/>
                <w:color w:val="000000"/>
                <w:szCs w:val="21"/>
              </w:rPr>
            </w:pPr>
            <w:r>
              <w:rPr>
                <w:rFonts w:ascii="Cambria Math" w:hAnsi="Cambria Math"/>
                <w:color w:val="000000"/>
                <w:szCs w:val="21"/>
              </w:rPr>
              <w:t>备注</w:t>
            </w: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r w:rsidR="008034EE">
        <w:trPr>
          <w:trHeight w:val="540"/>
        </w:trPr>
        <w:tc>
          <w:tcPr>
            <w:tcW w:w="776" w:type="dxa"/>
          </w:tcPr>
          <w:p w:rsidR="008034EE" w:rsidRDefault="008034EE">
            <w:pPr>
              <w:spacing w:line="460" w:lineRule="exact"/>
              <w:rPr>
                <w:rFonts w:ascii="Cambria Math" w:hAnsi="Cambria Math"/>
                <w:color w:val="000000"/>
                <w:szCs w:val="21"/>
              </w:rPr>
            </w:pPr>
          </w:p>
        </w:tc>
        <w:tc>
          <w:tcPr>
            <w:tcW w:w="1179" w:type="dxa"/>
          </w:tcPr>
          <w:p w:rsidR="008034EE" w:rsidRDefault="008034EE">
            <w:pPr>
              <w:spacing w:line="460" w:lineRule="exact"/>
              <w:rPr>
                <w:rFonts w:ascii="Cambria Math" w:hAnsi="Cambria Math"/>
                <w:color w:val="000000"/>
                <w:szCs w:val="21"/>
              </w:rPr>
            </w:pPr>
          </w:p>
        </w:tc>
        <w:tc>
          <w:tcPr>
            <w:tcW w:w="983" w:type="dxa"/>
          </w:tcPr>
          <w:p w:rsidR="008034EE" w:rsidRDefault="008034EE">
            <w:pPr>
              <w:spacing w:line="460" w:lineRule="exact"/>
              <w:rPr>
                <w:rFonts w:ascii="Cambria Math" w:hAnsi="Cambria Math"/>
                <w:color w:val="000000"/>
                <w:szCs w:val="21"/>
              </w:rPr>
            </w:pPr>
          </w:p>
        </w:tc>
        <w:tc>
          <w:tcPr>
            <w:tcW w:w="68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1037" w:type="dxa"/>
          </w:tcPr>
          <w:p w:rsidR="008034EE" w:rsidRDefault="008034EE">
            <w:pPr>
              <w:spacing w:line="460" w:lineRule="exact"/>
              <w:rPr>
                <w:rFonts w:ascii="Cambria Math" w:hAnsi="Cambria Math"/>
                <w:color w:val="000000"/>
                <w:szCs w:val="21"/>
              </w:rPr>
            </w:pPr>
          </w:p>
        </w:tc>
        <w:tc>
          <w:tcPr>
            <w:tcW w:w="996"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c>
          <w:tcPr>
            <w:tcW w:w="852" w:type="dxa"/>
          </w:tcPr>
          <w:p w:rsidR="008034EE" w:rsidRDefault="008034EE">
            <w:pPr>
              <w:spacing w:line="460" w:lineRule="exact"/>
              <w:rPr>
                <w:rFonts w:ascii="Cambria Math" w:hAnsi="Cambria Math"/>
                <w:color w:val="000000"/>
                <w:szCs w:val="21"/>
              </w:rPr>
            </w:pPr>
          </w:p>
        </w:tc>
      </w:tr>
    </w:tbl>
    <w:p w:rsidR="008034EE" w:rsidRDefault="008034EE">
      <w:pPr>
        <w:spacing w:line="460" w:lineRule="exact"/>
        <w:rPr>
          <w:rFonts w:ascii="Cambria Math" w:hAnsi="Cambria Math"/>
          <w:color w:val="000000"/>
          <w:sz w:val="24"/>
        </w:rPr>
      </w:pPr>
      <w:r>
        <w:rPr>
          <w:rFonts w:ascii="Cambria Math" w:hAnsi="Cambria Math"/>
          <w:color w:val="000000"/>
          <w:sz w:val="24"/>
        </w:rPr>
        <w:br w:type="page"/>
      </w:r>
      <w:r>
        <w:rPr>
          <w:rFonts w:ascii="Cambria Math" w:hAnsi="Cambria Math"/>
          <w:color w:val="000000"/>
          <w:sz w:val="24"/>
        </w:rPr>
        <w:lastRenderedPageBreak/>
        <w:t>附件</w:t>
      </w:r>
      <w:r>
        <w:rPr>
          <w:rFonts w:ascii="Cambria Math" w:hAnsi="Cambria Math"/>
          <w:color w:val="000000"/>
          <w:sz w:val="24"/>
        </w:rPr>
        <w:t>3</w:t>
      </w:r>
      <w:r>
        <w:rPr>
          <w:rFonts w:ascii="Cambria Math" w:hAnsi="Cambria Math"/>
          <w:color w:val="000000"/>
          <w:sz w:val="24"/>
        </w:rPr>
        <w:t>：</w:t>
      </w:r>
    </w:p>
    <w:p w:rsidR="008034EE" w:rsidRDefault="008034EE">
      <w:pPr>
        <w:spacing w:line="460" w:lineRule="exact"/>
        <w:jc w:val="center"/>
        <w:rPr>
          <w:rFonts w:ascii="Cambria Math" w:hAnsi="Cambria Math"/>
          <w:b/>
          <w:color w:val="000000"/>
          <w:sz w:val="32"/>
          <w:szCs w:val="32"/>
        </w:rPr>
      </w:pPr>
      <w:r>
        <w:rPr>
          <w:rFonts w:ascii="Cambria Math" w:hAnsi="Cambria Math"/>
          <w:b/>
          <w:color w:val="000000"/>
          <w:sz w:val="32"/>
          <w:szCs w:val="32"/>
        </w:rPr>
        <w:t>工程质量保修书</w:t>
      </w:r>
    </w:p>
    <w:p w:rsidR="008034EE" w:rsidRDefault="008034EE">
      <w:pPr>
        <w:spacing w:line="460" w:lineRule="exact"/>
        <w:ind w:firstLineChars="200" w:firstLine="480"/>
        <w:rPr>
          <w:rFonts w:ascii="Cambria Math" w:hAnsi="Cambria Math"/>
          <w:color w:val="000000"/>
          <w:sz w:val="24"/>
        </w:rPr>
      </w:pPr>
    </w:p>
    <w:p w:rsidR="008034EE" w:rsidRDefault="008034EE">
      <w:pPr>
        <w:spacing w:line="460" w:lineRule="exact"/>
        <w:ind w:firstLineChars="200" w:firstLine="480"/>
        <w:rPr>
          <w:rFonts w:ascii="Cambria Math" w:hAnsi="Cambria Math" w:cs="Arial"/>
          <w:b/>
          <w:bCs/>
          <w:color w:val="000000"/>
          <w:spacing w:val="-4"/>
          <w:kern w:val="0"/>
          <w:sz w:val="24"/>
          <w:u w:val="single"/>
        </w:rPr>
      </w:pPr>
      <w:r>
        <w:rPr>
          <w:rFonts w:ascii="Cambria Math" w:hAnsi="Cambria Math"/>
          <w:color w:val="000000"/>
          <w:sz w:val="24"/>
        </w:rPr>
        <w:t>发包人：</w:t>
      </w:r>
      <w:r>
        <w:rPr>
          <w:rFonts w:ascii="Cambria Math" w:hAnsi="Cambria Math" w:hint="eastAsia"/>
          <w:color w:val="000000"/>
          <w:sz w:val="24"/>
        </w:rPr>
        <w:t xml:space="preserve">   </w:t>
      </w:r>
      <w:r>
        <w:rPr>
          <w:rFonts w:ascii="Cambria Math" w:hAnsi="Cambria Math"/>
          <w:b/>
          <w:bCs/>
          <w:color w:val="000000"/>
          <w:sz w:val="32"/>
          <w:szCs w:val="32"/>
        </w:rPr>
        <w:t xml:space="preserve"> </w:t>
      </w:r>
    </w:p>
    <w:p w:rsidR="008034EE" w:rsidRDefault="008034EE">
      <w:pPr>
        <w:spacing w:line="460" w:lineRule="exact"/>
        <w:ind w:firstLineChars="200" w:firstLine="480"/>
        <w:rPr>
          <w:rFonts w:ascii="Cambria Math" w:hAnsi="Cambria Math"/>
          <w:color w:val="000000"/>
          <w:sz w:val="24"/>
          <w:u w:val="single"/>
        </w:rPr>
      </w:pPr>
      <w:r>
        <w:rPr>
          <w:rFonts w:ascii="Cambria Math" w:hAnsi="Cambria Math"/>
          <w:color w:val="000000"/>
          <w:sz w:val="24"/>
        </w:rPr>
        <w:t>承包人：</w:t>
      </w:r>
      <w:r>
        <w:rPr>
          <w:rFonts w:ascii="Cambria Math" w:hAnsi="Cambria Math"/>
          <w:color w:val="000000"/>
          <w:sz w:val="24"/>
          <w:u w:val="single"/>
        </w:rPr>
        <w:t xml:space="preserve"> </w:t>
      </w:r>
      <w:r>
        <w:rPr>
          <w:rFonts w:ascii="Cambria Math" w:hAnsi="Cambria Math"/>
          <w:b/>
          <w:color w:val="000000"/>
          <w:sz w:val="24"/>
          <w:u w:val="single"/>
        </w:rPr>
        <w:t xml:space="preserve">                           </w:t>
      </w:r>
      <w:r>
        <w:rPr>
          <w:rFonts w:ascii="Cambria Math" w:hAnsi="Cambria Math"/>
          <w:color w:val="000000"/>
          <w:sz w:val="24"/>
          <w:u w:val="single"/>
        </w:rPr>
        <w:t xml:space="preserve"> </w:t>
      </w:r>
    </w:p>
    <w:p w:rsidR="008034EE" w:rsidRDefault="008034EE">
      <w:pPr>
        <w:spacing w:line="460" w:lineRule="exact"/>
        <w:ind w:firstLineChars="200" w:firstLine="480"/>
        <w:rPr>
          <w:rFonts w:ascii="Cambria Math" w:hAnsi="Cambria Math"/>
          <w:color w:val="000000"/>
          <w:sz w:val="24"/>
        </w:rPr>
      </w:pPr>
      <w:r>
        <w:rPr>
          <w:rFonts w:ascii="Cambria Math" w:hAnsi="Cambria Math"/>
          <w:color w:val="000000"/>
          <w:sz w:val="24"/>
        </w:rPr>
        <w:t>发包人、承包人根据《中华人民共和国建筑法》、《建设工程质量管理条例》和《房屋建筑工程质量保修办法》，经协商一致，对</w:t>
      </w:r>
      <w:r w:rsidR="00A1779E">
        <w:rPr>
          <w:rFonts w:hint="eastAsia"/>
          <w:color w:val="000000"/>
          <w:sz w:val="24"/>
          <w:u w:val="single"/>
        </w:rPr>
        <w:t>南通市市级机关第二幼儿园光明分园多功能厅装修项目</w:t>
      </w:r>
      <w:r>
        <w:rPr>
          <w:rFonts w:ascii="Cambria Math" w:hAnsi="Cambria Math"/>
          <w:color w:val="000000"/>
          <w:sz w:val="24"/>
        </w:rPr>
        <w:t>签订工程质量保修书。</w:t>
      </w:r>
    </w:p>
    <w:p w:rsidR="008034EE" w:rsidRDefault="008034EE">
      <w:pPr>
        <w:spacing w:line="460" w:lineRule="exact"/>
        <w:ind w:firstLineChars="200" w:firstLine="480"/>
        <w:rPr>
          <w:rFonts w:ascii="Cambria Math" w:hAnsi="Cambria Math"/>
          <w:color w:val="000000"/>
          <w:sz w:val="24"/>
        </w:rPr>
      </w:pPr>
      <w:r>
        <w:rPr>
          <w:rFonts w:ascii="Cambria Math" w:hAnsi="Cambria Math"/>
          <w:color w:val="000000"/>
          <w:sz w:val="24"/>
        </w:rPr>
        <w:t>一、工程质量保修范围和内容</w:t>
      </w:r>
    </w:p>
    <w:p w:rsidR="008034EE" w:rsidRDefault="008034EE">
      <w:pPr>
        <w:pStyle w:val="ac"/>
        <w:spacing w:line="460" w:lineRule="exact"/>
        <w:rPr>
          <w:rFonts w:ascii="Cambria Math" w:eastAsia="宋体" w:hAnsi="Cambria Math"/>
          <w:color w:val="000000"/>
        </w:rPr>
      </w:pPr>
      <w:r>
        <w:rPr>
          <w:rFonts w:ascii="Cambria Math" w:eastAsia="宋体" w:hAnsi="Cambria Math"/>
          <w:color w:val="000000"/>
        </w:rPr>
        <w:t>承包人在质量保修期内，按照有关法律、法规、规章规定和双方约定，承担本工程质量保修责任。</w:t>
      </w:r>
    </w:p>
    <w:p w:rsidR="008034EE" w:rsidRDefault="008034EE">
      <w:pPr>
        <w:spacing w:line="360" w:lineRule="auto"/>
        <w:ind w:firstLineChars="200" w:firstLine="500"/>
        <w:rPr>
          <w:rFonts w:ascii="Cambria Math" w:hAnsi="Cambria Math"/>
          <w:color w:val="000000"/>
          <w:sz w:val="25"/>
          <w:u w:val="single"/>
        </w:rPr>
      </w:pPr>
      <w:r>
        <w:rPr>
          <w:rFonts w:ascii="Cambria Math" w:hAnsi="Cambria Math"/>
          <w:color w:val="000000"/>
          <w:sz w:val="25"/>
        </w:rPr>
        <w:t>质量保修范围包括本工程施工合同所包含的所有内容，以及双方约定的其他项目。具体保修的内容，双方约定如下：</w:t>
      </w:r>
      <w:r>
        <w:rPr>
          <w:rFonts w:ascii="Cambria Math" w:hAnsi="Cambria Math"/>
          <w:color w:val="000000"/>
          <w:sz w:val="25"/>
        </w:rPr>
        <w:t xml:space="preserve"> </w:t>
      </w:r>
      <w:r>
        <w:rPr>
          <w:rFonts w:ascii="宋体" w:hAnsi="宋体" w:cs="宋体" w:hint="eastAsia"/>
          <w:b/>
          <w:iCs/>
          <w:color w:val="000000"/>
          <w:kern w:val="0"/>
          <w:sz w:val="24"/>
          <w:u w:val="single"/>
        </w:rPr>
        <w:t xml:space="preserve">                    。</w:t>
      </w:r>
    </w:p>
    <w:p w:rsidR="008034EE" w:rsidRDefault="008034EE">
      <w:pPr>
        <w:spacing w:line="460" w:lineRule="exact"/>
        <w:ind w:firstLineChars="200" w:firstLine="480"/>
        <w:rPr>
          <w:rFonts w:ascii="Cambria Math" w:hAnsi="Cambria Math"/>
          <w:color w:val="000000"/>
          <w:sz w:val="24"/>
        </w:rPr>
      </w:pPr>
      <w:r>
        <w:rPr>
          <w:rFonts w:ascii="Cambria Math" w:hAnsi="Cambria Math"/>
          <w:color w:val="000000"/>
          <w:sz w:val="24"/>
        </w:rPr>
        <w:t>二、质量保修期</w:t>
      </w:r>
    </w:p>
    <w:p w:rsidR="008034EE" w:rsidRDefault="008034EE">
      <w:pPr>
        <w:spacing w:line="460" w:lineRule="exact"/>
        <w:ind w:firstLineChars="200" w:firstLine="480"/>
        <w:rPr>
          <w:rFonts w:ascii="Cambria Math" w:hAnsi="Cambria Math"/>
          <w:color w:val="000000"/>
          <w:sz w:val="24"/>
        </w:rPr>
      </w:pPr>
      <w:r>
        <w:rPr>
          <w:rFonts w:ascii="Cambria Math" w:hAnsi="Cambria Math"/>
          <w:color w:val="000000"/>
          <w:sz w:val="24"/>
        </w:rPr>
        <w:t>质量保修期从</w:t>
      </w:r>
      <w:r>
        <w:rPr>
          <w:rFonts w:ascii="Cambria Math" w:hAnsi="Cambria Math"/>
          <w:b/>
          <w:bCs/>
          <w:color w:val="000000"/>
          <w:sz w:val="24"/>
          <w:u w:val="single"/>
        </w:rPr>
        <w:t>工程实际竣工验收通过之日</w:t>
      </w:r>
      <w:r>
        <w:rPr>
          <w:rFonts w:ascii="Cambria Math" w:hAnsi="Cambria Math"/>
          <w:color w:val="000000"/>
          <w:sz w:val="24"/>
        </w:rPr>
        <w:t>算起。</w:t>
      </w:r>
    </w:p>
    <w:p w:rsidR="008034EE" w:rsidRDefault="008034EE">
      <w:pPr>
        <w:pStyle w:val="Address"/>
        <w:spacing w:line="460" w:lineRule="exact"/>
        <w:ind w:firstLineChars="200" w:firstLine="480"/>
        <w:rPr>
          <w:rStyle w:val="Variable"/>
          <w:rFonts w:ascii="Cambria Math" w:hAnsi="Cambria Math"/>
          <w:color w:val="000000"/>
          <w:szCs w:val="24"/>
        </w:rPr>
      </w:pPr>
      <w:r>
        <w:rPr>
          <w:rStyle w:val="Variable"/>
          <w:rFonts w:ascii="Cambria Math" w:hAnsi="Cambria Math"/>
          <w:color w:val="000000"/>
          <w:szCs w:val="24"/>
        </w:rPr>
        <w:t>双方根据《建设工程质量管理条例》及有关规定，约定本工程的质量保修期如下：</w:t>
      </w:r>
    </w:p>
    <w:p w:rsidR="008034EE" w:rsidRDefault="008034EE">
      <w:pPr>
        <w:pStyle w:val="Address"/>
        <w:spacing w:line="460" w:lineRule="exact"/>
        <w:ind w:firstLineChars="200" w:firstLine="480"/>
        <w:rPr>
          <w:rStyle w:val="Variable"/>
          <w:rFonts w:ascii="Cambria Math" w:hAnsi="Cambria Math"/>
          <w:color w:val="000000"/>
          <w:szCs w:val="24"/>
        </w:rPr>
      </w:pPr>
      <w:r>
        <w:rPr>
          <w:rStyle w:val="Variable"/>
          <w:rFonts w:ascii="Cambria Math" w:hAnsi="Cambria Math"/>
          <w:color w:val="000000"/>
          <w:szCs w:val="24"/>
        </w:rPr>
        <w:t>（</w:t>
      </w:r>
      <w:r>
        <w:rPr>
          <w:rStyle w:val="Variable"/>
          <w:rFonts w:ascii="Cambria Math" w:hAnsi="Cambria Math" w:hint="eastAsia"/>
          <w:color w:val="000000"/>
          <w:szCs w:val="24"/>
        </w:rPr>
        <w:t>1</w:t>
      </w:r>
      <w:r>
        <w:rPr>
          <w:rStyle w:val="Variable"/>
          <w:rFonts w:ascii="Cambria Math" w:hAnsi="Cambria Math"/>
          <w:color w:val="000000"/>
          <w:szCs w:val="24"/>
        </w:rPr>
        <w:t>）电气管线、给排水管道、设备安装工程为</w:t>
      </w:r>
      <w:r>
        <w:rPr>
          <w:rStyle w:val="Variable"/>
          <w:rFonts w:ascii="Cambria Math" w:hAnsi="Cambria Math"/>
          <w:color w:val="000000"/>
          <w:szCs w:val="24"/>
        </w:rPr>
        <w:t xml:space="preserve"> 2 </w:t>
      </w:r>
      <w:r>
        <w:rPr>
          <w:rStyle w:val="Variable"/>
          <w:rFonts w:ascii="Cambria Math" w:hAnsi="Cambria Math"/>
          <w:color w:val="000000"/>
          <w:szCs w:val="24"/>
        </w:rPr>
        <w:t>年；</w:t>
      </w:r>
    </w:p>
    <w:p w:rsidR="008034EE" w:rsidRDefault="008034EE">
      <w:pPr>
        <w:pStyle w:val="Address"/>
        <w:spacing w:line="460" w:lineRule="exact"/>
        <w:ind w:firstLineChars="200" w:firstLine="480"/>
        <w:rPr>
          <w:rStyle w:val="Variable"/>
          <w:rFonts w:ascii="Cambria Math" w:hAnsi="Cambria Math"/>
          <w:color w:val="000000"/>
          <w:szCs w:val="24"/>
        </w:rPr>
      </w:pPr>
      <w:r>
        <w:rPr>
          <w:rStyle w:val="Variable"/>
          <w:rFonts w:ascii="Cambria Math" w:hAnsi="Cambria Math"/>
          <w:color w:val="000000"/>
          <w:szCs w:val="24"/>
        </w:rPr>
        <w:t>（</w:t>
      </w:r>
      <w:r>
        <w:rPr>
          <w:rStyle w:val="Variable"/>
          <w:rFonts w:ascii="Cambria Math" w:hAnsi="Cambria Math" w:hint="eastAsia"/>
          <w:color w:val="000000"/>
          <w:szCs w:val="24"/>
        </w:rPr>
        <w:t>2</w:t>
      </w:r>
      <w:r>
        <w:rPr>
          <w:rStyle w:val="Variable"/>
          <w:rFonts w:ascii="Cambria Math" w:hAnsi="Cambria Math"/>
          <w:color w:val="000000"/>
          <w:szCs w:val="24"/>
        </w:rPr>
        <w:t>）区内的给排水设施、道路等配套工程为</w:t>
      </w:r>
      <w:r>
        <w:rPr>
          <w:rStyle w:val="Variable"/>
          <w:rFonts w:ascii="Cambria Math" w:hAnsi="Cambria Math"/>
          <w:color w:val="000000"/>
          <w:szCs w:val="24"/>
        </w:rPr>
        <w:t xml:space="preserve"> 2 </w:t>
      </w:r>
      <w:r>
        <w:rPr>
          <w:rStyle w:val="Variable"/>
          <w:rFonts w:ascii="Cambria Math" w:hAnsi="Cambria Math"/>
          <w:color w:val="000000"/>
          <w:szCs w:val="24"/>
        </w:rPr>
        <w:t>年；</w:t>
      </w:r>
    </w:p>
    <w:p w:rsidR="008034EE" w:rsidRDefault="008034EE">
      <w:pPr>
        <w:spacing w:after="120" w:line="460" w:lineRule="exact"/>
        <w:ind w:firstLineChars="200" w:firstLine="480"/>
        <w:rPr>
          <w:rStyle w:val="Variable"/>
          <w:rFonts w:ascii="Cambria Math" w:hAnsi="Cambria Math"/>
          <w:i w:val="0"/>
          <w:color w:val="000000"/>
          <w:kern w:val="0"/>
          <w:sz w:val="24"/>
        </w:rPr>
      </w:pPr>
      <w:r>
        <w:rPr>
          <w:rStyle w:val="Variable"/>
          <w:rFonts w:ascii="Cambria Math" w:hAnsi="Cambria Math"/>
          <w:i w:val="0"/>
          <w:color w:val="000000"/>
          <w:kern w:val="0"/>
          <w:sz w:val="24"/>
        </w:rPr>
        <w:t>（</w:t>
      </w:r>
      <w:r>
        <w:rPr>
          <w:rStyle w:val="Variable"/>
          <w:rFonts w:ascii="Cambria Math" w:hAnsi="Cambria Math" w:hint="eastAsia"/>
          <w:i w:val="0"/>
          <w:color w:val="000000"/>
          <w:kern w:val="0"/>
          <w:sz w:val="24"/>
        </w:rPr>
        <w:t>3</w:t>
      </w:r>
      <w:r>
        <w:rPr>
          <w:rStyle w:val="Variable"/>
          <w:rFonts w:ascii="Cambria Math" w:hAnsi="Cambria Math"/>
          <w:i w:val="0"/>
          <w:color w:val="000000"/>
          <w:kern w:val="0"/>
          <w:sz w:val="24"/>
        </w:rPr>
        <w:t>）其他项目保修期限约定如下：竣工验收合格后</w:t>
      </w:r>
      <w:r>
        <w:rPr>
          <w:rStyle w:val="Variable"/>
          <w:rFonts w:ascii="Cambria Math" w:hAnsi="Cambria Math" w:hint="eastAsia"/>
          <w:i w:val="0"/>
          <w:color w:val="000000"/>
          <w:kern w:val="0"/>
          <w:sz w:val="24"/>
        </w:rPr>
        <w:t>5</w:t>
      </w:r>
      <w:r>
        <w:rPr>
          <w:rStyle w:val="Variable"/>
          <w:rFonts w:ascii="Cambria Math" w:hAnsi="Cambria Math"/>
          <w:i w:val="0"/>
          <w:color w:val="000000"/>
          <w:kern w:val="0"/>
          <w:sz w:val="24"/>
        </w:rPr>
        <w:t>年内免费维修保养。</w:t>
      </w:r>
    </w:p>
    <w:p w:rsidR="008034EE" w:rsidRDefault="008034EE">
      <w:pPr>
        <w:spacing w:line="460" w:lineRule="exact"/>
        <w:ind w:firstLineChars="200" w:firstLine="480"/>
        <w:rPr>
          <w:rFonts w:ascii="Cambria Math" w:hAnsi="Cambria Math"/>
          <w:color w:val="000000"/>
          <w:sz w:val="24"/>
        </w:rPr>
      </w:pPr>
      <w:r>
        <w:rPr>
          <w:rFonts w:ascii="Cambria Math" w:hAnsi="Cambria Math"/>
          <w:color w:val="000000"/>
          <w:sz w:val="24"/>
        </w:rPr>
        <w:t>三、质量保修责任</w:t>
      </w:r>
    </w:p>
    <w:p w:rsidR="008034EE" w:rsidRDefault="008034EE">
      <w:pPr>
        <w:pStyle w:val="Address"/>
        <w:spacing w:line="460" w:lineRule="exact"/>
        <w:ind w:firstLineChars="200" w:firstLine="480"/>
        <w:jc w:val="both"/>
        <w:rPr>
          <w:rStyle w:val="Variable"/>
          <w:rFonts w:ascii="Cambria Math" w:hAnsi="Cambria Math"/>
          <w:color w:val="000000"/>
          <w:szCs w:val="24"/>
        </w:rPr>
      </w:pPr>
      <w:r>
        <w:rPr>
          <w:rStyle w:val="Variable"/>
          <w:rFonts w:ascii="Cambria Math" w:hAnsi="Cambria Math"/>
          <w:color w:val="000000"/>
          <w:szCs w:val="24"/>
        </w:rPr>
        <w:t>3.1.</w:t>
      </w:r>
      <w:r>
        <w:rPr>
          <w:rStyle w:val="Variable"/>
          <w:rFonts w:ascii="Cambria Math" w:hAnsi="Cambria Math"/>
          <w:color w:val="000000"/>
          <w:szCs w:val="24"/>
        </w:rPr>
        <w:t>属于保修范围、内容的项目，承包人应当在接到保修通知之日起</w:t>
      </w:r>
      <w:r>
        <w:rPr>
          <w:rStyle w:val="Variable"/>
          <w:rFonts w:ascii="Cambria Math" w:hAnsi="Cambria Math"/>
          <w:color w:val="000000"/>
          <w:szCs w:val="24"/>
        </w:rPr>
        <w:t>7</w:t>
      </w:r>
      <w:r>
        <w:rPr>
          <w:rStyle w:val="Variable"/>
          <w:rFonts w:ascii="Cambria Math" w:hAnsi="Cambria Math"/>
          <w:color w:val="000000"/>
          <w:szCs w:val="24"/>
        </w:rPr>
        <w:t>天内派人保修。承包人不在约定期限内派人保修的，发包人可以委托他人修理。</w:t>
      </w:r>
    </w:p>
    <w:p w:rsidR="008034EE" w:rsidRDefault="008034EE">
      <w:pPr>
        <w:pStyle w:val="Address"/>
        <w:spacing w:line="460" w:lineRule="exact"/>
        <w:ind w:firstLineChars="200" w:firstLine="480"/>
        <w:jc w:val="both"/>
        <w:rPr>
          <w:rStyle w:val="Variable"/>
          <w:rFonts w:ascii="Cambria Math" w:hAnsi="Cambria Math"/>
          <w:color w:val="000000"/>
          <w:szCs w:val="24"/>
        </w:rPr>
      </w:pPr>
      <w:r>
        <w:rPr>
          <w:rStyle w:val="Variable"/>
          <w:rFonts w:ascii="Cambria Math" w:hAnsi="Cambria Math"/>
          <w:color w:val="000000"/>
          <w:szCs w:val="24"/>
        </w:rPr>
        <w:t>3.2.</w:t>
      </w:r>
      <w:r>
        <w:rPr>
          <w:rStyle w:val="Variable"/>
          <w:rFonts w:ascii="Cambria Math" w:hAnsi="Cambria Math"/>
          <w:color w:val="000000"/>
          <w:szCs w:val="24"/>
        </w:rPr>
        <w:t>发生紧急抢修事故的，承包人在接到事故通知后，应当立即到达事故现场抢修。</w:t>
      </w:r>
    </w:p>
    <w:p w:rsidR="008034EE" w:rsidRDefault="008034EE">
      <w:pPr>
        <w:pStyle w:val="Address"/>
        <w:spacing w:line="460" w:lineRule="exact"/>
        <w:ind w:firstLineChars="200" w:firstLine="480"/>
        <w:jc w:val="both"/>
        <w:rPr>
          <w:rStyle w:val="Variable"/>
          <w:rFonts w:ascii="Cambria Math" w:hAnsi="Cambria Math"/>
          <w:color w:val="000000"/>
          <w:szCs w:val="24"/>
        </w:rPr>
      </w:pPr>
      <w:r>
        <w:rPr>
          <w:rStyle w:val="Variable"/>
          <w:rFonts w:ascii="Cambria Math" w:hAnsi="Cambria Math"/>
          <w:color w:val="000000"/>
          <w:szCs w:val="24"/>
        </w:rPr>
        <w:t>3.3.</w:t>
      </w:r>
      <w:r>
        <w:rPr>
          <w:rStyle w:val="Variable"/>
          <w:rFonts w:ascii="Cambria Math" w:hAnsi="Cambria Math"/>
          <w:color w:val="000000"/>
          <w:szCs w:val="24"/>
        </w:rPr>
        <w:t>对于涉及结构安全的质量问题，应当按照《建设工程质量管理条例》的规定，立即向当地建设行政主管部门报告，采取安全防范措施，由原设计单位或者具有相应资质等级的设计单位提出保修方案，承包人实施保修。</w:t>
      </w:r>
    </w:p>
    <w:p w:rsidR="008034EE" w:rsidRDefault="008034EE">
      <w:pPr>
        <w:pStyle w:val="Address"/>
        <w:spacing w:line="460" w:lineRule="exact"/>
        <w:ind w:firstLineChars="200" w:firstLine="480"/>
        <w:jc w:val="both"/>
        <w:rPr>
          <w:rStyle w:val="Variable"/>
          <w:rFonts w:ascii="Cambria Math" w:hAnsi="Cambria Math"/>
          <w:color w:val="000000"/>
          <w:szCs w:val="24"/>
        </w:rPr>
      </w:pPr>
      <w:r>
        <w:rPr>
          <w:rStyle w:val="Variable"/>
          <w:rFonts w:ascii="Cambria Math" w:hAnsi="Cambria Math"/>
          <w:color w:val="000000"/>
          <w:szCs w:val="24"/>
        </w:rPr>
        <w:t>3.4.</w:t>
      </w:r>
      <w:r>
        <w:rPr>
          <w:rStyle w:val="Variable"/>
          <w:rFonts w:ascii="Cambria Math" w:hAnsi="Cambria Math"/>
          <w:color w:val="000000"/>
          <w:szCs w:val="24"/>
        </w:rPr>
        <w:t>质量保修完成后，由发包人组织验收。</w:t>
      </w:r>
    </w:p>
    <w:p w:rsidR="008034EE" w:rsidRDefault="008034EE">
      <w:pPr>
        <w:pStyle w:val="Address"/>
        <w:spacing w:line="460" w:lineRule="exact"/>
        <w:ind w:firstLineChars="200" w:firstLine="482"/>
        <w:jc w:val="both"/>
        <w:rPr>
          <w:rStyle w:val="Variable"/>
          <w:rFonts w:ascii="Cambria Math" w:hAnsi="Cambria Math"/>
          <w:b/>
          <w:bCs/>
          <w:color w:val="000000"/>
          <w:szCs w:val="24"/>
        </w:rPr>
      </w:pPr>
      <w:r>
        <w:rPr>
          <w:rStyle w:val="Variable"/>
          <w:rFonts w:ascii="Cambria Math" w:hAnsi="Cambria Math"/>
          <w:b/>
          <w:bCs/>
          <w:color w:val="000000"/>
          <w:szCs w:val="24"/>
        </w:rPr>
        <w:t>4.</w:t>
      </w:r>
      <w:r>
        <w:rPr>
          <w:rStyle w:val="Variable"/>
          <w:rFonts w:ascii="Cambria Math" w:hAnsi="Cambria Math"/>
          <w:b/>
          <w:bCs/>
          <w:color w:val="000000"/>
          <w:szCs w:val="24"/>
        </w:rPr>
        <w:t>保修费用</w:t>
      </w:r>
    </w:p>
    <w:p w:rsidR="008034EE" w:rsidRDefault="008034EE">
      <w:pPr>
        <w:pStyle w:val="Address"/>
        <w:spacing w:line="460" w:lineRule="exact"/>
        <w:ind w:firstLineChars="200" w:firstLine="480"/>
        <w:jc w:val="both"/>
        <w:rPr>
          <w:rStyle w:val="Variable"/>
          <w:rFonts w:ascii="Cambria Math" w:hAnsi="Cambria Math"/>
          <w:color w:val="000000"/>
          <w:szCs w:val="24"/>
        </w:rPr>
      </w:pPr>
      <w:r>
        <w:rPr>
          <w:rStyle w:val="Variable"/>
          <w:rFonts w:ascii="Cambria Math" w:hAnsi="Cambria Math"/>
          <w:color w:val="000000"/>
          <w:szCs w:val="24"/>
        </w:rPr>
        <w:t>4.1.</w:t>
      </w:r>
      <w:r>
        <w:rPr>
          <w:rStyle w:val="Variable"/>
          <w:rFonts w:ascii="Cambria Math" w:hAnsi="Cambria Math"/>
          <w:color w:val="000000"/>
          <w:szCs w:val="24"/>
        </w:rPr>
        <w:t>保修费用由造成质量缺陷的责任方承担。</w:t>
      </w:r>
    </w:p>
    <w:p w:rsidR="008034EE" w:rsidRDefault="008034EE">
      <w:pPr>
        <w:autoSpaceDE w:val="0"/>
        <w:autoSpaceDN w:val="0"/>
        <w:adjustRightInd w:val="0"/>
        <w:spacing w:line="460" w:lineRule="exact"/>
        <w:ind w:firstLineChars="200" w:firstLine="480"/>
        <w:rPr>
          <w:rFonts w:ascii="Cambria Math" w:hAnsi="Cambria Math"/>
          <w:color w:val="000000"/>
          <w:kern w:val="0"/>
          <w:sz w:val="24"/>
        </w:rPr>
      </w:pPr>
      <w:r>
        <w:rPr>
          <w:rFonts w:ascii="Cambria Math" w:hAnsi="Cambria Math"/>
          <w:color w:val="000000"/>
          <w:kern w:val="0"/>
          <w:sz w:val="24"/>
        </w:rPr>
        <w:t xml:space="preserve">4.2 </w:t>
      </w:r>
      <w:r>
        <w:rPr>
          <w:rStyle w:val="Variable"/>
          <w:rFonts w:ascii="Cambria Math" w:hAnsi="Cambria Math"/>
          <w:i w:val="0"/>
          <w:iCs/>
          <w:color w:val="000000"/>
          <w:sz w:val="24"/>
        </w:rPr>
        <w:t>工程质量保修金为工程总价（审计后）的</w:t>
      </w:r>
      <w:r>
        <w:rPr>
          <w:rStyle w:val="Variable"/>
          <w:rFonts w:ascii="Cambria Math" w:hAnsi="Cambria Math"/>
          <w:i w:val="0"/>
          <w:iCs/>
          <w:color w:val="000000"/>
          <w:sz w:val="24"/>
        </w:rPr>
        <w:t>5%,</w:t>
      </w:r>
      <w:r>
        <w:rPr>
          <w:rStyle w:val="Variable"/>
          <w:rFonts w:ascii="Cambria Math" w:hAnsi="Cambria Math"/>
          <w:i w:val="0"/>
          <w:iCs/>
          <w:color w:val="000000"/>
          <w:sz w:val="24"/>
        </w:rPr>
        <w:t>保修费从工程质量保修金内扣</w:t>
      </w:r>
      <w:r>
        <w:rPr>
          <w:rStyle w:val="Variable"/>
          <w:rFonts w:ascii="Cambria Math" w:hAnsi="Cambria Math"/>
          <w:i w:val="0"/>
          <w:iCs/>
          <w:color w:val="000000"/>
          <w:sz w:val="24"/>
        </w:rPr>
        <w:lastRenderedPageBreak/>
        <w:t>除。</w:t>
      </w:r>
    </w:p>
    <w:p w:rsidR="008034EE" w:rsidRDefault="008034EE">
      <w:pPr>
        <w:pStyle w:val="Address"/>
        <w:spacing w:line="460" w:lineRule="exact"/>
        <w:ind w:firstLineChars="200" w:firstLine="482"/>
        <w:jc w:val="both"/>
        <w:rPr>
          <w:rStyle w:val="Variable"/>
          <w:rFonts w:ascii="Cambria Math" w:hAnsi="Cambria Math"/>
          <w:b/>
          <w:bCs/>
          <w:color w:val="000000"/>
          <w:szCs w:val="24"/>
        </w:rPr>
      </w:pPr>
      <w:r>
        <w:rPr>
          <w:rStyle w:val="Variable"/>
          <w:rFonts w:ascii="Cambria Math" w:hAnsi="Cambria Math"/>
          <w:b/>
          <w:bCs/>
          <w:color w:val="000000"/>
          <w:szCs w:val="24"/>
        </w:rPr>
        <w:t>5.</w:t>
      </w:r>
      <w:r>
        <w:rPr>
          <w:rStyle w:val="Variable"/>
          <w:rFonts w:ascii="Cambria Math" w:hAnsi="Cambria Math"/>
          <w:b/>
          <w:bCs/>
          <w:color w:val="000000"/>
          <w:szCs w:val="24"/>
        </w:rPr>
        <w:t>其他</w:t>
      </w:r>
    </w:p>
    <w:p w:rsidR="008034EE" w:rsidRDefault="008034EE">
      <w:pPr>
        <w:pStyle w:val="Address"/>
        <w:spacing w:line="460" w:lineRule="exact"/>
        <w:ind w:firstLineChars="200" w:firstLine="480"/>
        <w:rPr>
          <w:rStyle w:val="Variable"/>
          <w:rFonts w:ascii="Cambria Math" w:hAnsi="Cambria Math"/>
          <w:color w:val="000000"/>
          <w:szCs w:val="24"/>
        </w:rPr>
      </w:pPr>
      <w:r>
        <w:rPr>
          <w:rStyle w:val="Variable"/>
          <w:rFonts w:ascii="Cambria Math" w:hAnsi="Cambria Math"/>
          <w:color w:val="000000"/>
          <w:szCs w:val="24"/>
        </w:rPr>
        <w:t>5.1.</w:t>
      </w:r>
      <w:r>
        <w:rPr>
          <w:rStyle w:val="Variable"/>
          <w:rFonts w:ascii="Cambria Math" w:hAnsi="Cambria Math"/>
          <w:color w:val="000000"/>
          <w:szCs w:val="24"/>
        </w:rPr>
        <w:t>双方约定的其他工程质量保修事项：</w:t>
      </w:r>
    </w:p>
    <w:p w:rsidR="008034EE" w:rsidRDefault="008034EE">
      <w:pPr>
        <w:pStyle w:val="Address"/>
        <w:spacing w:line="460" w:lineRule="exact"/>
        <w:ind w:firstLineChars="200" w:firstLine="480"/>
        <w:rPr>
          <w:rStyle w:val="Variable"/>
          <w:rFonts w:ascii="Cambria Math" w:hAnsi="Cambria Math"/>
          <w:color w:val="000000"/>
          <w:szCs w:val="24"/>
        </w:rPr>
      </w:pPr>
      <w:r>
        <w:rPr>
          <w:rStyle w:val="Variable"/>
          <w:rFonts w:ascii="Cambria Math" w:hAnsi="Cambria Math"/>
          <w:color w:val="000000"/>
          <w:szCs w:val="24"/>
        </w:rPr>
        <w:t xml:space="preserve">5.1.1 </w:t>
      </w:r>
      <w:r>
        <w:rPr>
          <w:rStyle w:val="Variable"/>
          <w:rFonts w:ascii="Cambria Math" w:hAnsi="Cambria Math"/>
          <w:color w:val="000000"/>
          <w:szCs w:val="24"/>
        </w:rPr>
        <w:t>本工程双方约定承包人向发包人支付工程质量保修金额为</w:t>
      </w:r>
      <w:r>
        <w:rPr>
          <w:rStyle w:val="Variable"/>
          <w:rFonts w:ascii="Cambria Math" w:hAnsi="Cambria Math"/>
          <w:color w:val="000000"/>
          <w:szCs w:val="24"/>
        </w:rPr>
        <w:t xml:space="preserve"> </w:t>
      </w:r>
      <w:r>
        <w:rPr>
          <w:rStyle w:val="Variable"/>
          <w:rFonts w:ascii="Cambria Math" w:hAnsi="Cambria Math"/>
          <w:color w:val="000000"/>
          <w:u w:val="single"/>
        </w:rPr>
        <w:t>工程审定价的</w:t>
      </w:r>
      <w:r>
        <w:rPr>
          <w:rStyle w:val="Variable"/>
          <w:rFonts w:ascii="Cambria Math" w:hAnsi="Cambria Math"/>
          <w:color w:val="000000"/>
          <w:u w:val="single"/>
        </w:rPr>
        <w:t>5%</w:t>
      </w:r>
      <w:r>
        <w:rPr>
          <w:rStyle w:val="Variable"/>
          <w:rFonts w:ascii="Cambria Math" w:hAnsi="Cambria Math"/>
          <w:i/>
          <w:color w:val="000000"/>
        </w:rPr>
        <w:t>。</w:t>
      </w:r>
      <w:r>
        <w:rPr>
          <w:rStyle w:val="Variable"/>
          <w:rFonts w:ascii="Cambria Math" w:hAnsi="Cambria Math"/>
          <w:color w:val="000000"/>
          <w:szCs w:val="24"/>
        </w:rPr>
        <w:t xml:space="preserve"> </w:t>
      </w:r>
    </w:p>
    <w:p w:rsidR="008034EE" w:rsidRDefault="008034EE">
      <w:pPr>
        <w:pStyle w:val="Address"/>
        <w:spacing w:line="460" w:lineRule="exact"/>
        <w:ind w:firstLineChars="200" w:firstLine="480"/>
        <w:rPr>
          <w:rStyle w:val="Variable"/>
          <w:rFonts w:ascii="Cambria Math" w:hAnsi="Cambria Math"/>
          <w:b/>
          <w:bCs/>
          <w:iCs/>
          <w:color w:val="000000"/>
          <w:sz w:val="21"/>
          <w:szCs w:val="24"/>
          <w:u w:val="single"/>
        </w:rPr>
      </w:pPr>
      <w:r>
        <w:rPr>
          <w:rStyle w:val="Variable"/>
          <w:rFonts w:ascii="Cambria Math" w:hAnsi="Cambria Math"/>
          <w:color w:val="000000"/>
          <w:szCs w:val="24"/>
        </w:rPr>
        <w:t xml:space="preserve">5.1.2 </w:t>
      </w:r>
      <w:r>
        <w:rPr>
          <w:rStyle w:val="Variable"/>
          <w:rFonts w:ascii="Cambria Math" w:hAnsi="Cambria Math"/>
          <w:color w:val="000000"/>
          <w:szCs w:val="24"/>
        </w:rPr>
        <w:t>质量保修金额的返还：</w:t>
      </w:r>
      <w:r>
        <w:rPr>
          <w:rStyle w:val="Variable"/>
          <w:rFonts w:ascii="Cambria Math" w:hAnsi="Cambria Math"/>
          <w:b/>
          <w:bCs/>
          <w:iCs/>
          <w:color w:val="000000"/>
          <w:sz w:val="21"/>
          <w:szCs w:val="24"/>
          <w:u w:val="single"/>
        </w:rPr>
        <w:t>质保期满</w:t>
      </w:r>
      <w:r>
        <w:rPr>
          <w:rStyle w:val="Variable"/>
          <w:rFonts w:ascii="Cambria Math" w:hAnsi="Cambria Math"/>
          <w:b/>
          <w:bCs/>
          <w:iCs/>
          <w:color w:val="000000"/>
          <w:sz w:val="21"/>
          <w:szCs w:val="24"/>
          <w:u w:val="single"/>
        </w:rPr>
        <w:t>2</w:t>
      </w:r>
      <w:r>
        <w:rPr>
          <w:rStyle w:val="Variable"/>
          <w:rFonts w:ascii="Cambria Math" w:hAnsi="Cambria Math"/>
          <w:b/>
          <w:bCs/>
          <w:iCs/>
          <w:color w:val="000000"/>
          <w:sz w:val="21"/>
          <w:szCs w:val="24"/>
          <w:u w:val="single"/>
        </w:rPr>
        <w:t>年且经使用单位及发包人确认无质量问题后一个月内付保修金（扣除已发生的保修费用）的</w:t>
      </w:r>
      <w:r>
        <w:rPr>
          <w:rStyle w:val="Variable"/>
          <w:rFonts w:ascii="Cambria Math" w:hAnsi="Cambria Math"/>
          <w:b/>
          <w:bCs/>
          <w:iCs/>
          <w:color w:val="000000"/>
          <w:sz w:val="21"/>
          <w:szCs w:val="24"/>
          <w:u w:val="single"/>
        </w:rPr>
        <w:t>50%</w:t>
      </w:r>
      <w:r>
        <w:rPr>
          <w:rStyle w:val="Variable"/>
          <w:rFonts w:ascii="Cambria Math" w:hAnsi="Cambria Math"/>
          <w:b/>
          <w:bCs/>
          <w:iCs/>
          <w:color w:val="000000"/>
          <w:sz w:val="21"/>
          <w:szCs w:val="24"/>
          <w:u w:val="single"/>
        </w:rPr>
        <w:t>；质保期满</w:t>
      </w:r>
      <w:r>
        <w:rPr>
          <w:rStyle w:val="Variable"/>
          <w:rFonts w:ascii="Cambria Math" w:hAnsi="Cambria Math"/>
          <w:b/>
          <w:bCs/>
          <w:iCs/>
          <w:color w:val="000000"/>
          <w:sz w:val="21"/>
          <w:szCs w:val="24"/>
          <w:u w:val="single"/>
        </w:rPr>
        <w:t>5</w:t>
      </w:r>
      <w:r>
        <w:rPr>
          <w:rStyle w:val="Variable"/>
          <w:rFonts w:ascii="Cambria Math" w:hAnsi="Cambria Math"/>
          <w:b/>
          <w:bCs/>
          <w:iCs/>
          <w:color w:val="000000"/>
          <w:sz w:val="21"/>
          <w:szCs w:val="24"/>
          <w:u w:val="single"/>
        </w:rPr>
        <w:t>年且经使用单位及发包人确认无质量问题后一个月内返还所余保修金（不计利息）。</w:t>
      </w:r>
    </w:p>
    <w:p w:rsidR="008034EE" w:rsidRDefault="008034EE">
      <w:pPr>
        <w:pStyle w:val="Address"/>
        <w:spacing w:line="460" w:lineRule="exact"/>
        <w:ind w:firstLineChars="200" w:firstLine="480"/>
        <w:rPr>
          <w:rStyle w:val="Variable"/>
          <w:rFonts w:ascii="Cambria Math" w:hAnsi="Cambria Math"/>
          <w:color w:val="000000"/>
          <w:szCs w:val="24"/>
        </w:rPr>
      </w:pPr>
      <w:r>
        <w:rPr>
          <w:rStyle w:val="Variable"/>
          <w:rFonts w:ascii="Cambria Math" w:hAnsi="Cambria Math"/>
          <w:color w:val="000000"/>
          <w:szCs w:val="24"/>
        </w:rPr>
        <w:t xml:space="preserve">5.1.3 </w:t>
      </w:r>
      <w:r>
        <w:rPr>
          <w:rStyle w:val="Variable"/>
          <w:rFonts w:ascii="Cambria Math" w:hAnsi="Cambria Math"/>
          <w:color w:val="000000"/>
          <w:szCs w:val="24"/>
        </w:rPr>
        <w:t>质量保修金额不计利息。</w:t>
      </w:r>
    </w:p>
    <w:p w:rsidR="008034EE" w:rsidRDefault="008034EE">
      <w:pPr>
        <w:pStyle w:val="Address"/>
        <w:spacing w:line="460" w:lineRule="exact"/>
        <w:ind w:firstLineChars="200" w:firstLine="480"/>
        <w:rPr>
          <w:rStyle w:val="Variable"/>
          <w:rFonts w:ascii="Cambria Math" w:hAnsi="Cambria Math"/>
          <w:color w:val="000000"/>
          <w:szCs w:val="24"/>
        </w:rPr>
      </w:pPr>
      <w:r>
        <w:rPr>
          <w:rStyle w:val="Variable"/>
          <w:rFonts w:ascii="Cambria Math" w:hAnsi="Cambria Math"/>
          <w:color w:val="000000"/>
          <w:szCs w:val="24"/>
        </w:rPr>
        <w:t xml:space="preserve">5.1.4 </w:t>
      </w:r>
      <w:r>
        <w:rPr>
          <w:rStyle w:val="Variable"/>
          <w:rFonts w:ascii="Cambria Math" w:hAnsi="Cambria Math"/>
          <w:color w:val="000000"/>
          <w:szCs w:val="24"/>
        </w:rPr>
        <w:t>承包人实施工程质量保修时须遵守物业管理的有关规定。</w:t>
      </w:r>
      <w:r>
        <w:rPr>
          <w:rStyle w:val="Variable"/>
          <w:rFonts w:ascii="Cambria Math" w:hAnsi="Cambria Math"/>
          <w:color w:val="000000"/>
          <w:szCs w:val="24"/>
        </w:rPr>
        <w:t xml:space="preserve">         </w:t>
      </w:r>
    </w:p>
    <w:p w:rsidR="008034EE" w:rsidRDefault="008034EE">
      <w:pPr>
        <w:pStyle w:val="Address"/>
        <w:spacing w:line="460" w:lineRule="exact"/>
        <w:ind w:firstLineChars="200" w:firstLine="480"/>
        <w:rPr>
          <w:rStyle w:val="Variable"/>
          <w:rFonts w:ascii="Cambria Math" w:hAnsi="Cambria Math"/>
          <w:color w:val="000000"/>
          <w:szCs w:val="24"/>
        </w:rPr>
      </w:pPr>
      <w:r>
        <w:rPr>
          <w:rStyle w:val="Variable"/>
          <w:rFonts w:ascii="Cambria Math" w:hAnsi="Cambria Math"/>
          <w:color w:val="000000"/>
          <w:szCs w:val="24"/>
        </w:rPr>
        <w:t xml:space="preserve">5.1.5 </w:t>
      </w:r>
      <w:r>
        <w:rPr>
          <w:rStyle w:val="Variable"/>
          <w:rFonts w:ascii="Cambria Math" w:hAnsi="Cambria Math"/>
          <w:color w:val="000000"/>
          <w:szCs w:val="24"/>
        </w:rPr>
        <w:t>因承包人未能及时履行保修责任引起发包人的一切损失，均由承包人承担。若同一部位发生同样的质量问题，将支付</w:t>
      </w:r>
      <w:r>
        <w:rPr>
          <w:rStyle w:val="Variable"/>
          <w:rFonts w:ascii="Cambria Math" w:hAnsi="Cambria Math"/>
          <w:color w:val="000000"/>
          <w:szCs w:val="24"/>
        </w:rPr>
        <w:t>5000</w:t>
      </w:r>
      <w:r>
        <w:rPr>
          <w:rStyle w:val="Variable"/>
          <w:rFonts w:ascii="Cambria Math" w:hAnsi="Cambria Math"/>
          <w:color w:val="000000"/>
          <w:szCs w:val="24"/>
        </w:rPr>
        <w:t>元违约金。</w:t>
      </w:r>
      <w:r>
        <w:rPr>
          <w:rStyle w:val="Variable"/>
          <w:rFonts w:ascii="Cambria Math" w:hAnsi="Cambria Math"/>
          <w:color w:val="000000"/>
          <w:szCs w:val="24"/>
        </w:rPr>
        <w:t xml:space="preserve">  </w:t>
      </w:r>
    </w:p>
    <w:p w:rsidR="008034EE" w:rsidRDefault="008034EE">
      <w:pPr>
        <w:pStyle w:val="Address"/>
        <w:spacing w:line="460" w:lineRule="exact"/>
        <w:ind w:firstLineChars="200" w:firstLine="480"/>
        <w:rPr>
          <w:rStyle w:val="Variable"/>
          <w:rFonts w:ascii="Cambria Math" w:hAnsi="Cambria Math"/>
          <w:i/>
          <w:color w:val="000000"/>
        </w:rPr>
      </w:pPr>
      <w:r>
        <w:rPr>
          <w:rStyle w:val="Variable"/>
          <w:rFonts w:ascii="Cambria Math" w:hAnsi="Cambria Math"/>
          <w:color w:val="000000"/>
          <w:szCs w:val="24"/>
        </w:rPr>
        <w:t xml:space="preserve">5.1.6 </w:t>
      </w:r>
      <w:r>
        <w:rPr>
          <w:rStyle w:val="Variable"/>
          <w:rFonts w:ascii="Cambria Math" w:hAnsi="Cambria Math"/>
          <w:color w:val="000000"/>
          <w:szCs w:val="24"/>
        </w:rPr>
        <w:t>报修</w:t>
      </w:r>
      <w:r>
        <w:rPr>
          <w:rStyle w:val="Variable"/>
          <w:rFonts w:ascii="Cambria Math" w:hAnsi="Cambria Math"/>
          <w:color w:val="000000"/>
          <w:szCs w:val="24"/>
        </w:rPr>
        <w:t>24</w:t>
      </w:r>
      <w:r>
        <w:rPr>
          <w:rStyle w:val="Variable"/>
          <w:rFonts w:ascii="Cambria Math" w:hAnsi="Cambria Math"/>
          <w:color w:val="000000"/>
          <w:szCs w:val="24"/>
        </w:rPr>
        <w:t>小时内应派员检查，</w:t>
      </w:r>
      <w:r>
        <w:rPr>
          <w:rStyle w:val="Variable"/>
          <w:rFonts w:ascii="Cambria Math" w:hAnsi="Cambria Math"/>
          <w:color w:val="000000"/>
          <w:szCs w:val="24"/>
        </w:rPr>
        <w:t>7</w:t>
      </w:r>
      <w:r>
        <w:rPr>
          <w:rStyle w:val="Variable"/>
          <w:rFonts w:ascii="Cambria Math" w:hAnsi="Cambria Math"/>
          <w:color w:val="000000"/>
          <w:szCs w:val="24"/>
        </w:rPr>
        <w:t>天内维修完毕，若因质量问题维修费用由承包人承担；若非质量问题所产生的费用依据投标报价由建设单位承担。</w:t>
      </w:r>
    </w:p>
    <w:p w:rsidR="008034EE" w:rsidRDefault="008034EE">
      <w:pPr>
        <w:pStyle w:val="Address"/>
        <w:spacing w:line="460" w:lineRule="exact"/>
        <w:ind w:firstLineChars="200" w:firstLine="480"/>
        <w:jc w:val="both"/>
        <w:rPr>
          <w:rStyle w:val="Variable"/>
          <w:rFonts w:ascii="Cambria Math" w:hAnsi="Cambria Math"/>
          <w:color w:val="000000"/>
          <w:szCs w:val="24"/>
        </w:rPr>
      </w:pPr>
      <w:r>
        <w:rPr>
          <w:rStyle w:val="Variable"/>
          <w:rFonts w:ascii="Cambria Math" w:hAnsi="Cambria Math"/>
          <w:color w:val="000000"/>
          <w:szCs w:val="24"/>
        </w:rPr>
        <w:t>5.2.</w:t>
      </w:r>
      <w:r>
        <w:rPr>
          <w:rStyle w:val="Variable"/>
          <w:rFonts w:ascii="Cambria Math" w:hAnsi="Cambria Math"/>
          <w:color w:val="000000"/>
          <w:szCs w:val="24"/>
        </w:rPr>
        <w:t>本工程质量保修书，由施工合同发包人、承包人双方在竣工验收前共同签署，作为施工合同附件，其有效期限至保修期满。</w:t>
      </w:r>
    </w:p>
    <w:p w:rsidR="008034EE" w:rsidRDefault="008034EE">
      <w:pPr>
        <w:spacing w:line="460" w:lineRule="exact"/>
        <w:rPr>
          <w:rFonts w:ascii="Cambria Math" w:hAnsi="Cambria Math"/>
          <w:color w:val="000000"/>
          <w:sz w:val="24"/>
        </w:rPr>
      </w:pPr>
    </w:p>
    <w:p w:rsidR="008034EE" w:rsidRDefault="008034EE">
      <w:pPr>
        <w:spacing w:line="460" w:lineRule="exact"/>
        <w:rPr>
          <w:rFonts w:ascii="Cambria Math" w:hAnsi="Cambria Math"/>
          <w:color w:val="000000"/>
          <w:sz w:val="24"/>
        </w:rPr>
      </w:pPr>
    </w:p>
    <w:p w:rsidR="008034EE" w:rsidRDefault="008034EE">
      <w:pPr>
        <w:spacing w:line="460" w:lineRule="exact"/>
        <w:rPr>
          <w:rFonts w:ascii="Cambria Math" w:hAnsi="Cambria Math"/>
          <w:color w:val="000000"/>
          <w:sz w:val="24"/>
        </w:rPr>
      </w:pPr>
    </w:p>
    <w:p w:rsidR="008034EE" w:rsidRDefault="008034EE">
      <w:pPr>
        <w:spacing w:line="460" w:lineRule="exact"/>
        <w:rPr>
          <w:rFonts w:ascii="Cambria Math" w:hAnsi="Cambria Math"/>
          <w:color w:val="000000"/>
          <w:sz w:val="24"/>
        </w:rPr>
      </w:pPr>
      <w:r>
        <w:rPr>
          <w:rFonts w:ascii="Cambria Math" w:hAnsi="Cambria Math"/>
          <w:color w:val="000000"/>
          <w:sz w:val="24"/>
        </w:rPr>
        <w:t>发包人（公章）：</w:t>
      </w:r>
      <w:r>
        <w:rPr>
          <w:rFonts w:ascii="Cambria Math" w:hAnsi="Cambria Math"/>
          <w:color w:val="000000"/>
          <w:sz w:val="24"/>
        </w:rPr>
        <w:t xml:space="preserve">                     </w:t>
      </w:r>
      <w:r>
        <w:rPr>
          <w:rFonts w:ascii="Cambria Math" w:hAnsi="Cambria Math"/>
          <w:color w:val="000000"/>
          <w:sz w:val="24"/>
        </w:rPr>
        <w:t>承包人（公章）</w:t>
      </w:r>
    </w:p>
    <w:p w:rsidR="008034EE" w:rsidRDefault="008034EE">
      <w:pPr>
        <w:spacing w:line="460" w:lineRule="exact"/>
        <w:rPr>
          <w:rFonts w:ascii="Cambria Math" w:hAnsi="Cambria Math"/>
          <w:color w:val="000000"/>
          <w:sz w:val="24"/>
        </w:rPr>
      </w:pPr>
    </w:p>
    <w:p w:rsidR="008034EE" w:rsidRDefault="008034EE">
      <w:pPr>
        <w:spacing w:line="460" w:lineRule="exact"/>
        <w:rPr>
          <w:rFonts w:ascii="Cambria Math" w:hAnsi="Cambria Math"/>
          <w:color w:val="000000"/>
          <w:sz w:val="24"/>
        </w:rPr>
      </w:pPr>
      <w:r>
        <w:rPr>
          <w:rFonts w:ascii="Cambria Math" w:hAnsi="Cambria Math"/>
          <w:color w:val="000000"/>
          <w:sz w:val="24"/>
        </w:rPr>
        <w:t>法定代表人：</w:t>
      </w:r>
      <w:r>
        <w:rPr>
          <w:rFonts w:ascii="Cambria Math" w:hAnsi="Cambria Math"/>
          <w:color w:val="000000"/>
          <w:sz w:val="24"/>
        </w:rPr>
        <w:t xml:space="preserve">                        </w:t>
      </w:r>
      <w:r>
        <w:rPr>
          <w:rFonts w:ascii="Cambria Math" w:hAnsi="Cambria Math"/>
          <w:color w:val="000000"/>
          <w:sz w:val="24"/>
        </w:rPr>
        <w:t>法定代表人：</w:t>
      </w:r>
    </w:p>
    <w:p w:rsidR="008034EE" w:rsidRDefault="008034EE">
      <w:pPr>
        <w:spacing w:line="460" w:lineRule="exact"/>
        <w:rPr>
          <w:rFonts w:ascii="Cambria Math" w:hAnsi="Cambria Math"/>
          <w:color w:val="000000"/>
          <w:sz w:val="24"/>
        </w:rPr>
      </w:pPr>
    </w:p>
    <w:p w:rsidR="008034EE" w:rsidRDefault="008034EE">
      <w:pPr>
        <w:spacing w:line="460" w:lineRule="exact"/>
        <w:rPr>
          <w:rFonts w:ascii="Cambria Math" w:hAnsi="Cambria Math"/>
          <w:color w:val="000000"/>
          <w:sz w:val="24"/>
        </w:rPr>
      </w:pPr>
      <w:r>
        <w:rPr>
          <w:rFonts w:ascii="Cambria Math" w:hAnsi="Cambria Math"/>
          <w:color w:val="000000"/>
          <w:sz w:val="24"/>
        </w:rPr>
        <w:t xml:space="preserve">                                                  </w:t>
      </w:r>
      <w:r>
        <w:rPr>
          <w:rFonts w:ascii="Cambria Math" w:hAnsi="Cambria Math"/>
          <w:color w:val="000000"/>
          <w:sz w:val="24"/>
        </w:rPr>
        <w:t>年</w:t>
      </w:r>
      <w:r>
        <w:rPr>
          <w:rFonts w:ascii="Cambria Math" w:hAnsi="Cambria Math"/>
          <w:color w:val="000000"/>
          <w:sz w:val="24"/>
        </w:rPr>
        <w:t xml:space="preserve">    </w:t>
      </w:r>
      <w:r>
        <w:rPr>
          <w:rFonts w:ascii="Cambria Math" w:hAnsi="Cambria Math"/>
          <w:color w:val="000000"/>
          <w:sz w:val="24"/>
        </w:rPr>
        <w:t>月</w:t>
      </w:r>
      <w:r>
        <w:rPr>
          <w:rFonts w:ascii="Cambria Math" w:hAnsi="Cambria Math"/>
          <w:color w:val="000000"/>
          <w:sz w:val="24"/>
        </w:rPr>
        <w:t xml:space="preserve">    </w:t>
      </w:r>
      <w:r>
        <w:rPr>
          <w:rFonts w:ascii="Cambria Math" w:hAnsi="Cambria Math"/>
          <w:color w:val="000000"/>
          <w:sz w:val="24"/>
        </w:rPr>
        <w:t>日</w:t>
      </w:r>
    </w:p>
    <w:p w:rsidR="008034EE" w:rsidRDefault="008034EE">
      <w:pPr>
        <w:spacing w:line="460" w:lineRule="exact"/>
        <w:rPr>
          <w:rFonts w:ascii="Cambria Math" w:hAnsi="Cambria Math"/>
          <w:color w:val="000000"/>
          <w:sz w:val="24"/>
        </w:rPr>
      </w:pPr>
      <w:r>
        <w:rPr>
          <w:rFonts w:ascii="Cambria Math" w:hAnsi="Cambria Math"/>
          <w:b/>
          <w:color w:val="000000"/>
          <w:sz w:val="24"/>
        </w:rPr>
        <w:br w:type="page"/>
      </w:r>
      <w:r>
        <w:rPr>
          <w:rFonts w:ascii="Cambria Math" w:hAnsi="Cambria Math"/>
          <w:color w:val="000000"/>
          <w:sz w:val="24"/>
        </w:rPr>
        <w:lastRenderedPageBreak/>
        <w:t>附件</w:t>
      </w:r>
      <w:r>
        <w:rPr>
          <w:rFonts w:ascii="Cambria Math" w:hAnsi="Cambria Math" w:hint="eastAsia"/>
          <w:color w:val="000000"/>
          <w:sz w:val="24"/>
        </w:rPr>
        <w:t>4</w:t>
      </w:r>
      <w:r>
        <w:rPr>
          <w:rFonts w:ascii="Cambria Math" w:hAnsi="Cambria Math"/>
          <w:color w:val="000000"/>
          <w:sz w:val="24"/>
        </w:rPr>
        <w:t>：</w:t>
      </w:r>
    </w:p>
    <w:p w:rsidR="008034EE" w:rsidRDefault="008034EE" w:rsidP="0008693B">
      <w:pPr>
        <w:spacing w:beforeLines="50" w:afterLines="50" w:line="460" w:lineRule="exact"/>
        <w:jc w:val="center"/>
        <w:rPr>
          <w:rFonts w:ascii="Cambria Math" w:hAnsi="Cambria Math"/>
          <w:b/>
          <w:color w:val="000000"/>
          <w:sz w:val="32"/>
          <w:szCs w:val="32"/>
        </w:rPr>
      </w:pPr>
      <w:r>
        <w:rPr>
          <w:rFonts w:ascii="Cambria Math" w:hAnsi="Cambria Math"/>
          <w:b/>
          <w:color w:val="000000"/>
          <w:sz w:val="32"/>
          <w:szCs w:val="32"/>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162"/>
        <w:gridCol w:w="1418"/>
        <w:gridCol w:w="850"/>
        <w:gridCol w:w="1058"/>
        <w:gridCol w:w="880"/>
        <w:gridCol w:w="1020"/>
        <w:gridCol w:w="1480"/>
        <w:gridCol w:w="1020"/>
        <w:gridCol w:w="921"/>
      </w:tblGrid>
      <w:tr w:rsidR="008034EE">
        <w:trPr>
          <w:jc w:val="center"/>
        </w:trPr>
        <w:tc>
          <w:tcPr>
            <w:tcW w:w="1162" w:type="dxa"/>
            <w:tcBorders>
              <w:top w:val="single" w:sz="12" w:space="0" w:color="auto"/>
              <w:bottom w:val="double" w:sz="6" w:space="0" w:color="auto"/>
            </w:tcBorders>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序号</w:t>
            </w:r>
          </w:p>
        </w:tc>
        <w:tc>
          <w:tcPr>
            <w:tcW w:w="1418" w:type="dxa"/>
            <w:tcBorders>
              <w:top w:val="single" w:sz="12" w:space="0" w:color="auto"/>
              <w:bottom w:val="double" w:sz="6" w:space="0" w:color="auto"/>
            </w:tcBorders>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机械或设备名称</w:t>
            </w:r>
          </w:p>
        </w:tc>
        <w:tc>
          <w:tcPr>
            <w:tcW w:w="850" w:type="dxa"/>
            <w:tcBorders>
              <w:top w:val="single" w:sz="12" w:space="0" w:color="auto"/>
              <w:bottom w:val="double" w:sz="6" w:space="0" w:color="auto"/>
            </w:tcBorders>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规格</w:t>
            </w:r>
          </w:p>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型号</w:t>
            </w:r>
          </w:p>
        </w:tc>
        <w:tc>
          <w:tcPr>
            <w:tcW w:w="1058" w:type="dxa"/>
            <w:tcBorders>
              <w:top w:val="single" w:sz="12" w:space="0" w:color="auto"/>
              <w:bottom w:val="double" w:sz="6" w:space="0" w:color="auto"/>
            </w:tcBorders>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数量</w:t>
            </w:r>
          </w:p>
        </w:tc>
        <w:tc>
          <w:tcPr>
            <w:tcW w:w="880" w:type="dxa"/>
            <w:tcBorders>
              <w:top w:val="single" w:sz="12" w:space="0" w:color="auto"/>
              <w:bottom w:val="double" w:sz="6" w:space="0" w:color="auto"/>
            </w:tcBorders>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产地</w:t>
            </w:r>
          </w:p>
        </w:tc>
        <w:tc>
          <w:tcPr>
            <w:tcW w:w="1020" w:type="dxa"/>
            <w:tcBorders>
              <w:top w:val="single" w:sz="12" w:space="0" w:color="auto"/>
              <w:bottom w:val="double" w:sz="6" w:space="0" w:color="auto"/>
            </w:tcBorders>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制造</w:t>
            </w:r>
          </w:p>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年份</w:t>
            </w:r>
          </w:p>
        </w:tc>
        <w:tc>
          <w:tcPr>
            <w:tcW w:w="1480" w:type="dxa"/>
            <w:tcBorders>
              <w:top w:val="single" w:sz="12" w:space="0" w:color="auto"/>
              <w:bottom w:val="double" w:sz="6" w:space="0" w:color="auto"/>
            </w:tcBorders>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额定功率</w:t>
            </w:r>
            <w:r>
              <w:rPr>
                <w:rFonts w:ascii="Cambria Math" w:eastAsia="宋体" w:hAnsi="Cambria Math"/>
                <w:color w:val="000000"/>
                <w:sz w:val="24"/>
              </w:rPr>
              <w:t>(kW)</w:t>
            </w:r>
          </w:p>
        </w:tc>
        <w:tc>
          <w:tcPr>
            <w:tcW w:w="1020" w:type="dxa"/>
            <w:tcBorders>
              <w:top w:val="single" w:sz="12" w:space="0" w:color="auto"/>
              <w:bottom w:val="double" w:sz="6" w:space="0" w:color="auto"/>
            </w:tcBorders>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生产</w:t>
            </w:r>
          </w:p>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能力</w:t>
            </w:r>
          </w:p>
        </w:tc>
        <w:tc>
          <w:tcPr>
            <w:tcW w:w="921" w:type="dxa"/>
            <w:tcBorders>
              <w:top w:val="single" w:sz="12" w:space="0" w:color="auto"/>
              <w:bottom w:val="double" w:sz="6" w:space="0" w:color="auto"/>
            </w:tcBorders>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备注</w:t>
            </w:r>
          </w:p>
        </w:tc>
      </w:tr>
      <w:tr w:rsidR="008034EE">
        <w:trPr>
          <w:trHeight w:val="567"/>
          <w:jc w:val="center"/>
        </w:trPr>
        <w:tc>
          <w:tcPr>
            <w:tcW w:w="1162" w:type="dxa"/>
            <w:tcBorders>
              <w:top w:val="double" w:sz="6" w:space="0" w:color="auto"/>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418" w:type="dxa"/>
            <w:tcBorders>
              <w:top w:val="double" w:sz="6" w:space="0" w:color="auto"/>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850" w:type="dxa"/>
            <w:tcBorders>
              <w:top w:val="double" w:sz="6" w:space="0" w:color="auto"/>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058" w:type="dxa"/>
            <w:tcBorders>
              <w:top w:val="double" w:sz="6" w:space="0" w:color="auto"/>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880" w:type="dxa"/>
            <w:tcBorders>
              <w:top w:val="double" w:sz="6" w:space="0" w:color="auto"/>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tcBorders>
              <w:top w:val="double" w:sz="6" w:space="0" w:color="auto"/>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480" w:type="dxa"/>
            <w:tcBorders>
              <w:top w:val="double" w:sz="6" w:space="0" w:color="auto"/>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tcBorders>
              <w:top w:val="double" w:sz="6" w:space="0" w:color="auto"/>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921" w:type="dxa"/>
            <w:tcBorders>
              <w:top w:val="double" w:sz="6" w:space="0" w:color="auto"/>
            </w:tcBorders>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67"/>
          <w:jc w:val="center"/>
        </w:trPr>
        <w:tc>
          <w:tcPr>
            <w:tcW w:w="1162" w:type="dxa"/>
            <w:tcBorders>
              <w:top w:val="nil"/>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418" w:type="dxa"/>
            <w:tcBorders>
              <w:top w:val="nil"/>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850" w:type="dxa"/>
            <w:tcBorders>
              <w:top w:val="nil"/>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058" w:type="dxa"/>
            <w:tcBorders>
              <w:top w:val="nil"/>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880" w:type="dxa"/>
            <w:tcBorders>
              <w:top w:val="nil"/>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tcBorders>
              <w:top w:val="nil"/>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480" w:type="dxa"/>
            <w:tcBorders>
              <w:top w:val="nil"/>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tcBorders>
              <w:top w:val="nil"/>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921" w:type="dxa"/>
            <w:tcBorders>
              <w:top w:val="nil"/>
            </w:tcBorders>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67"/>
          <w:jc w:val="center"/>
        </w:trPr>
        <w:tc>
          <w:tcPr>
            <w:tcW w:w="1162"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85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5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88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48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921"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67"/>
          <w:jc w:val="center"/>
        </w:trPr>
        <w:tc>
          <w:tcPr>
            <w:tcW w:w="1162"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85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5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88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48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921"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67"/>
          <w:jc w:val="center"/>
        </w:trPr>
        <w:tc>
          <w:tcPr>
            <w:tcW w:w="1162"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85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5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88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48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921"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67"/>
          <w:jc w:val="center"/>
        </w:trPr>
        <w:tc>
          <w:tcPr>
            <w:tcW w:w="1162"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85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5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88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48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921"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67"/>
          <w:jc w:val="center"/>
        </w:trPr>
        <w:tc>
          <w:tcPr>
            <w:tcW w:w="1162"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85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5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88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48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921"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67"/>
          <w:jc w:val="center"/>
        </w:trPr>
        <w:tc>
          <w:tcPr>
            <w:tcW w:w="1162"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85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5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88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48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921"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67"/>
          <w:jc w:val="center"/>
        </w:trPr>
        <w:tc>
          <w:tcPr>
            <w:tcW w:w="1162" w:type="dxa"/>
          </w:tcPr>
          <w:p w:rsidR="008034EE" w:rsidRDefault="008034EE">
            <w:pPr>
              <w:spacing w:line="460" w:lineRule="exact"/>
              <w:rPr>
                <w:rFonts w:ascii="Cambria Math" w:hAnsi="Cambria Math"/>
                <w:color w:val="000000"/>
                <w:sz w:val="24"/>
              </w:rPr>
            </w:pPr>
          </w:p>
        </w:tc>
        <w:tc>
          <w:tcPr>
            <w:tcW w:w="1418" w:type="dxa"/>
          </w:tcPr>
          <w:p w:rsidR="008034EE" w:rsidRDefault="008034EE">
            <w:pPr>
              <w:spacing w:line="460" w:lineRule="exact"/>
              <w:rPr>
                <w:rFonts w:ascii="Cambria Math" w:hAnsi="Cambria Math"/>
                <w:color w:val="000000"/>
                <w:sz w:val="24"/>
              </w:rPr>
            </w:pPr>
          </w:p>
        </w:tc>
        <w:tc>
          <w:tcPr>
            <w:tcW w:w="850" w:type="dxa"/>
          </w:tcPr>
          <w:p w:rsidR="008034EE" w:rsidRDefault="008034EE">
            <w:pPr>
              <w:spacing w:line="460" w:lineRule="exact"/>
              <w:rPr>
                <w:rFonts w:ascii="Cambria Math" w:hAnsi="Cambria Math"/>
                <w:color w:val="000000"/>
                <w:sz w:val="24"/>
              </w:rPr>
            </w:pPr>
          </w:p>
        </w:tc>
        <w:tc>
          <w:tcPr>
            <w:tcW w:w="1058" w:type="dxa"/>
          </w:tcPr>
          <w:p w:rsidR="008034EE" w:rsidRDefault="008034EE">
            <w:pPr>
              <w:spacing w:line="460" w:lineRule="exact"/>
              <w:rPr>
                <w:rFonts w:ascii="Cambria Math" w:hAnsi="Cambria Math"/>
                <w:color w:val="000000"/>
                <w:sz w:val="24"/>
              </w:rPr>
            </w:pPr>
          </w:p>
        </w:tc>
        <w:tc>
          <w:tcPr>
            <w:tcW w:w="8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14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921" w:type="dxa"/>
          </w:tcPr>
          <w:p w:rsidR="008034EE" w:rsidRDefault="008034EE">
            <w:pPr>
              <w:spacing w:line="460" w:lineRule="exact"/>
              <w:rPr>
                <w:rFonts w:ascii="Cambria Math" w:hAnsi="Cambria Math"/>
                <w:color w:val="000000"/>
                <w:sz w:val="24"/>
              </w:rPr>
            </w:pPr>
          </w:p>
        </w:tc>
      </w:tr>
      <w:tr w:rsidR="008034EE">
        <w:trPr>
          <w:trHeight w:val="567"/>
          <w:jc w:val="center"/>
        </w:trPr>
        <w:tc>
          <w:tcPr>
            <w:tcW w:w="1162"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85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5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88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48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020"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921"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67"/>
          <w:jc w:val="center"/>
        </w:trPr>
        <w:tc>
          <w:tcPr>
            <w:tcW w:w="1162" w:type="dxa"/>
          </w:tcPr>
          <w:p w:rsidR="008034EE" w:rsidRDefault="008034EE">
            <w:pPr>
              <w:spacing w:line="460" w:lineRule="exact"/>
              <w:rPr>
                <w:rFonts w:ascii="Cambria Math" w:hAnsi="Cambria Math"/>
                <w:color w:val="000000"/>
                <w:sz w:val="24"/>
              </w:rPr>
            </w:pPr>
          </w:p>
        </w:tc>
        <w:tc>
          <w:tcPr>
            <w:tcW w:w="1418" w:type="dxa"/>
          </w:tcPr>
          <w:p w:rsidR="008034EE" w:rsidRDefault="008034EE">
            <w:pPr>
              <w:spacing w:line="460" w:lineRule="exact"/>
              <w:rPr>
                <w:rFonts w:ascii="Cambria Math" w:hAnsi="Cambria Math"/>
                <w:color w:val="000000"/>
                <w:sz w:val="24"/>
              </w:rPr>
            </w:pPr>
          </w:p>
        </w:tc>
        <w:tc>
          <w:tcPr>
            <w:tcW w:w="850" w:type="dxa"/>
          </w:tcPr>
          <w:p w:rsidR="008034EE" w:rsidRDefault="008034EE">
            <w:pPr>
              <w:spacing w:line="460" w:lineRule="exact"/>
              <w:rPr>
                <w:rFonts w:ascii="Cambria Math" w:hAnsi="Cambria Math"/>
                <w:color w:val="000000"/>
                <w:sz w:val="24"/>
              </w:rPr>
            </w:pPr>
          </w:p>
        </w:tc>
        <w:tc>
          <w:tcPr>
            <w:tcW w:w="1058" w:type="dxa"/>
          </w:tcPr>
          <w:p w:rsidR="008034EE" w:rsidRDefault="008034EE">
            <w:pPr>
              <w:spacing w:line="460" w:lineRule="exact"/>
              <w:rPr>
                <w:rFonts w:ascii="Cambria Math" w:hAnsi="Cambria Math"/>
                <w:color w:val="000000"/>
                <w:sz w:val="24"/>
              </w:rPr>
            </w:pPr>
          </w:p>
        </w:tc>
        <w:tc>
          <w:tcPr>
            <w:tcW w:w="8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14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921" w:type="dxa"/>
          </w:tcPr>
          <w:p w:rsidR="008034EE" w:rsidRDefault="008034EE">
            <w:pPr>
              <w:spacing w:line="460" w:lineRule="exact"/>
              <w:rPr>
                <w:rFonts w:ascii="Cambria Math" w:hAnsi="Cambria Math"/>
                <w:color w:val="000000"/>
                <w:sz w:val="24"/>
              </w:rPr>
            </w:pPr>
          </w:p>
        </w:tc>
      </w:tr>
      <w:tr w:rsidR="008034EE">
        <w:trPr>
          <w:trHeight w:val="567"/>
          <w:jc w:val="center"/>
        </w:trPr>
        <w:tc>
          <w:tcPr>
            <w:tcW w:w="1162" w:type="dxa"/>
          </w:tcPr>
          <w:p w:rsidR="008034EE" w:rsidRDefault="008034EE">
            <w:pPr>
              <w:spacing w:line="460" w:lineRule="exact"/>
              <w:rPr>
                <w:rFonts w:ascii="Cambria Math" w:hAnsi="Cambria Math"/>
                <w:color w:val="000000"/>
                <w:sz w:val="24"/>
              </w:rPr>
            </w:pPr>
          </w:p>
        </w:tc>
        <w:tc>
          <w:tcPr>
            <w:tcW w:w="1418" w:type="dxa"/>
          </w:tcPr>
          <w:p w:rsidR="008034EE" w:rsidRDefault="008034EE">
            <w:pPr>
              <w:spacing w:line="460" w:lineRule="exact"/>
              <w:rPr>
                <w:rFonts w:ascii="Cambria Math" w:hAnsi="Cambria Math"/>
                <w:color w:val="000000"/>
                <w:sz w:val="24"/>
              </w:rPr>
            </w:pPr>
          </w:p>
        </w:tc>
        <w:tc>
          <w:tcPr>
            <w:tcW w:w="850" w:type="dxa"/>
          </w:tcPr>
          <w:p w:rsidR="008034EE" w:rsidRDefault="008034EE">
            <w:pPr>
              <w:spacing w:line="460" w:lineRule="exact"/>
              <w:rPr>
                <w:rFonts w:ascii="Cambria Math" w:hAnsi="Cambria Math"/>
                <w:color w:val="000000"/>
                <w:sz w:val="24"/>
              </w:rPr>
            </w:pPr>
          </w:p>
        </w:tc>
        <w:tc>
          <w:tcPr>
            <w:tcW w:w="1058" w:type="dxa"/>
          </w:tcPr>
          <w:p w:rsidR="008034EE" w:rsidRDefault="008034EE">
            <w:pPr>
              <w:spacing w:line="460" w:lineRule="exact"/>
              <w:rPr>
                <w:rFonts w:ascii="Cambria Math" w:hAnsi="Cambria Math"/>
                <w:color w:val="000000"/>
                <w:sz w:val="24"/>
              </w:rPr>
            </w:pPr>
          </w:p>
        </w:tc>
        <w:tc>
          <w:tcPr>
            <w:tcW w:w="8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14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921" w:type="dxa"/>
          </w:tcPr>
          <w:p w:rsidR="008034EE" w:rsidRDefault="008034EE">
            <w:pPr>
              <w:spacing w:line="460" w:lineRule="exact"/>
              <w:rPr>
                <w:rFonts w:ascii="Cambria Math" w:hAnsi="Cambria Math"/>
                <w:color w:val="000000"/>
                <w:sz w:val="24"/>
              </w:rPr>
            </w:pPr>
          </w:p>
        </w:tc>
      </w:tr>
      <w:tr w:rsidR="008034EE">
        <w:trPr>
          <w:trHeight w:val="567"/>
          <w:jc w:val="center"/>
        </w:trPr>
        <w:tc>
          <w:tcPr>
            <w:tcW w:w="1162" w:type="dxa"/>
          </w:tcPr>
          <w:p w:rsidR="008034EE" w:rsidRDefault="008034EE">
            <w:pPr>
              <w:spacing w:line="460" w:lineRule="exact"/>
              <w:rPr>
                <w:rFonts w:ascii="Cambria Math" w:hAnsi="Cambria Math"/>
                <w:color w:val="000000"/>
                <w:sz w:val="24"/>
              </w:rPr>
            </w:pPr>
          </w:p>
        </w:tc>
        <w:tc>
          <w:tcPr>
            <w:tcW w:w="1418" w:type="dxa"/>
          </w:tcPr>
          <w:p w:rsidR="008034EE" w:rsidRDefault="008034EE">
            <w:pPr>
              <w:spacing w:line="460" w:lineRule="exact"/>
              <w:rPr>
                <w:rFonts w:ascii="Cambria Math" w:hAnsi="Cambria Math"/>
                <w:color w:val="000000"/>
                <w:sz w:val="24"/>
              </w:rPr>
            </w:pPr>
          </w:p>
        </w:tc>
        <w:tc>
          <w:tcPr>
            <w:tcW w:w="850" w:type="dxa"/>
          </w:tcPr>
          <w:p w:rsidR="008034EE" w:rsidRDefault="008034EE">
            <w:pPr>
              <w:spacing w:line="460" w:lineRule="exact"/>
              <w:rPr>
                <w:rFonts w:ascii="Cambria Math" w:hAnsi="Cambria Math"/>
                <w:color w:val="000000"/>
                <w:sz w:val="24"/>
              </w:rPr>
            </w:pPr>
          </w:p>
        </w:tc>
        <w:tc>
          <w:tcPr>
            <w:tcW w:w="1058" w:type="dxa"/>
          </w:tcPr>
          <w:p w:rsidR="008034EE" w:rsidRDefault="008034EE">
            <w:pPr>
              <w:spacing w:line="460" w:lineRule="exact"/>
              <w:rPr>
                <w:rFonts w:ascii="Cambria Math" w:hAnsi="Cambria Math"/>
                <w:color w:val="000000"/>
                <w:sz w:val="24"/>
              </w:rPr>
            </w:pPr>
          </w:p>
        </w:tc>
        <w:tc>
          <w:tcPr>
            <w:tcW w:w="8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14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921" w:type="dxa"/>
          </w:tcPr>
          <w:p w:rsidR="008034EE" w:rsidRDefault="008034EE">
            <w:pPr>
              <w:spacing w:line="460" w:lineRule="exact"/>
              <w:rPr>
                <w:rFonts w:ascii="Cambria Math" w:hAnsi="Cambria Math"/>
                <w:color w:val="000000"/>
                <w:sz w:val="24"/>
              </w:rPr>
            </w:pPr>
          </w:p>
        </w:tc>
      </w:tr>
      <w:tr w:rsidR="008034EE">
        <w:trPr>
          <w:trHeight w:val="567"/>
          <w:jc w:val="center"/>
        </w:trPr>
        <w:tc>
          <w:tcPr>
            <w:tcW w:w="1162" w:type="dxa"/>
          </w:tcPr>
          <w:p w:rsidR="008034EE" w:rsidRDefault="008034EE">
            <w:pPr>
              <w:spacing w:line="460" w:lineRule="exact"/>
              <w:rPr>
                <w:rFonts w:ascii="Cambria Math" w:hAnsi="Cambria Math"/>
                <w:color w:val="000000"/>
                <w:sz w:val="24"/>
              </w:rPr>
            </w:pPr>
          </w:p>
        </w:tc>
        <w:tc>
          <w:tcPr>
            <w:tcW w:w="1418" w:type="dxa"/>
          </w:tcPr>
          <w:p w:rsidR="008034EE" w:rsidRDefault="008034EE">
            <w:pPr>
              <w:spacing w:line="460" w:lineRule="exact"/>
              <w:rPr>
                <w:rFonts w:ascii="Cambria Math" w:hAnsi="Cambria Math"/>
                <w:color w:val="000000"/>
                <w:sz w:val="24"/>
              </w:rPr>
            </w:pPr>
          </w:p>
        </w:tc>
        <w:tc>
          <w:tcPr>
            <w:tcW w:w="850" w:type="dxa"/>
          </w:tcPr>
          <w:p w:rsidR="008034EE" w:rsidRDefault="008034EE">
            <w:pPr>
              <w:spacing w:line="460" w:lineRule="exact"/>
              <w:rPr>
                <w:rFonts w:ascii="Cambria Math" w:hAnsi="Cambria Math"/>
                <w:color w:val="000000"/>
                <w:sz w:val="24"/>
              </w:rPr>
            </w:pPr>
          </w:p>
        </w:tc>
        <w:tc>
          <w:tcPr>
            <w:tcW w:w="1058" w:type="dxa"/>
          </w:tcPr>
          <w:p w:rsidR="008034EE" w:rsidRDefault="008034EE">
            <w:pPr>
              <w:spacing w:line="460" w:lineRule="exact"/>
              <w:rPr>
                <w:rFonts w:ascii="Cambria Math" w:hAnsi="Cambria Math"/>
                <w:color w:val="000000"/>
                <w:sz w:val="24"/>
              </w:rPr>
            </w:pPr>
          </w:p>
        </w:tc>
        <w:tc>
          <w:tcPr>
            <w:tcW w:w="8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14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921" w:type="dxa"/>
          </w:tcPr>
          <w:p w:rsidR="008034EE" w:rsidRDefault="008034EE">
            <w:pPr>
              <w:spacing w:line="460" w:lineRule="exact"/>
              <w:rPr>
                <w:rFonts w:ascii="Cambria Math" w:hAnsi="Cambria Math"/>
                <w:color w:val="000000"/>
                <w:sz w:val="24"/>
              </w:rPr>
            </w:pPr>
          </w:p>
        </w:tc>
      </w:tr>
      <w:tr w:rsidR="008034EE">
        <w:trPr>
          <w:trHeight w:val="567"/>
          <w:jc w:val="center"/>
        </w:trPr>
        <w:tc>
          <w:tcPr>
            <w:tcW w:w="1162" w:type="dxa"/>
          </w:tcPr>
          <w:p w:rsidR="008034EE" w:rsidRDefault="008034EE">
            <w:pPr>
              <w:spacing w:line="460" w:lineRule="exact"/>
              <w:rPr>
                <w:rFonts w:ascii="Cambria Math" w:hAnsi="Cambria Math"/>
                <w:color w:val="000000"/>
                <w:sz w:val="24"/>
              </w:rPr>
            </w:pPr>
          </w:p>
        </w:tc>
        <w:tc>
          <w:tcPr>
            <w:tcW w:w="1418" w:type="dxa"/>
          </w:tcPr>
          <w:p w:rsidR="008034EE" w:rsidRDefault="008034EE">
            <w:pPr>
              <w:spacing w:line="460" w:lineRule="exact"/>
              <w:rPr>
                <w:rFonts w:ascii="Cambria Math" w:hAnsi="Cambria Math"/>
                <w:color w:val="000000"/>
                <w:sz w:val="24"/>
              </w:rPr>
            </w:pPr>
          </w:p>
        </w:tc>
        <w:tc>
          <w:tcPr>
            <w:tcW w:w="850" w:type="dxa"/>
          </w:tcPr>
          <w:p w:rsidR="008034EE" w:rsidRDefault="008034EE">
            <w:pPr>
              <w:spacing w:line="460" w:lineRule="exact"/>
              <w:rPr>
                <w:rFonts w:ascii="Cambria Math" w:hAnsi="Cambria Math"/>
                <w:color w:val="000000"/>
                <w:sz w:val="24"/>
              </w:rPr>
            </w:pPr>
          </w:p>
        </w:tc>
        <w:tc>
          <w:tcPr>
            <w:tcW w:w="1058" w:type="dxa"/>
          </w:tcPr>
          <w:p w:rsidR="008034EE" w:rsidRDefault="008034EE">
            <w:pPr>
              <w:spacing w:line="460" w:lineRule="exact"/>
              <w:rPr>
                <w:rFonts w:ascii="Cambria Math" w:hAnsi="Cambria Math"/>
                <w:color w:val="000000"/>
                <w:sz w:val="24"/>
              </w:rPr>
            </w:pPr>
          </w:p>
        </w:tc>
        <w:tc>
          <w:tcPr>
            <w:tcW w:w="8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14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921" w:type="dxa"/>
          </w:tcPr>
          <w:p w:rsidR="008034EE" w:rsidRDefault="008034EE">
            <w:pPr>
              <w:spacing w:line="460" w:lineRule="exact"/>
              <w:rPr>
                <w:rFonts w:ascii="Cambria Math" w:hAnsi="Cambria Math"/>
                <w:color w:val="000000"/>
                <w:sz w:val="24"/>
              </w:rPr>
            </w:pPr>
          </w:p>
        </w:tc>
      </w:tr>
      <w:tr w:rsidR="008034EE">
        <w:trPr>
          <w:trHeight w:val="567"/>
          <w:jc w:val="center"/>
        </w:trPr>
        <w:tc>
          <w:tcPr>
            <w:tcW w:w="1162" w:type="dxa"/>
          </w:tcPr>
          <w:p w:rsidR="008034EE" w:rsidRDefault="008034EE">
            <w:pPr>
              <w:spacing w:line="460" w:lineRule="exact"/>
              <w:rPr>
                <w:rFonts w:ascii="Cambria Math" w:hAnsi="Cambria Math"/>
                <w:color w:val="000000"/>
                <w:sz w:val="24"/>
              </w:rPr>
            </w:pPr>
          </w:p>
        </w:tc>
        <w:tc>
          <w:tcPr>
            <w:tcW w:w="1418" w:type="dxa"/>
          </w:tcPr>
          <w:p w:rsidR="008034EE" w:rsidRDefault="008034EE">
            <w:pPr>
              <w:spacing w:line="460" w:lineRule="exact"/>
              <w:rPr>
                <w:rFonts w:ascii="Cambria Math" w:hAnsi="Cambria Math"/>
                <w:color w:val="000000"/>
                <w:sz w:val="24"/>
              </w:rPr>
            </w:pPr>
          </w:p>
        </w:tc>
        <w:tc>
          <w:tcPr>
            <w:tcW w:w="850" w:type="dxa"/>
          </w:tcPr>
          <w:p w:rsidR="008034EE" w:rsidRDefault="008034EE">
            <w:pPr>
              <w:spacing w:line="460" w:lineRule="exact"/>
              <w:rPr>
                <w:rFonts w:ascii="Cambria Math" w:hAnsi="Cambria Math"/>
                <w:color w:val="000000"/>
                <w:sz w:val="24"/>
              </w:rPr>
            </w:pPr>
          </w:p>
        </w:tc>
        <w:tc>
          <w:tcPr>
            <w:tcW w:w="1058" w:type="dxa"/>
          </w:tcPr>
          <w:p w:rsidR="008034EE" w:rsidRDefault="008034EE">
            <w:pPr>
              <w:spacing w:line="460" w:lineRule="exact"/>
              <w:rPr>
                <w:rFonts w:ascii="Cambria Math" w:hAnsi="Cambria Math"/>
                <w:color w:val="000000"/>
                <w:sz w:val="24"/>
              </w:rPr>
            </w:pPr>
          </w:p>
        </w:tc>
        <w:tc>
          <w:tcPr>
            <w:tcW w:w="8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14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921" w:type="dxa"/>
          </w:tcPr>
          <w:p w:rsidR="008034EE" w:rsidRDefault="008034EE">
            <w:pPr>
              <w:spacing w:line="460" w:lineRule="exact"/>
              <w:rPr>
                <w:rFonts w:ascii="Cambria Math" w:hAnsi="Cambria Math"/>
                <w:color w:val="000000"/>
                <w:sz w:val="24"/>
              </w:rPr>
            </w:pPr>
          </w:p>
        </w:tc>
      </w:tr>
      <w:tr w:rsidR="008034EE">
        <w:trPr>
          <w:trHeight w:val="567"/>
          <w:jc w:val="center"/>
        </w:trPr>
        <w:tc>
          <w:tcPr>
            <w:tcW w:w="1162" w:type="dxa"/>
          </w:tcPr>
          <w:p w:rsidR="008034EE" w:rsidRDefault="008034EE">
            <w:pPr>
              <w:spacing w:line="460" w:lineRule="exact"/>
              <w:rPr>
                <w:rFonts w:ascii="Cambria Math" w:hAnsi="Cambria Math"/>
                <w:color w:val="000000"/>
                <w:sz w:val="24"/>
              </w:rPr>
            </w:pPr>
          </w:p>
        </w:tc>
        <w:tc>
          <w:tcPr>
            <w:tcW w:w="1418" w:type="dxa"/>
          </w:tcPr>
          <w:p w:rsidR="008034EE" w:rsidRDefault="008034EE">
            <w:pPr>
              <w:spacing w:line="460" w:lineRule="exact"/>
              <w:rPr>
                <w:rFonts w:ascii="Cambria Math" w:hAnsi="Cambria Math"/>
                <w:color w:val="000000"/>
                <w:sz w:val="24"/>
              </w:rPr>
            </w:pPr>
          </w:p>
        </w:tc>
        <w:tc>
          <w:tcPr>
            <w:tcW w:w="850" w:type="dxa"/>
          </w:tcPr>
          <w:p w:rsidR="008034EE" w:rsidRDefault="008034EE">
            <w:pPr>
              <w:spacing w:line="460" w:lineRule="exact"/>
              <w:rPr>
                <w:rFonts w:ascii="Cambria Math" w:hAnsi="Cambria Math"/>
                <w:color w:val="000000"/>
                <w:sz w:val="24"/>
              </w:rPr>
            </w:pPr>
          </w:p>
        </w:tc>
        <w:tc>
          <w:tcPr>
            <w:tcW w:w="1058" w:type="dxa"/>
          </w:tcPr>
          <w:p w:rsidR="008034EE" w:rsidRDefault="008034EE">
            <w:pPr>
              <w:spacing w:line="460" w:lineRule="exact"/>
              <w:rPr>
                <w:rFonts w:ascii="Cambria Math" w:hAnsi="Cambria Math"/>
                <w:color w:val="000000"/>
                <w:sz w:val="24"/>
              </w:rPr>
            </w:pPr>
          </w:p>
        </w:tc>
        <w:tc>
          <w:tcPr>
            <w:tcW w:w="8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14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921" w:type="dxa"/>
          </w:tcPr>
          <w:p w:rsidR="008034EE" w:rsidRDefault="008034EE">
            <w:pPr>
              <w:spacing w:line="460" w:lineRule="exact"/>
              <w:rPr>
                <w:rFonts w:ascii="Cambria Math" w:hAnsi="Cambria Math"/>
                <w:color w:val="000000"/>
                <w:sz w:val="24"/>
              </w:rPr>
            </w:pPr>
          </w:p>
        </w:tc>
      </w:tr>
      <w:tr w:rsidR="008034EE">
        <w:trPr>
          <w:trHeight w:val="567"/>
          <w:jc w:val="center"/>
        </w:trPr>
        <w:tc>
          <w:tcPr>
            <w:tcW w:w="1162" w:type="dxa"/>
          </w:tcPr>
          <w:p w:rsidR="008034EE" w:rsidRDefault="008034EE">
            <w:pPr>
              <w:spacing w:line="460" w:lineRule="exact"/>
              <w:rPr>
                <w:rFonts w:ascii="Cambria Math" w:hAnsi="Cambria Math"/>
                <w:color w:val="000000"/>
                <w:sz w:val="24"/>
              </w:rPr>
            </w:pPr>
          </w:p>
        </w:tc>
        <w:tc>
          <w:tcPr>
            <w:tcW w:w="1418" w:type="dxa"/>
          </w:tcPr>
          <w:p w:rsidR="008034EE" w:rsidRDefault="008034EE">
            <w:pPr>
              <w:spacing w:line="460" w:lineRule="exact"/>
              <w:rPr>
                <w:rFonts w:ascii="Cambria Math" w:hAnsi="Cambria Math"/>
                <w:color w:val="000000"/>
                <w:sz w:val="24"/>
              </w:rPr>
            </w:pPr>
          </w:p>
        </w:tc>
        <w:tc>
          <w:tcPr>
            <w:tcW w:w="850" w:type="dxa"/>
          </w:tcPr>
          <w:p w:rsidR="008034EE" w:rsidRDefault="008034EE">
            <w:pPr>
              <w:spacing w:line="460" w:lineRule="exact"/>
              <w:rPr>
                <w:rFonts w:ascii="Cambria Math" w:hAnsi="Cambria Math"/>
                <w:color w:val="000000"/>
                <w:sz w:val="24"/>
              </w:rPr>
            </w:pPr>
          </w:p>
        </w:tc>
        <w:tc>
          <w:tcPr>
            <w:tcW w:w="1058" w:type="dxa"/>
          </w:tcPr>
          <w:p w:rsidR="008034EE" w:rsidRDefault="008034EE">
            <w:pPr>
              <w:spacing w:line="460" w:lineRule="exact"/>
              <w:rPr>
                <w:rFonts w:ascii="Cambria Math" w:hAnsi="Cambria Math"/>
                <w:color w:val="000000"/>
                <w:sz w:val="24"/>
              </w:rPr>
            </w:pPr>
          </w:p>
        </w:tc>
        <w:tc>
          <w:tcPr>
            <w:tcW w:w="8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1480" w:type="dxa"/>
          </w:tcPr>
          <w:p w:rsidR="008034EE" w:rsidRDefault="008034EE">
            <w:pPr>
              <w:spacing w:line="460" w:lineRule="exact"/>
              <w:rPr>
                <w:rFonts w:ascii="Cambria Math" w:hAnsi="Cambria Math"/>
                <w:color w:val="000000"/>
                <w:sz w:val="24"/>
              </w:rPr>
            </w:pPr>
          </w:p>
        </w:tc>
        <w:tc>
          <w:tcPr>
            <w:tcW w:w="1020" w:type="dxa"/>
          </w:tcPr>
          <w:p w:rsidR="008034EE" w:rsidRDefault="008034EE">
            <w:pPr>
              <w:spacing w:line="460" w:lineRule="exact"/>
              <w:rPr>
                <w:rFonts w:ascii="Cambria Math" w:hAnsi="Cambria Math"/>
                <w:color w:val="000000"/>
                <w:sz w:val="24"/>
              </w:rPr>
            </w:pPr>
          </w:p>
        </w:tc>
        <w:tc>
          <w:tcPr>
            <w:tcW w:w="921" w:type="dxa"/>
          </w:tcPr>
          <w:p w:rsidR="008034EE" w:rsidRDefault="008034EE">
            <w:pPr>
              <w:spacing w:line="460" w:lineRule="exact"/>
              <w:rPr>
                <w:rFonts w:ascii="Cambria Math" w:hAnsi="Cambria Math"/>
                <w:color w:val="000000"/>
                <w:sz w:val="24"/>
              </w:rPr>
            </w:pPr>
          </w:p>
        </w:tc>
      </w:tr>
      <w:tr w:rsidR="008034EE">
        <w:trPr>
          <w:trHeight w:val="567"/>
          <w:jc w:val="center"/>
        </w:trPr>
        <w:tc>
          <w:tcPr>
            <w:tcW w:w="1162" w:type="dxa"/>
            <w:tcBorders>
              <w:bottom w:val="single" w:sz="12" w:space="0" w:color="auto"/>
            </w:tcBorders>
          </w:tcPr>
          <w:p w:rsidR="008034EE" w:rsidRDefault="008034EE">
            <w:pPr>
              <w:spacing w:line="460" w:lineRule="exact"/>
              <w:rPr>
                <w:rFonts w:ascii="Cambria Math" w:hAnsi="Cambria Math"/>
                <w:color w:val="000000"/>
                <w:sz w:val="24"/>
              </w:rPr>
            </w:pPr>
          </w:p>
        </w:tc>
        <w:tc>
          <w:tcPr>
            <w:tcW w:w="1418" w:type="dxa"/>
            <w:tcBorders>
              <w:bottom w:val="single" w:sz="12" w:space="0" w:color="auto"/>
            </w:tcBorders>
          </w:tcPr>
          <w:p w:rsidR="008034EE" w:rsidRDefault="008034EE">
            <w:pPr>
              <w:spacing w:line="460" w:lineRule="exact"/>
              <w:rPr>
                <w:rFonts w:ascii="Cambria Math" w:hAnsi="Cambria Math"/>
                <w:color w:val="000000"/>
                <w:sz w:val="24"/>
              </w:rPr>
            </w:pPr>
          </w:p>
        </w:tc>
        <w:tc>
          <w:tcPr>
            <w:tcW w:w="850" w:type="dxa"/>
            <w:tcBorders>
              <w:bottom w:val="single" w:sz="12" w:space="0" w:color="auto"/>
            </w:tcBorders>
          </w:tcPr>
          <w:p w:rsidR="008034EE" w:rsidRDefault="008034EE">
            <w:pPr>
              <w:spacing w:line="460" w:lineRule="exact"/>
              <w:rPr>
                <w:rFonts w:ascii="Cambria Math" w:hAnsi="Cambria Math"/>
                <w:color w:val="000000"/>
                <w:sz w:val="24"/>
              </w:rPr>
            </w:pPr>
          </w:p>
        </w:tc>
        <w:tc>
          <w:tcPr>
            <w:tcW w:w="1058" w:type="dxa"/>
            <w:tcBorders>
              <w:bottom w:val="single" w:sz="12" w:space="0" w:color="auto"/>
            </w:tcBorders>
          </w:tcPr>
          <w:p w:rsidR="008034EE" w:rsidRDefault="008034EE">
            <w:pPr>
              <w:spacing w:line="460" w:lineRule="exact"/>
              <w:rPr>
                <w:rFonts w:ascii="Cambria Math" w:hAnsi="Cambria Math"/>
                <w:color w:val="000000"/>
                <w:sz w:val="24"/>
              </w:rPr>
            </w:pPr>
          </w:p>
        </w:tc>
        <w:tc>
          <w:tcPr>
            <w:tcW w:w="880" w:type="dxa"/>
            <w:tcBorders>
              <w:bottom w:val="single" w:sz="12" w:space="0" w:color="auto"/>
            </w:tcBorders>
          </w:tcPr>
          <w:p w:rsidR="008034EE" w:rsidRDefault="008034EE">
            <w:pPr>
              <w:spacing w:line="460" w:lineRule="exact"/>
              <w:rPr>
                <w:rFonts w:ascii="Cambria Math" w:hAnsi="Cambria Math"/>
                <w:color w:val="000000"/>
                <w:sz w:val="24"/>
              </w:rPr>
            </w:pPr>
          </w:p>
        </w:tc>
        <w:tc>
          <w:tcPr>
            <w:tcW w:w="1020" w:type="dxa"/>
            <w:tcBorders>
              <w:bottom w:val="single" w:sz="12" w:space="0" w:color="auto"/>
            </w:tcBorders>
          </w:tcPr>
          <w:p w:rsidR="008034EE" w:rsidRDefault="008034EE">
            <w:pPr>
              <w:spacing w:line="460" w:lineRule="exact"/>
              <w:rPr>
                <w:rFonts w:ascii="Cambria Math" w:hAnsi="Cambria Math"/>
                <w:color w:val="000000"/>
                <w:sz w:val="24"/>
              </w:rPr>
            </w:pPr>
          </w:p>
        </w:tc>
        <w:tc>
          <w:tcPr>
            <w:tcW w:w="1480" w:type="dxa"/>
            <w:tcBorders>
              <w:bottom w:val="single" w:sz="12" w:space="0" w:color="auto"/>
            </w:tcBorders>
          </w:tcPr>
          <w:p w:rsidR="008034EE" w:rsidRDefault="008034EE">
            <w:pPr>
              <w:spacing w:line="460" w:lineRule="exact"/>
              <w:rPr>
                <w:rFonts w:ascii="Cambria Math" w:hAnsi="Cambria Math"/>
                <w:color w:val="000000"/>
                <w:sz w:val="24"/>
              </w:rPr>
            </w:pPr>
          </w:p>
        </w:tc>
        <w:tc>
          <w:tcPr>
            <w:tcW w:w="1020" w:type="dxa"/>
            <w:tcBorders>
              <w:bottom w:val="single" w:sz="12" w:space="0" w:color="auto"/>
            </w:tcBorders>
          </w:tcPr>
          <w:p w:rsidR="008034EE" w:rsidRDefault="008034EE">
            <w:pPr>
              <w:spacing w:line="460" w:lineRule="exact"/>
              <w:rPr>
                <w:rFonts w:ascii="Cambria Math" w:hAnsi="Cambria Math"/>
                <w:color w:val="000000"/>
                <w:sz w:val="24"/>
              </w:rPr>
            </w:pPr>
          </w:p>
        </w:tc>
        <w:tc>
          <w:tcPr>
            <w:tcW w:w="921" w:type="dxa"/>
            <w:tcBorders>
              <w:bottom w:val="single" w:sz="12" w:space="0" w:color="auto"/>
            </w:tcBorders>
          </w:tcPr>
          <w:p w:rsidR="008034EE" w:rsidRDefault="008034EE">
            <w:pPr>
              <w:spacing w:line="460" w:lineRule="exact"/>
              <w:rPr>
                <w:rFonts w:ascii="Cambria Math" w:hAnsi="Cambria Math"/>
                <w:color w:val="000000"/>
                <w:sz w:val="24"/>
              </w:rPr>
            </w:pPr>
          </w:p>
        </w:tc>
      </w:tr>
    </w:tbl>
    <w:p w:rsidR="008034EE" w:rsidRDefault="008034EE">
      <w:pPr>
        <w:spacing w:line="460" w:lineRule="exact"/>
        <w:rPr>
          <w:rFonts w:ascii="Cambria Math" w:hAnsi="Cambria Math"/>
          <w:color w:val="000000"/>
          <w:sz w:val="24"/>
        </w:rPr>
      </w:pPr>
    </w:p>
    <w:p w:rsidR="008034EE" w:rsidRDefault="008034EE">
      <w:pPr>
        <w:spacing w:line="460" w:lineRule="exact"/>
        <w:rPr>
          <w:rFonts w:ascii="Cambria Math" w:hAnsi="Cambria Math"/>
          <w:color w:val="000000"/>
          <w:sz w:val="24"/>
        </w:rPr>
      </w:pPr>
      <w:r>
        <w:rPr>
          <w:rFonts w:ascii="Cambria Math" w:hAnsi="Cambria Math"/>
          <w:color w:val="000000"/>
          <w:sz w:val="24"/>
        </w:rPr>
        <w:br w:type="page"/>
      </w:r>
      <w:r>
        <w:rPr>
          <w:rFonts w:ascii="Cambria Math" w:hAnsi="Cambria Math"/>
          <w:color w:val="000000"/>
          <w:sz w:val="24"/>
        </w:rPr>
        <w:lastRenderedPageBreak/>
        <w:t>附件</w:t>
      </w:r>
      <w:r>
        <w:rPr>
          <w:rFonts w:ascii="Cambria Math" w:hAnsi="Cambria Math" w:hint="eastAsia"/>
          <w:color w:val="000000"/>
          <w:sz w:val="24"/>
        </w:rPr>
        <w:t>5</w:t>
      </w:r>
      <w:r>
        <w:rPr>
          <w:rFonts w:ascii="Cambria Math" w:hAnsi="Cambria Math"/>
          <w:color w:val="000000"/>
          <w:sz w:val="24"/>
        </w:rPr>
        <w:t>：</w:t>
      </w:r>
    </w:p>
    <w:p w:rsidR="008034EE" w:rsidRDefault="008034EE" w:rsidP="0008693B">
      <w:pPr>
        <w:spacing w:beforeLines="50" w:afterLines="50" w:line="460" w:lineRule="exact"/>
        <w:jc w:val="center"/>
        <w:rPr>
          <w:rFonts w:ascii="Cambria Math" w:hAnsi="Cambria Math"/>
          <w:b/>
          <w:color w:val="000000"/>
          <w:sz w:val="32"/>
          <w:szCs w:val="32"/>
        </w:rPr>
      </w:pPr>
      <w:r>
        <w:rPr>
          <w:rFonts w:ascii="Cambria Math" w:hAnsi="Cambria Math"/>
          <w:b/>
          <w:color w:val="000000"/>
          <w:sz w:val="32"/>
          <w:szCs w:val="32"/>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871"/>
        <w:gridCol w:w="1418"/>
        <w:gridCol w:w="1134"/>
        <w:gridCol w:w="1134"/>
        <w:gridCol w:w="4252"/>
      </w:tblGrid>
      <w:tr w:rsidR="008034EE">
        <w:trPr>
          <w:jc w:val="center"/>
        </w:trPr>
        <w:tc>
          <w:tcPr>
            <w:tcW w:w="1871" w:type="dxa"/>
            <w:tcBorders>
              <w:top w:val="single" w:sz="12" w:space="0" w:color="auto"/>
              <w:bottom w:val="double" w:sz="6" w:space="0" w:color="auto"/>
            </w:tcBorders>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名</w:t>
            </w:r>
            <w:r>
              <w:rPr>
                <w:rFonts w:ascii="Cambria Math" w:eastAsia="宋体" w:hAnsi="Cambria Math"/>
                <w:color w:val="000000"/>
                <w:sz w:val="24"/>
              </w:rPr>
              <w:t xml:space="preserve">    </w:t>
            </w:r>
            <w:r>
              <w:rPr>
                <w:rFonts w:ascii="Cambria Math" w:eastAsia="宋体" w:hAnsi="Cambria Math"/>
                <w:color w:val="000000"/>
                <w:sz w:val="24"/>
              </w:rPr>
              <w:t>称</w:t>
            </w:r>
          </w:p>
        </w:tc>
        <w:tc>
          <w:tcPr>
            <w:tcW w:w="1418" w:type="dxa"/>
            <w:tcBorders>
              <w:top w:val="single" w:sz="12" w:space="0" w:color="auto"/>
              <w:bottom w:val="double" w:sz="6" w:space="0" w:color="auto"/>
            </w:tcBorders>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姓名</w:t>
            </w:r>
          </w:p>
        </w:tc>
        <w:tc>
          <w:tcPr>
            <w:tcW w:w="1134" w:type="dxa"/>
            <w:tcBorders>
              <w:top w:val="single" w:sz="12" w:space="0" w:color="auto"/>
              <w:bottom w:val="double" w:sz="6" w:space="0" w:color="auto"/>
            </w:tcBorders>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职务</w:t>
            </w:r>
          </w:p>
        </w:tc>
        <w:tc>
          <w:tcPr>
            <w:tcW w:w="1134" w:type="dxa"/>
            <w:tcBorders>
              <w:top w:val="single" w:sz="12" w:space="0" w:color="auto"/>
              <w:bottom w:val="double" w:sz="6" w:space="0" w:color="auto"/>
            </w:tcBorders>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职称</w:t>
            </w:r>
          </w:p>
        </w:tc>
        <w:tc>
          <w:tcPr>
            <w:tcW w:w="4252" w:type="dxa"/>
            <w:tcBorders>
              <w:top w:val="single" w:sz="12" w:space="0" w:color="auto"/>
              <w:bottom w:val="double" w:sz="6" w:space="0" w:color="auto"/>
            </w:tcBorders>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主要资历、经验及承担过的项目</w:t>
            </w:r>
          </w:p>
        </w:tc>
      </w:tr>
      <w:tr w:rsidR="008034EE">
        <w:trPr>
          <w:trHeight w:val="510"/>
          <w:jc w:val="center"/>
        </w:trPr>
        <w:tc>
          <w:tcPr>
            <w:tcW w:w="9809" w:type="dxa"/>
            <w:gridSpan w:val="5"/>
            <w:tcBorders>
              <w:top w:val="double" w:sz="6" w:space="0" w:color="auto"/>
            </w:tcBorders>
            <w:vAlign w:val="center"/>
          </w:tcPr>
          <w:p w:rsidR="008034EE" w:rsidRDefault="008034EE">
            <w:pPr>
              <w:pStyle w:val="af3"/>
              <w:keepNext/>
              <w:spacing w:line="460" w:lineRule="exact"/>
              <w:ind w:right="63"/>
              <w:rPr>
                <w:rFonts w:ascii="Cambria Math" w:eastAsia="宋体" w:hAnsi="Cambria Math"/>
                <w:color w:val="000000"/>
                <w:sz w:val="24"/>
              </w:rPr>
            </w:pPr>
            <w:r>
              <w:rPr>
                <w:rFonts w:ascii="Cambria Math" w:eastAsia="宋体" w:hAnsi="Cambria Math"/>
                <w:color w:val="000000"/>
                <w:sz w:val="24"/>
              </w:rPr>
              <w:t>一、总部人员</w:t>
            </w:r>
          </w:p>
        </w:tc>
      </w:tr>
      <w:tr w:rsidR="008034EE">
        <w:trPr>
          <w:trHeight w:val="510"/>
          <w:jc w:val="center"/>
        </w:trPr>
        <w:tc>
          <w:tcPr>
            <w:tcW w:w="1871" w:type="dxa"/>
            <w:tcBorders>
              <w:top w:val="nil"/>
              <w:bottom w:val="nil"/>
            </w:tcBorders>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项目主管</w:t>
            </w:r>
          </w:p>
        </w:tc>
        <w:tc>
          <w:tcPr>
            <w:tcW w:w="1418" w:type="dxa"/>
            <w:tcBorders>
              <w:top w:val="nil"/>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tcBorders>
              <w:top w:val="nil"/>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tcBorders>
              <w:top w:val="nil"/>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tcBorders>
              <w:top w:val="nil"/>
            </w:tcBorders>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1871" w:type="dxa"/>
            <w:vMerge w:val="restart"/>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其他人员</w:t>
            </w: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1871" w:type="dxa"/>
            <w:vMerge/>
            <w:vAlign w:val="center"/>
          </w:tcPr>
          <w:p w:rsidR="008034EE" w:rsidRDefault="008034EE">
            <w:pPr>
              <w:pStyle w:val="af3"/>
              <w:keepNext/>
              <w:spacing w:line="460" w:lineRule="exact"/>
              <w:ind w:right="63"/>
              <w:rPr>
                <w:rFonts w:ascii="Cambria Math" w:eastAsia="宋体" w:hAnsi="Cambria Math"/>
                <w:color w:val="000000"/>
                <w:sz w:val="24"/>
              </w:rPr>
            </w:pP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1871" w:type="dxa"/>
            <w:vMerge/>
            <w:tcBorders>
              <w:bottom w:val="nil"/>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9809" w:type="dxa"/>
            <w:gridSpan w:val="5"/>
            <w:vAlign w:val="center"/>
          </w:tcPr>
          <w:p w:rsidR="008034EE" w:rsidRDefault="008034EE">
            <w:pPr>
              <w:pStyle w:val="af3"/>
              <w:keepNext/>
              <w:spacing w:line="460" w:lineRule="exact"/>
              <w:ind w:right="63"/>
              <w:rPr>
                <w:rFonts w:ascii="Cambria Math" w:eastAsia="宋体" w:hAnsi="Cambria Math"/>
                <w:color w:val="000000"/>
                <w:sz w:val="24"/>
              </w:rPr>
            </w:pPr>
            <w:r>
              <w:rPr>
                <w:rFonts w:ascii="Cambria Math" w:eastAsia="宋体" w:hAnsi="Cambria Math"/>
                <w:color w:val="000000"/>
                <w:sz w:val="24"/>
              </w:rPr>
              <w:t>二、现场人员</w:t>
            </w:r>
          </w:p>
        </w:tc>
      </w:tr>
      <w:tr w:rsidR="008034EE">
        <w:trPr>
          <w:trHeight w:val="510"/>
          <w:jc w:val="center"/>
        </w:trPr>
        <w:tc>
          <w:tcPr>
            <w:tcW w:w="1871" w:type="dxa"/>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项目经理</w:t>
            </w: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1871" w:type="dxa"/>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项目副经理</w:t>
            </w: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1871" w:type="dxa"/>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技术负责人</w:t>
            </w: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1871" w:type="dxa"/>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造价管理</w:t>
            </w: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1871" w:type="dxa"/>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质量管理</w:t>
            </w: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1871" w:type="dxa"/>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材料管理</w:t>
            </w: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1871" w:type="dxa"/>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计划管理</w:t>
            </w: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1871" w:type="dxa"/>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安全管理</w:t>
            </w: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1871" w:type="dxa"/>
            <w:vMerge w:val="restart"/>
            <w:vAlign w:val="center"/>
          </w:tcPr>
          <w:p w:rsidR="008034EE" w:rsidRDefault="008034EE">
            <w:pPr>
              <w:pStyle w:val="af3"/>
              <w:keepNext/>
              <w:spacing w:line="460" w:lineRule="exact"/>
              <w:ind w:right="63"/>
              <w:jc w:val="center"/>
              <w:rPr>
                <w:rFonts w:ascii="Cambria Math" w:eastAsia="宋体" w:hAnsi="Cambria Math"/>
                <w:color w:val="000000"/>
                <w:sz w:val="24"/>
              </w:rPr>
            </w:pPr>
            <w:r>
              <w:rPr>
                <w:rFonts w:ascii="Cambria Math" w:eastAsia="宋体" w:hAnsi="Cambria Math"/>
                <w:color w:val="000000"/>
                <w:sz w:val="24"/>
              </w:rPr>
              <w:t>其他人员</w:t>
            </w: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1871" w:type="dxa"/>
            <w:vMerge/>
            <w:vAlign w:val="center"/>
          </w:tcPr>
          <w:p w:rsidR="008034EE" w:rsidRDefault="008034EE">
            <w:pPr>
              <w:pStyle w:val="af3"/>
              <w:keepNext/>
              <w:spacing w:line="460" w:lineRule="exact"/>
              <w:ind w:right="63"/>
              <w:rPr>
                <w:rFonts w:ascii="Cambria Math" w:eastAsia="宋体" w:hAnsi="Cambria Math"/>
                <w:color w:val="000000"/>
                <w:sz w:val="24"/>
              </w:rPr>
            </w:pPr>
          </w:p>
        </w:tc>
        <w:tc>
          <w:tcPr>
            <w:tcW w:w="1418" w:type="dxa"/>
            <w:tcBorders>
              <w:bottom w:val="nil"/>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tcBorders>
              <w:bottom w:val="nil"/>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tcBorders>
              <w:bottom w:val="nil"/>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tcBorders>
              <w:bottom w:val="nil"/>
            </w:tcBorders>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1871" w:type="dxa"/>
            <w:vMerge/>
            <w:vAlign w:val="center"/>
          </w:tcPr>
          <w:p w:rsidR="008034EE" w:rsidRDefault="008034EE">
            <w:pPr>
              <w:pStyle w:val="af3"/>
              <w:keepNext/>
              <w:spacing w:line="460" w:lineRule="exact"/>
              <w:ind w:right="63"/>
              <w:rPr>
                <w:rFonts w:ascii="Cambria Math" w:eastAsia="宋体" w:hAnsi="Cambria Math"/>
                <w:color w:val="000000"/>
                <w:sz w:val="24"/>
              </w:rPr>
            </w:pP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1871" w:type="dxa"/>
            <w:vMerge/>
            <w:vAlign w:val="center"/>
          </w:tcPr>
          <w:p w:rsidR="008034EE" w:rsidRDefault="008034EE">
            <w:pPr>
              <w:pStyle w:val="af3"/>
              <w:keepNext/>
              <w:spacing w:line="460" w:lineRule="exact"/>
              <w:ind w:right="63"/>
              <w:rPr>
                <w:rFonts w:ascii="Cambria Math" w:eastAsia="宋体" w:hAnsi="Cambria Math"/>
                <w:color w:val="000000"/>
                <w:sz w:val="24"/>
              </w:rPr>
            </w:pP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1871" w:type="dxa"/>
            <w:vMerge/>
            <w:vAlign w:val="center"/>
          </w:tcPr>
          <w:p w:rsidR="008034EE" w:rsidRDefault="008034EE">
            <w:pPr>
              <w:pStyle w:val="af3"/>
              <w:keepNext/>
              <w:spacing w:line="460" w:lineRule="exact"/>
              <w:ind w:right="63"/>
              <w:rPr>
                <w:rFonts w:ascii="Cambria Math" w:eastAsia="宋体" w:hAnsi="Cambria Math"/>
                <w:color w:val="000000"/>
                <w:sz w:val="24"/>
              </w:rPr>
            </w:pPr>
          </w:p>
        </w:tc>
        <w:tc>
          <w:tcPr>
            <w:tcW w:w="1418"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vAlign w:val="center"/>
          </w:tcPr>
          <w:p w:rsidR="008034EE" w:rsidRDefault="008034EE">
            <w:pPr>
              <w:pStyle w:val="af3"/>
              <w:keepNext/>
              <w:spacing w:line="460" w:lineRule="exact"/>
              <w:ind w:right="63"/>
              <w:rPr>
                <w:rFonts w:ascii="Cambria Math" w:eastAsia="宋体" w:hAnsi="Cambria Math"/>
                <w:color w:val="000000"/>
                <w:sz w:val="24"/>
              </w:rPr>
            </w:pPr>
          </w:p>
        </w:tc>
      </w:tr>
      <w:tr w:rsidR="008034EE">
        <w:trPr>
          <w:trHeight w:val="510"/>
          <w:jc w:val="center"/>
        </w:trPr>
        <w:tc>
          <w:tcPr>
            <w:tcW w:w="1871" w:type="dxa"/>
            <w:vMerge/>
            <w:tcBorders>
              <w:bottom w:val="single" w:sz="12" w:space="0" w:color="auto"/>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418" w:type="dxa"/>
            <w:tcBorders>
              <w:bottom w:val="single" w:sz="12" w:space="0" w:color="auto"/>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tcBorders>
              <w:bottom w:val="single" w:sz="12" w:space="0" w:color="auto"/>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1134" w:type="dxa"/>
            <w:tcBorders>
              <w:bottom w:val="single" w:sz="12" w:space="0" w:color="auto"/>
            </w:tcBorders>
            <w:vAlign w:val="center"/>
          </w:tcPr>
          <w:p w:rsidR="008034EE" w:rsidRDefault="008034EE">
            <w:pPr>
              <w:pStyle w:val="af3"/>
              <w:keepNext/>
              <w:spacing w:line="460" w:lineRule="exact"/>
              <w:ind w:right="63"/>
              <w:rPr>
                <w:rFonts w:ascii="Cambria Math" w:eastAsia="宋体" w:hAnsi="Cambria Math"/>
                <w:color w:val="000000"/>
                <w:sz w:val="24"/>
              </w:rPr>
            </w:pPr>
          </w:p>
        </w:tc>
        <w:tc>
          <w:tcPr>
            <w:tcW w:w="4252" w:type="dxa"/>
            <w:tcBorders>
              <w:bottom w:val="single" w:sz="12" w:space="0" w:color="auto"/>
            </w:tcBorders>
            <w:vAlign w:val="center"/>
          </w:tcPr>
          <w:p w:rsidR="008034EE" w:rsidRDefault="008034EE">
            <w:pPr>
              <w:pStyle w:val="af3"/>
              <w:keepNext/>
              <w:spacing w:line="460" w:lineRule="exact"/>
              <w:ind w:right="63"/>
              <w:rPr>
                <w:rFonts w:ascii="Cambria Math" w:eastAsia="宋体" w:hAnsi="Cambria Math"/>
                <w:color w:val="000000"/>
                <w:sz w:val="24"/>
              </w:rPr>
            </w:pPr>
          </w:p>
        </w:tc>
      </w:tr>
    </w:tbl>
    <w:p w:rsidR="008034EE" w:rsidRDefault="008034EE">
      <w:pPr>
        <w:spacing w:line="440" w:lineRule="exact"/>
        <w:rPr>
          <w:rFonts w:ascii="Cambria Math" w:hAnsi="Cambria Math"/>
          <w:b/>
          <w:bCs/>
          <w:color w:val="000000"/>
          <w:sz w:val="36"/>
        </w:rPr>
      </w:pPr>
      <w:r>
        <w:rPr>
          <w:rFonts w:ascii="Cambria Math" w:hAnsi="Cambria Math"/>
          <w:color w:val="000000"/>
          <w:sz w:val="24"/>
        </w:rPr>
        <w:br w:type="page"/>
      </w:r>
      <w:r>
        <w:rPr>
          <w:rFonts w:ascii="Cambria Math" w:hAnsi="Cambria Math"/>
          <w:color w:val="000000"/>
          <w:sz w:val="24"/>
        </w:rPr>
        <w:lastRenderedPageBreak/>
        <w:t>附件</w:t>
      </w:r>
      <w:r>
        <w:rPr>
          <w:rFonts w:ascii="Cambria Math" w:hAnsi="Cambria Math" w:hint="eastAsia"/>
          <w:color w:val="000000"/>
          <w:sz w:val="24"/>
        </w:rPr>
        <w:t>6</w:t>
      </w:r>
      <w:r>
        <w:rPr>
          <w:rFonts w:ascii="Cambria Math" w:hAnsi="Cambria Math"/>
          <w:color w:val="000000"/>
          <w:sz w:val="24"/>
        </w:rPr>
        <w:t>：</w:t>
      </w:r>
    </w:p>
    <w:p w:rsidR="008034EE" w:rsidRDefault="008034EE">
      <w:pPr>
        <w:spacing w:line="440" w:lineRule="exact"/>
        <w:jc w:val="center"/>
        <w:rPr>
          <w:rFonts w:ascii="Cambria Math" w:hAnsi="Cambria Math"/>
          <w:color w:val="000000"/>
          <w:sz w:val="32"/>
          <w:szCs w:val="32"/>
        </w:rPr>
      </w:pPr>
      <w:r>
        <w:rPr>
          <w:rFonts w:ascii="Cambria Math" w:hAnsi="Cambria Math"/>
          <w:color w:val="000000"/>
          <w:sz w:val="32"/>
          <w:szCs w:val="32"/>
        </w:rPr>
        <w:t>建设工程廉政责任书</w:t>
      </w:r>
    </w:p>
    <w:p w:rsidR="008034EE" w:rsidRDefault="008034EE">
      <w:pPr>
        <w:spacing w:line="440" w:lineRule="exact"/>
        <w:rPr>
          <w:rFonts w:ascii="Cambria Math" w:hAnsi="Cambria Math"/>
          <w:color w:val="000000"/>
          <w:sz w:val="24"/>
        </w:rPr>
      </w:pPr>
      <w:r>
        <w:rPr>
          <w:rFonts w:ascii="Cambria Math" w:hAnsi="Cambria Math"/>
          <w:color w:val="000000"/>
          <w:sz w:val="24"/>
        </w:rPr>
        <w:t>发包人：</w:t>
      </w:r>
    </w:p>
    <w:p w:rsidR="008034EE" w:rsidRDefault="008034EE">
      <w:pPr>
        <w:spacing w:line="440" w:lineRule="exact"/>
        <w:rPr>
          <w:rFonts w:ascii="Cambria Math" w:hAnsi="Cambria Math"/>
          <w:color w:val="000000"/>
          <w:sz w:val="24"/>
        </w:rPr>
      </w:pPr>
      <w:r>
        <w:rPr>
          <w:rFonts w:ascii="Cambria Math" w:hAnsi="Cambria Math"/>
          <w:color w:val="000000"/>
          <w:sz w:val="24"/>
        </w:rPr>
        <w:t>承包人：</w:t>
      </w:r>
    </w:p>
    <w:p w:rsidR="008034EE" w:rsidRDefault="008034EE">
      <w:pPr>
        <w:spacing w:line="440" w:lineRule="exact"/>
        <w:rPr>
          <w:rFonts w:ascii="Cambria Math" w:hAnsi="Cambria Math"/>
          <w:color w:val="000000"/>
          <w:sz w:val="24"/>
        </w:rPr>
      </w:pPr>
      <w:r>
        <w:rPr>
          <w:rFonts w:ascii="Cambria Math" w:hAnsi="Cambria Math" w:hint="eastAsia"/>
          <w:color w:val="000000"/>
          <w:sz w:val="24"/>
        </w:rPr>
        <w:t xml:space="preserve">    </w:t>
      </w:r>
      <w:r>
        <w:rPr>
          <w:rFonts w:ascii="Cambria Math" w:hAnsi="Cambria Math"/>
          <w:color w:val="000000"/>
          <w:sz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rsidR="008034EE" w:rsidRDefault="008034EE">
      <w:pPr>
        <w:spacing w:line="440" w:lineRule="exact"/>
        <w:rPr>
          <w:rFonts w:ascii="Cambria Math" w:hAnsi="Cambria Math"/>
          <w:color w:val="000000"/>
          <w:sz w:val="24"/>
        </w:rPr>
      </w:pPr>
      <w:r>
        <w:rPr>
          <w:rFonts w:ascii="Cambria Math" w:hAnsi="Cambria Math"/>
          <w:color w:val="000000"/>
          <w:sz w:val="24"/>
        </w:rPr>
        <w:t>一、双方的责任</w:t>
      </w:r>
    </w:p>
    <w:p w:rsidR="008034EE" w:rsidRDefault="008034EE">
      <w:pPr>
        <w:spacing w:line="440" w:lineRule="exact"/>
        <w:rPr>
          <w:rFonts w:ascii="Cambria Math" w:hAnsi="Cambria Math"/>
          <w:color w:val="000000"/>
          <w:sz w:val="24"/>
        </w:rPr>
      </w:pPr>
      <w:r>
        <w:rPr>
          <w:rFonts w:ascii="Cambria Math" w:hAnsi="Cambria Math"/>
          <w:color w:val="000000"/>
          <w:sz w:val="24"/>
        </w:rPr>
        <w:t>1.1</w:t>
      </w:r>
      <w:r>
        <w:rPr>
          <w:rFonts w:ascii="Cambria Math" w:hAnsi="Cambria Math"/>
          <w:color w:val="000000"/>
          <w:sz w:val="24"/>
        </w:rPr>
        <w:t>应严格遵守国家关于建设工程的有关法律、法规，相关政策，以及廉政建设的各项规定。</w:t>
      </w:r>
    </w:p>
    <w:p w:rsidR="008034EE" w:rsidRDefault="008034EE">
      <w:pPr>
        <w:spacing w:line="440" w:lineRule="exact"/>
        <w:rPr>
          <w:rFonts w:ascii="Cambria Math" w:hAnsi="Cambria Math"/>
          <w:color w:val="000000"/>
          <w:sz w:val="24"/>
        </w:rPr>
      </w:pPr>
      <w:r>
        <w:rPr>
          <w:rFonts w:ascii="Cambria Math" w:hAnsi="Cambria Math"/>
          <w:color w:val="000000"/>
          <w:sz w:val="24"/>
        </w:rPr>
        <w:t>1.2</w:t>
      </w:r>
      <w:r>
        <w:rPr>
          <w:rFonts w:ascii="Cambria Math" w:hAnsi="Cambria Math"/>
          <w:color w:val="000000"/>
          <w:sz w:val="24"/>
        </w:rPr>
        <w:t>严格执行建设工程合同文件，自觉按合同办事。</w:t>
      </w:r>
    </w:p>
    <w:p w:rsidR="008034EE" w:rsidRDefault="008034EE">
      <w:pPr>
        <w:spacing w:line="440" w:lineRule="exact"/>
        <w:rPr>
          <w:rFonts w:ascii="Cambria Math" w:hAnsi="Cambria Math"/>
          <w:color w:val="000000"/>
          <w:sz w:val="24"/>
        </w:rPr>
      </w:pPr>
      <w:r>
        <w:rPr>
          <w:rFonts w:ascii="Cambria Math" w:hAnsi="Cambria Math"/>
          <w:color w:val="000000"/>
          <w:sz w:val="24"/>
        </w:rPr>
        <w:t>1.3</w:t>
      </w:r>
      <w:r>
        <w:rPr>
          <w:rFonts w:ascii="Cambria Math" w:hAnsi="Cambria Math"/>
          <w:color w:val="000000"/>
          <w:sz w:val="24"/>
        </w:rPr>
        <w:t>各项活动必须坚持公开、公平、公正、诚信、透明的原则</w:t>
      </w:r>
      <w:r>
        <w:rPr>
          <w:rFonts w:ascii="Cambria Math" w:hAnsi="Cambria Math"/>
          <w:color w:val="000000"/>
          <w:sz w:val="24"/>
        </w:rPr>
        <w:t>(</w:t>
      </w:r>
      <w:r>
        <w:rPr>
          <w:rFonts w:ascii="Cambria Math" w:hAnsi="Cambria Math"/>
          <w:color w:val="000000"/>
          <w:sz w:val="24"/>
        </w:rPr>
        <w:t>除法律法规另有规定者外</w:t>
      </w:r>
      <w:r>
        <w:rPr>
          <w:rFonts w:ascii="Cambria Math" w:hAnsi="Cambria Math"/>
          <w:color w:val="000000"/>
          <w:sz w:val="24"/>
        </w:rPr>
        <w:t>)</w:t>
      </w:r>
      <w:r>
        <w:rPr>
          <w:rFonts w:ascii="Cambria Math" w:hAnsi="Cambria Math"/>
          <w:color w:val="000000"/>
          <w:sz w:val="24"/>
        </w:rPr>
        <w:t>，不得为获取不正当的利益，损害国家、集体和对方利益，不得违反建设工程管理的规章制度。</w:t>
      </w:r>
    </w:p>
    <w:p w:rsidR="008034EE" w:rsidRDefault="008034EE">
      <w:pPr>
        <w:spacing w:line="440" w:lineRule="exact"/>
        <w:rPr>
          <w:rFonts w:ascii="Cambria Math" w:hAnsi="Cambria Math"/>
          <w:color w:val="000000"/>
          <w:sz w:val="24"/>
        </w:rPr>
      </w:pPr>
      <w:r>
        <w:rPr>
          <w:rFonts w:ascii="Cambria Math" w:hAnsi="Cambria Math"/>
          <w:color w:val="000000"/>
          <w:sz w:val="24"/>
        </w:rPr>
        <w:t>1.4</w:t>
      </w:r>
      <w:r>
        <w:rPr>
          <w:rFonts w:ascii="Cambria Math" w:hAnsi="Cambria Math"/>
          <w:color w:val="000000"/>
          <w:sz w:val="24"/>
        </w:rPr>
        <w:t>发现对方在业务活动中有违规、违纪、违法行为的，应及时提醒对方，情节严重的，应向其上级主管部门或纪检监察、司法等有关机关举报。</w:t>
      </w:r>
    </w:p>
    <w:p w:rsidR="008034EE" w:rsidRDefault="008034EE">
      <w:pPr>
        <w:spacing w:line="440" w:lineRule="exact"/>
        <w:rPr>
          <w:rFonts w:ascii="Cambria Math" w:hAnsi="Cambria Math"/>
          <w:color w:val="000000"/>
          <w:sz w:val="24"/>
        </w:rPr>
      </w:pPr>
      <w:r>
        <w:rPr>
          <w:rFonts w:ascii="Cambria Math" w:hAnsi="Cambria Math"/>
          <w:color w:val="000000"/>
          <w:sz w:val="24"/>
        </w:rPr>
        <w:t>二、发包人责任</w:t>
      </w:r>
    </w:p>
    <w:p w:rsidR="008034EE" w:rsidRDefault="008034EE">
      <w:pPr>
        <w:spacing w:line="440" w:lineRule="exact"/>
        <w:rPr>
          <w:rFonts w:ascii="Cambria Math" w:hAnsi="Cambria Math"/>
          <w:color w:val="000000"/>
          <w:sz w:val="24"/>
        </w:rPr>
      </w:pPr>
      <w:r>
        <w:rPr>
          <w:rFonts w:ascii="Cambria Math" w:hAnsi="Cambria Math"/>
          <w:color w:val="000000"/>
          <w:sz w:val="24"/>
        </w:rPr>
        <w:t>发包人的领导和从事该建设工程项目的工作人员，在工程建设的事前、事中、事后应遵守以下规定：</w:t>
      </w:r>
    </w:p>
    <w:p w:rsidR="008034EE" w:rsidRDefault="008034EE">
      <w:pPr>
        <w:spacing w:line="440" w:lineRule="exact"/>
        <w:rPr>
          <w:rFonts w:ascii="Cambria Math" w:hAnsi="Cambria Math"/>
          <w:color w:val="000000"/>
          <w:sz w:val="24"/>
        </w:rPr>
      </w:pPr>
      <w:r>
        <w:rPr>
          <w:rFonts w:ascii="Cambria Math" w:hAnsi="Cambria Math"/>
          <w:color w:val="000000"/>
          <w:sz w:val="24"/>
        </w:rPr>
        <w:t>2.1</w:t>
      </w:r>
      <w:r>
        <w:rPr>
          <w:rFonts w:ascii="Cambria Math" w:hAnsi="Cambria Math"/>
          <w:color w:val="000000"/>
          <w:sz w:val="24"/>
        </w:rPr>
        <w:t>不得向承包人和相关单位索要或接受回扣、礼金、有价证券、贵重物品和好处费、感谢费等。</w:t>
      </w:r>
    </w:p>
    <w:p w:rsidR="008034EE" w:rsidRDefault="008034EE">
      <w:pPr>
        <w:spacing w:line="440" w:lineRule="exact"/>
        <w:rPr>
          <w:rFonts w:ascii="Cambria Math" w:hAnsi="Cambria Math"/>
          <w:color w:val="000000"/>
          <w:sz w:val="24"/>
        </w:rPr>
      </w:pPr>
      <w:r>
        <w:rPr>
          <w:rFonts w:ascii="Cambria Math" w:hAnsi="Cambria Math"/>
          <w:color w:val="000000"/>
          <w:sz w:val="24"/>
        </w:rPr>
        <w:t>2.2</w:t>
      </w:r>
      <w:r>
        <w:rPr>
          <w:rFonts w:ascii="Cambria Math" w:hAnsi="Cambria Math"/>
          <w:color w:val="000000"/>
          <w:sz w:val="24"/>
        </w:rPr>
        <w:t>不得在承包人和相关单位报销任何应由发包人或个人支付的费用。</w:t>
      </w:r>
    </w:p>
    <w:p w:rsidR="008034EE" w:rsidRDefault="008034EE">
      <w:pPr>
        <w:spacing w:line="440" w:lineRule="exact"/>
        <w:rPr>
          <w:rFonts w:ascii="Cambria Math" w:hAnsi="Cambria Math"/>
          <w:color w:val="000000"/>
          <w:sz w:val="24"/>
        </w:rPr>
      </w:pPr>
      <w:r>
        <w:rPr>
          <w:rFonts w:ascii="Cambria Math" w:hAnsi="Cambria Math"/>
          <w:color w:val="000000"/>
          <w:sz w:val="24"/>
        </w:rPr>
        <w:t>2.3</w:t>
      </w:r>
      <w:r>
        <w:rPr>
          <w:rFonts w:ascii="Cambria Math" w:hAnsi="Cambria Math"/>
          <w:color w:val="000000"/>
          <w:sz w:val="24"/>
        </w:rPr>
        <w:t>不得要求、暗示或接受承包人和相关单位为个人装修住房、婚丧嫁娶、配偶子女的工作安排以及出国</w:t>
      </w:r>
      <w:r>
        <w:rPr>
          <w:rFonts w:ascii="Cambria Math" w:hAnsi="Cambria Math"/>
          <w:color w:val="000000"/>
          <w:sz w:val="24"/>
        </w:rPr>
        <w:t>(</w:t>
      </w:r>
      <w:r>
        <w:rPr>
          <w:rFonts w:ascii="Cambria Math" w:hAnsi="Cambria Math"/>
          <w:color w:val="000000"/>
          <w:sz w:val="24"/>
        </w:rPr>
        <w:t>境</w:t>
      </w:r>
      <w:r>
        <w:rPr>
          <w:rFonts w:ascii="Cambria Math" w:hAnsi="Cambria Math"/>
          <w:color w:val="000000"/>
          <w:sz w:val="24"/>
        </w:rPr>
        <w:t>)</w:t>
      </w:r>
      <w:r>
        <w:rPr>
          <w:rFonts w:ascii="Cambria Math" w:hAnsi="Cambria Math"/>
          <w:color w:val="000000"/>
          <w:sz w:val="24"/>
        </w:rPr>
        <w:t>、旅游等提供方便。</w:t>
      </w:r>
    </w:p>
    <w:p w:rsidR="008034EE" w:rsidRDefault="008034EE">
      <w:pPr>
        <w:spacing w:line="440" w:lineRule="exact"/>
        <w:rPr>
          <w:rFonts w:ascii="Cambria Math" w:hAnsi="Cambria Math"/>
          <w:color w:val="000000"/>
          <w:sz w:val="24"/>
        </w:rPr>
      </w:pPr>
      <w:r>
        <w:rPr>
          <w:rFonts w:ascii="Cambria Math" w:hAnsi="Cambria Math"/>
          <w:color w:val="000000"/>
          <w:sz w:val="24"/>
        </w:rPr>
        <w:t>2.4</w:t>
      </w:r>
      <w:r>
        <w:rPr>
          <w:rFonts w:ascii="Cambria Math" w:hAnsi="Cambria Math"/>
          <w:color w:val="000000"/>
          <w:sz w:val="24"/>
        </w:rPr>
        <w:t>不得参加有可能影响公正执行公务的承包人和相关单位的宴请、健身、娱乐等活动。</w:t>
      </w:r>
    </w:p>
    <w:p w:rsidR="008034EE" w:rsidRDefault="008034EE">
      <w:pPr>
        <w:spacing w:line="440" w:lineRule="exact"/>
        <w:rPr>
          <w:rFonts w:ascii="Cambria Math" w:hAnsi="Cambria Math"/>
          <w:color w:val="000000"/>
          <w:sz w:val="24"/>
        </w:rPr>
      </w:pPr>
      <w:r>
        <w:rPr>
          <w:rFonts w:ascii="Cambria Math" w:hAnsi="Cambria Math"/>
          <w:color w:val="000000"/>
          <w:sz w:val="24"/>
        </w:rPr>
        <w:t>2.5</w:t>
      </w:r>
      <w:r>
        <w:rPr>
          <w:rFonts w:ascii="Cambria Math" w:hAnsi="Cambria Math"/>
          <w:color w:val="000000"/>
          <w:sz w:val="24"/>
        </w:rPr>
        <w:t>不得向承包人和相关单位介绍或为配偶、子女、亲属参与同发包人工程建设管理合同有关的业务活动；不得以任何理由要求承包人和相关单位使用某种产品、材料和设备。</w:t>
      </w:r>
    </w:p>
    <w:p w:rsidR="008034EE" w:rsidRDefault="008034EE">
      <w:pPr>
        <w:spacing w:line="440" w:lineRule="exact"/>
        <w:rPr>
          <w:rFonts w:ascii="Cambria Math" w:hAnsi="Cambria Math"/>
          <w:color w:val="000000"/>
          <w:sz w:val="24"/>
        </w:rPr>
      </w:pPr>
      <w:r>
        <w:rPr>
          <w:rFonts w:ascii="Cambria Math" w:hAnsi="Cambria Math"/>
          <w:color w:val="000000"/>
          <w:sz w:val="24"/>
        </w:rPr>
        <w:t>三、承包人责任</w:t>
      </w:r>
    </w:p>
    <w:p w:rsidR="008034EE" w:rsidRDefault="008034EE">
      <w:pPr>
        <w:spacing w:line="440" w:lineRule="exact"/>
        <w:rPr>
          <w:rFonts w:ascii="Cambria Math" w:hAnsi="Cambria Math"/>
          <w:color w:val="000000"/>
          <w:sz w:val="24"/>
        </w:rPr>
      </w:pPr>
      <w:r>
        <w:rPr>
          <w:rFonts w:ascii="Cambria Math" w:hAnsi="Cambria Math"/>
          <w:color w:val="000000"/>
          <w:sz w:val="24"/>
        </w:rPr>
        <w:t>应与发包人保持正常的业务交往，按照有关法律法规和程序开展业务工作，严格执行工程建设的有关方针、政策，执行工程建设强制性标准，并遵守以下规定：</w:t>
      </w:r>
    </w:p>
    <w:p w:rsidR="008034EE" w:rsidRDefault="008034EE">
      <w:pPr>
        <w:spacing w:line="440" w:lineRule="exact"/>
        <w:rPr>
          <w:rFonts w:ascii="Cambria Math" w:hAnsi="Cambria Math"/>
          <w:color w:val="000000"/>
          <w:sz w:val="24"/>
        </w:rPr>
      </w:pPr>
      <w:r>
        <w:rPr>
          <w:rFonts w:ascii="Cambria Math" w:hAnsi="Cambria Math"/>
          <w:color w:val="000000"/>
          <w:sz w:val="24"/>
        </w:rPr>
        <w:lastRenderedPageBreak/>
        <w:t>3.1</w:t>
      </w:r>
      <w:r>
        <w:rPr>
          <w:rFonts w:ascii="Cambria Math" w:hAnsi="Cambria Math"/>
          <w:color w:val="000000"/>
          <w:sz w:val="24"/>
        </w:rPr>
        <w:t>不得以任何理由向发包人及其工作人员索要、接受或赠送礼金、有价证券、贵重物品及回扣、好处费、感谢费等。</w:t>
      </w:r>
    </w:p>
    <w:p w:rsidR="008034EE" w:rsidRDefault="008034EE">
      <w:pPr>
        <w:spacing w:line="440" w:lineRule="exact"/>
        <w:rPr>
          <w:rFonts w:ascii="Cambria Math" w:hAnsi="Cambria Math"/>
          <w:color w:val="000000"/>
          <w:sz w:val="24"/>
        </w:rPr>
      </w:pPr>
      <w:r>
        <w:rPr>
          <w:rFonts w:ascii="Cambria Math" w:hAnsi="Cambria Math"/>
          <w:color w:val="000000"/>
          <w:sz w:val="24"/>
        </w:rPr>
        <w:t>3.2</w:t>
      </w:r>
      <w:r>
        <w:rPr>
          <w:rFonts w:ascii="Cambria Math" w:hAnsi="Cambria Math"/>
          <w:color w:val="000000"/>
          <w:sz w:val="24"/>
        </w:rPr>
        <w:t>不得以任何理由为发包人和相关单位报销应由对方或个人支付的费用。</w:t>
      </w:r>
    </w:p>
    <w:p w:rsidR="008034EE" w:rsidRDefault="008034EE">
      <w:pPr>
        <w:spacing w:line="440" w:lineRule="exact"/>
        <w:rPr>
          <w:rFonts w:ascii="Cambria Math" w:hAnsi="Cambria Math"/>
          <w:color w:val="000000"/>
          <w:sz w:val="24"/>
        </w:rPr>
      </w:pPr>
      <w:r>
        <w:rPr>
          <w:rFonts w:ascii="Cambria Math" w:hAnsi="Cambria Math"/>
          <w:color w:val="000000"/>
          <w:sz w:val="24"/>
        </w:rPr>
        <w:t>3.3</w:t>
      </w:r>
      <w:r>
        <w:rPr>
          <w:rFonts w:ascii="Cambria Math" w:hAnsi="Cambria Math"/>
          <w:color w:val="000000"/>
          <w:sz w:val="24"/>
        </w:rPr>
        <w:t>不得接受或暗示为发包人、相关单位或个人装修住房、婚丧嫁娶、配偶子女的工作安排以及出国</w:t>
      </w:r>
      <w:r>
        <w:rPr>
          <w:rFonts w:ascii="Cambria Math" w:hAnsi="Cambria Math"/>
          <w:color w:val="000000"/>
          <w:sz w:val="24"/>
        </w:rPr>
        <w:t>(</w:t>
      </w:r>
      <w:r>
        <w:rPr>
          <w:rFonts w:ascii="Cambria Math" w:hAnsi="Cambria Math"/>
          <w:color w:val="000000"/>
          <w:sz w:val="24"/>
        </w:rPr>
        <w:t>境</w:t>
      </w:r>
      <w:r>
        <w:rPr>
          <w:rFonts w:ascii="Cambria Math" w:hAnsi="Cambria Math"/>
          <w:color w:val="000000"/>
          <w:sz w:val="24"/>
        </w:rPr>
        <w:t>)</w:t>
      </w:r>
      <w:r>
        <w:rPr>
          <w:rFonts w:ascii="Cambria Math" w:hAnsi="Cambria Math"/>
          <w:color w:val="000000"/>
          <w:sz w:val="24"/>
        </w:rPr>
        <w:t>、旅游等提供方便。</w:t>
      </w:r>
    </w:p>
    <w:p w:rsidR="008034EE" w:rsidRDefault="008034EE">
      <w:pPr>
        <w:spacing w:line="440" w:lineRule="exact"/>
        <w:rPr>
          <w:rFonts w:ascii="Cambria Math" w:hAnsi="Cambria Math"/>
          <w:color w:val="000000"/>
          <w:sz w:val="24"/>
        </w:rPr>
      </w:pPr>
      <w:r>
        <w:rPr>
          <w:rFonts w:ascii="Cambria Math" w:hAnsi="Cambria Math"/>
          <w:color w:val="000000"/>
          <w:sz w:val="24"/>
        </w:rPr>
        <w:t>3.4</w:t>
      </w:r>
      <w:r>
        <w:rPr>
          <w:rFonts w:ascii="Cambria Math" w:hAnsi="Cambria Math"/>
          <w:color w:val="000000"/>
          <w:sz w:val="24"/>
        </w:rPr>
        <w:t>不得以任何理由为发包人、相关单位或个人组织有可能影响公正执行公务的宴请、健身、娱乐等活动。</w:t>
      </w:r>
    </w:p>
    <w:p w:rsidR="008034EE" w:rsidRDefault="008034EE">
      <w:pPr>
        <w:spacing w:line="440" w:lineRule="exact"/>
        <w:rPr>
          <w:rFonts w:ascii="Cambria Math" w:hAnsi="Cambria Math"/>
          <w:color w:val="000000"/>
          <w:sz w:val="24"/>
        </w:rPr>
      </w:pPr>
      <w:r>
        <w:rPr>
          <w:rFonts w:ascii="Cambria Math" w:hAnsi="Cambria Math"/>
          <w:color w:val="000000"/>
          <w:sz w:val="24"/>
        </w:rPr>
        <w:t>四、违约责任</w:t>
      </w:r>
    </w:p>
    <w:p w:rsidR="008034EE" w:rsidRDefault="008034EE">
      <w:pPr>
        <w:spacing w:line="440" w:lineRule="exact"/>
        <w:rPr>
          <w:rFonts w:ascii="Cambria Math" w:hAnsi="Cambria Math"/>
          <w:color w:val="000000"/>
          <w:sz w:val="24"/>
        </w:rPr>
      </w:pPr>
      <w:r>
        <w:rPr>
          <w:rFonts w:ascii="Cambria Math" w:hAnsi="Cambria Math"/>
          <w:color w:val="000000"/>
          <w:sz w:val="24"/>
        </w:rPr>
        <w:t>4.1</w:t>
      </w:r>
      <w:r>
        <w:rPr>
          <w:rFonts w:ascii="Cambria Math" w:hAnsi="Cambria Math"/>
          <w:color w:val="000000"/>
          <w:sz w:val="24"/>
        </w:rPr>
        <w:t>发包人工作人员有违反本责任书第一、二条责任行为的，依据有关法律、法规给予处理；涉嫌犯罪的，移交司法机关追究刑事责任；给承包人单位造成经济损失的，应予以赔偿。</w:t>
      </w:r>
    </w:p>
    <w:p w:rsidR="008034EE" w:rsidRDefault="008034EE">
      <w:pPr>
        <w:spacing w:line="440" w:lineRule="exact"/>
        <w:rPr>
          <w:rFonts w:ascii="Cambria Math" w:hAnsi="Cambria Math"/>
          <w:color w:val="000000"/>
          <w:sz w:val="24"/>
        </w:rPr>
      </w:pPr>
      <w:r>
        <w:rPr>
          <w:rFonts w:ascii="Cambria Math" w:hAnsi="Cambria Math"/>
          <w:color w:val="000000"/>
          <w:sz w:val="24"/>
        </w:rPr>
        <w:t>4.2</w:t>
      </w:r>
      <w:r>
        <w:rPr>
          <w:rFonts w:ascii="Cambria Math" w:hAnsi="Cambria Math"/>
          <w:color w:val="000000"/>
          <w:sz w:val="24"/>
        </w:rPr>
        <w:t>承包人工作人员有违反本责任书第一、三条责任行为的，依据有关法律法规处理；涉嫌犯罪的，移交司法机关追究刑事责任；给发包人单位造成经济损失的，应予以赔偿。</w:t>
      </w:r>
    </w:p>
    <w:p w:rsidR="008034EE" w:rsidRDefault="008034EE">
      <w:pPr>
        <w:spacing w:line="440" w:lineRule="exact"/>
        <w:rPr>
          <w:rFonts w:ascii="Cambria Math" w:hAnsi="Cambria Math"/>
          <w:color w:val="000000"/>
          <w:sz w:val="24"/>
        </w:rPr>
      </w:pPr>
      <w:r>
        <w:rPr>
          <w:rFonts w:ascii="Cambria Math" w:hAnsi="Cambria Math"/>
          <w:color w:val="000000"/>
          <w:sz w:val="24"/>
        </w:rPr>
        <w:t>4.3</w:t>
      </w:r>
      <w:r>
        <w:rPr>
          <w:rFonts w:ascii="Cambria Math" w:hAnsi="Cambria Math"/>
          <w:color w:val="000000"/>
          <w:sz w:val="24"/>
        </w:rPr>
        <w:t>本责任书作为建设工程合同的组成部分，与建设工程合同具有同等法律效力。经双方签署后立即生效。</w:t>
      </w:r>
    </w:p>
    <w:p w:rsidR="008034EE" w:rsidRDefault="008034EE">
      <w:pPr>
        <w:spacing w:line="440" w:lineRule="exact"/>
        <w:rPr>
          <w:rFonts w:ascii="Cambria Math" w:hAnsi="Cambria Math"/>
          <w:color w:val="000000"/>
          <w:sz w:val="24"/>
        </w:rPr>
      </w:pPr>
      <w:r>
        <w:rPr>
          <w:rFonts w:ascii="Cambria Math" w:hAnsi="Cambria Math"/>
          <w:color w:val="000000"/>
          <w:sz w:val="24"/>
        </w:rPr>
        <w:t>五、责任书有效期</w:t>
      </w:r>
    </w:p>
    <w:p w:rsidR="008034EE" w:rsidRDefault="008034EE">
      <w:pPr>
        <w:spacing w:line="440" w:lineRule="exact"/>
        <w:rPr>
          <w:rFonts w:ascii="Cambria Math" w:hAnsi="Cambria Math"/>
          <w:color w:val="000000"/>
          <w:sz w:val="24"/>
        </w:rPr>
      </w:pPr>
      <w:r>
        <w:rPr>
          <w:rFonts w:ascii="Cambria Math" w:hAnsi="Cambria Math"/>
          <w:color w:val="000000"/>
          <w:sz w:val="24"/>
        </w:rPr>
        <w:t>本责任书的有效期为双方签署之日起至该工程项目竣工验收合格时止。</w:t>
      </w:r>
    </w:p>
    <w:p w:rsidR="008034EE" w:rsidRDefault="008034EE">
      <w:pPr>
        <w:spacing w:line="440" w:lineRule="exact"/>
        <w:rPr>
          <w:rFonts w:ascii="Cambria Math" w:hAnsi="Cambria Math"/>
          <w:color w:val="000000"/>
          <w:sz w:val="24"/>
        </w:rPr>
      </w:pPr>
      <w:r>
        <w:rPr>
          <w:rFonts w:ascii="Cambria Math" w:hAnsi="Cambria Math"/>
          <w:color w:val="000000"/>
          <w:sz w:val="24"/>
        </w:rPr>
        <w:t>六、责任书份数</w:t>
      </w:r>
    </w:p>
    <w:p w:rsidR="008034EE" w:rsidRDefault="008034EE">
      <w:pPr>
        <w:spacing w:line="440" w:lineRule="exact"/>
        <w:rPr>
          <w:rFonts w:ascii="Cambria Math" w:hAnsi="Cambria Math"/>
          <w:color w:val="000000"/>
          <w:sz w:val="24"/>
        </w:rPr>
      </w:pPr>
      <w:r>
        <w:rPr>
          <w:rFonts w:ascii="Cambria Math" w:hAnsi="Cambria Math"/>
          <w:color w:val="000000"/>
          <w:sz w:val="24"/>
        </w:rPr>
        <w:t>本责任书一式二份，发包人承包人各执一份，具有同等效力。</w:t>
      </w:r>
    </w:p>
    <w:p w:rsidR="008034EE" w:rsidRDefault="008034EE">
      <w:pPr>
        <w:spacing w:line="440" w:lineRule="exact"/>
        <w:rPr>
          <w:rFonts w:ascii="Cambria Math" w:hAnsi="Cambria Math"/>
          <w:color w:val="000000"/>
          <w:sz w:val="24"/>
        </w:rPr>
      </w:pPr>
    </w:p>
    <w:p w:rsidR="008034EE" w:rsidRDefault="008034EE">
      <w:pPr>
        <w:spacing w:line="440" w:lineRule="exact"/>
        <w:rPr>
          <w:rFonts w:ascii="Cambria Math" w:hAnsi="Cambria Math"/>
          <w:color w:val="000000"/>
          <w:sz w:val="24"/>
        </w:rPr>
      </w:pPr>
      <w:r>
        <w:rPr>
          <w:rFonts w:ascii="Cambria Math" w:hAnsi="Cambria Math"/>
          <w:color w:val="000000"/>
          <w:sz w:val="24"/>
        </w:rPr>
        <w:t>发包人：</w:t>
      </w:r>
      <w:r>
        <w:rPr>
          <w:rFonts w:ascii="Cambria Math" w:hAnsi="Cambria Math"/>
          <w:color w:val="000000"/>
          <w:sz w:val="24"/>
          <w:u w:val="single"/>
        </w:rPr>
        <w:t xml:space="preserve">                     </w:t>
      </w:r>
      <w:r>
        <w:rPr>
          <w:rFonts w:ascii="Cambria Math" w:hAnsi="Cambria Math"/>
          <w:color w:val="000000"/>
          <w:sz w:val="24"/>
        </w:rPr>
        <w:t>(</w:t>
      </w:r>
      <w:r>
        <w:rPr>
          <w:rFonts w:ascii="Cambria Math" w:hAnsi="Cambria Math"/>
          <w:color w:val="000000"/>
          <w:sz w:val="24"/>
        </w:rPr>
        <w:t>公章</w:t>
      </w:r>
      <w:r>
        <w:rPr>
          <w:rFonts w:ascii="Cambria Math" w:hAnsi="Cambria Math"/>
          <w:color w:val="000000"/>
          <w:sz w:val="24"/>
        </w:rPr>
        <w:t xml:space="preserve">)    </w:t>
      </w:r>
      <w:r>
        <w:rPr>
          <w:rFonts w:ascii="Cambria Math" w:hAnsi="Cambria Math"/>
          <w:color w:val="000000"/>
          <w:sz w:val="24"/>
        </w:rPr>
        <w:t>承包人：</w:t>
      </w:r>
      <w:r>
        <w:rPr>
          <w:rFonts w:ascii="Cambria Math" w:hAnsi="Cambria Math"/>
          <w:color w:val="000000"/>
          <w:sz w:val="24"/>
          <w:u w:val="single"/>
        </w:rPr>
        <w:t xml:space="preserve">                     </w:t>
      </w:r>
      <w:r>
        <w:rPr>
          <w:rFonts w:ascii="Cambria Math" w:hAnsi="Cambria Math"/>
          <w:color w:val="000000"/>
          <w:sz w:val="24"/>
        </w:rPr>
        <w:t xml:space="preserve"> (</w:t>
      </w:r>
      <w:r>
        <w:rPr>
          <w:rFonts w:ascii="Cambria Math" w:hAnsi="Cambria Math"/>
          <w:color w:val="000000"/>
          <w:sz w:val="24"/>
        </w:rPr>
        <w:t>公章</w:t>
      </w:r>
      <w:r>
        <w:rPr>
          <w:rFonts w:ascii="Cambria Math" w:hAnsi="Cambria Math"/>
          <w:color w:val="000000"/>
          <w:sz w:val="24"/>
        </w:rPr>
        <w:t>)</w:t>
      </w:r>
    </w:p>
    <w:p w:rsidR="008034EE" w:rsidRDefault="008034EE">
      <w:pPr>
        <w:spacing w:line="440" w:lineRule="exact"/>
        <w:rPr>
          <w:rFonts w:ascii="Cambria Math" w:hAnsi="Cambria Math"/>
          <w:color w:val="000000"/>
          <w:sz w:val="24"/>
        </w:rPr>
      </w:pPr>
      <w:r>
        <w:rPr>
          <w:rFonts w:ascii="Cambria Math" w:hAnsi="Cambria Math"/>
          <w:color w:val="000000"/>
          <w:sz w:val="24"/>
        </w:rPr>
        <w:t>法定地址：</w:t>
      </w:r>
      <w:r>
        <w:rPr>
          <w:rFonts w:ascii="Cambria Math" w:hAnsi="Cambria Math"/>
          <w:color w:val="000000"/>
          <w:sz w:val="24"/>
          <w:u w:val="single"/>
        </w:rPr>
        <w:t xml:space="preserve">                   </w:t>
      </w:r>
      <w:r>
        <w:rPr>
          <w:rFonts w:ascii="Cambria Math" w:hAnsi="Cambria Math"/>
          <w:color w:val="000000"/>
          <w:sz w:val="24"/>
        </w:rPr>
        <w:t xml:space="preserve">         </w:t>
      </w:r>
      <w:r>
        <w:rPr>
          <w:rFonts w:ascii="Cambria Math" w:hAnsi="Cambria Math"/>
          <w:color w:val="000000"/>
          <w:sz w:val="24"/>
        </w:rPr>
        <w:t>法定地址：</w:t>
      </w:r>
      <w:r>
        <w:rPr>
          <w:rFonts w:ascii="Cambria Math" w:hAnsi="Cambria Math"/>
          <w:color w:val="000000"/>
          <w:sz w:val="24"/>
          <w:u w:val="single"/>
        </w:rPr>
        <w:t xml:space="preserve">                   </w:t>
      </w:r>
    </w:p>
    <w:p w:rsidR="008034EE" w:rsidRDefault="008034EE">
      <w:pPr>
        <w:spacing w:line="440" w:lineRule="exact"/>
        <w:rPr>
          <w:rFonts w:ascii="Cambria Math" w:hAnsi="Cambria Math"/>
          <w:color w:val="000000"/>
          <w:sz w:val="24"/>
        </w:rPr>
      </w:pPr>
      <w:r>
        <w:rPr>
          <w:rFonts w:ascii="Cambria Math" w:hAnsi="Cambria Math"/>
          <w:color w:val="000000"/>
          <w:sz w:val="24"/>
        </w:rPr>
        <w:t>法定代表人或其</w:t>
      </w:r>
      <w:r>
        <w:rPr>
          <w:rFonts w:ascii="Cambria Math" w:hAnsi="Cambria Math"/>
          <w:color w:val="000000"/>
          <w:sz w:val="24"/>
        </w:rPr>
        <w:t xml:space="preserve">                        </w:t>
      </w:r>
      <w:r>
        <w:rPr>
          <w:rFonts w:ascii="Cambria Math" w:hAnsi="Cambria Math"/>
          <w:color w:val="000000"/>
          <w:sz w:val="24"/>
        </w:rPr>
        <w:t>法定代表人或其</w:t>
      </w:r>
    </w:p>
    <w:p w:rsidR="008034EE" w:rsidRDefault="008034EE">
      <w:pPr>
        <w:spacing w:line="440" w:lineRule="exact"/>
        <w:rPr>
          <w:rFonts w:ascii="Cambria Math" w:hAnsi="Cambria Math"/>
          <w:color w:val="000000"/>
          <w:sz w:val="24"/>
        </w:rPr>
      </w:pPr>
      <w:r>
        <w:rPr>
          <w:rFonts w:ascii="Cambria Math" w:hAnsi="Cambria Math"/>
          <w:color w:val="000000"/>
          <w:sz w:val="24"/>
        </w:rPr>
        <w:t>委托代理人：</w:t>
      </w:r>
      <w:r>
        <w:rPr>
          <w:rFonts w:ascii="Cambria Math" w:hAnsi="Cambria Math"/>
          <w:color w:val="000000"/>
          <w:sz w:val="24"/>
          <w:u w:val="single"/>
        </w:rPr>
        <w:t xml:space="preserve">                 </w:t>
      </w:r>
      <w:r>
        <w:rPr>
          <w:rFonts w:ascii="Cambria Math" w:hAnsi="Cambria Math"/>
          <w:color w:val="000000"/>
          <w:sz w:val="24"/>
        </w:rPr>
        <w:t>(</w:t>
      </w:r>
      <w:r>
        <w:rPr>
          <w:rFonts w:ascii="Cambria Math" w:hAnsi="Cambria Math"/>
          <w:color w:val="000000"/>
          <w:sz w:val="24"/>
        </w:rPr>
        <w:t>签字</w:t>
      </w:r>
      <w:r>
        <w:rPr>
          <w:rFonts w:ascii="Cambria Math" w:hAnsi="Cambria Math"/>
          <w:color w:val="000000"/>
          <w:sz w:val="24"/>
        </w:rPr>
        <w:t xml:space="preserve">)   </w:t>
      </w:r>
      <w:r>
        <w:rPr>
          <w:rFonts w:ascii="Cambria Math" w:hAnsi="Cambria Math"/>
          <w:color w:val="000000"/>
          <w:sz w:val="24"/>
        </w:rPr>
        <w:t>委托代理人：</w:t>
      </w:r>
      <w:r>
        <w:rPr>
          <w:rFonts w:ascii="Cambria Math" w:hAnsi="Cambria Math"/>
          <w:color w:val="000000"/>
          <w:sz w:val="24"/>
          <w:u w:val="single"/>
        </w:rPr>
        <w:t xml:space="preserve">                 </w:t>
      </w:r>
      <w:r>
        <w:rPr>
          <w:rFonts w:ascii="Cambria Math" w:hAnsi="Cambria Math"/>
          <w:color w:val="000000"/>
          <w:sz w:val="24"/>
        </w:rPr>
        <w:t xml:space="preserve"> (</w:t>
      </w:r>
      <w:r>
        <w:rPr>
          <w:rFonts w:ascii="Cambria Math" w:hAnsi="Cambria Math"/>
          <w:color w:val="000000"/>
          <w:sz w:val="24"/>
        </w:rPr>
        <w:t>签字</w:t>
      </w:r>
      <w:r>
        <w:rPr>
          <w:rFonts w:ascii="Cambria Math" w:hAnsi="Cambria Math"/>
          <w:color w:val="000000"/>
          <w:sz w:val="24"/>
        </w:rPr>
        <w:t>)</w:t>
      </w:r>
    </w:p>
    <w:p w:rsidR="008034EE" w:rsidRDefault="008034EE">
      <w:pPr>
        <w:spacing w:line="440" w:lineRule="exact"/>
        <w:rPr>
          <w:rFonts w:ascii="Cambria Math" w:hAnsi="Cambria Math"/>
          <w:color w:val="000000"/>
          <w:sz w:val="24"/>
        </w:rPr>
      </w:pPr>
      <w:r>
        <w:rPr>
          <w:rFonts w:ascii="Cambria Math" w:hAnsi="Cambria Math"/>
          <w:color w:val="000000"/>
          <w:sz w:val="24"/>
        </w:rPr>
        <w:t>电话：</w:t>
      </w:r>
      <w:r>
        <w:rPr>
          <w:rFonts w:ascii="Cambria Math" w:hAnsi="Cambria Math"/>
          <w:color w:val="000000"/>
          <w:sz w:val="24"/>
          <w:u w:val="single"/>
        </w:rPr>
        <w:t xml:space="preserve">                       </w:t>
      </w:r>
      <w:r>
        <w:rPr>
          <w:rFonts w:ascii="Cambria Math" w:hAnsi="Cambria Math"/>
          <w:color w:val="000000"/>
          <w:sz w:val="24"/>
        </w:rPr>
        <w:t xml:space="preserve">         </w:t>
      </w:r>
      <w:r>
        <w:rPr>
          <w:rFonts w:ascii="Cambria Math" w:hAnsi="Cambria Math"/>
          <w:color w:val="000000"/>
          <w:sz w:val="24"/>
        </w:rPr>
        <w:t>电话：</w:t>
      </w:r>
      <w:r>
        <w:rPr>
          <w:rFonts w:ascii="Cambria Math" w:hAnsi="Cambria Math"/>
          <w:color w:val="000000"/>
          <w:sz w:val="24"/>
          <w:u w:val="single"/>
        </w:rPr>
        <w:t xml:space="preserve">                       </w:t>
      </w:r>
    </w:p>
    <w:p w:rsidR="008034EE" w:rsidRDefault="008034EE">
      <w:pPr>
        <w:spacing w:line="440" w:lineRule="exact"/>
        <w:rPr>
          <w:rFonts w:ascii="Cambria Math" w:hAnsi="Cambria Math"/>
          <w:color w:val="000000"/>
          <w:sz w:val="24"/>
        </w:rPr>
      </w:pPr>
      <w:r>
        <w:rPr>
          <w:rFonts w:ascii="Cambria Math" w:hAnsi="Cambria Math"/>
          <w:color w:val="000000"/>
          <w:sz w:val="24"/>
        </w:rPr>
        <w:t>传真：</w:t>
      </w:r>
      <w:r>
        <w:rPr>
          <w:rFonts w:ascii="Cambria Math" w:hAnsi="Cambria Math"/>
          <w:color w:val="000000"/>
          <w:sz w:val="24"/>
          <w:u w:val="single"/>
        </w:rPr>
        <w:t xml:space="preserve">                       </w:t>
      </w:r>
      <w:r>
        <w:rPr>
          <w:rFonts w:ascii="Cambria Math" w:hAnsi="Cambria Math"/>
          <w:color w:val="000000"/>
          <w:sz w:val="24"/>
        </w:rPr>
        <w:t xml:space="preserve">         </w:t>
      </w:r>
      <w:r>
        <w:rPr>
          <w:rFonts w:ascii="Cambria Math" w:hAnsi="Cambria Math"/>
          <w:color w:val="000000"/>
          <w:sz w:val="24"/>
        </w:rPr>
        <w:t>传真：</w:t>
      </w:r>
      <w:r>
        <w:rPr>
          <w:rFonts w:ascii="Cambria Math" w:hAnsi="Cambria Math"/>
          <w:color w:val="000000"/>
          <w:sz w:val="24"/>
          <w:u w:val="single"/>
        </w:rPr>
        <w:t xml:space="preserve">                       </w:t>
      </w:r>
    </w:p>
    <w:p w:rsidR="008034EE" w:rsidRDefault="008034EE">
      <w:pPr>
        <w:spacing w:line="440" w:lineRule="exact"/>
        <w:rPr>
          <w:rFonts w:ascii="Cambria Math" w:hAnsi="Cambria Math"/>
          <w:color w:val="000000"/>
          <w:sz w:val="24"/>
        </w:rPr>
      </w:pPr>
      <w:r>
        <w:rPr>
          <w:rFonts w:ascii="Cambria Math" w:hAnsi="Cambria Math"/>
          <w:color w:val="000000"/>
          <w:sz w:val="24"/>
        </w:rPr>
        <w:t>电子邮箱：</w:t>
      </w:r>
      <w:r>
        <w:rPr>
          <w:rFonts w:ascii="Cambria Math" w:hAnsi="Cambria Math"/>
          <w:color w:val="000000"/>
          <w:sz w:val="24"/>
          <w:u w:val="single"/>
        </w:rPr>
        <w:t xml:space="preserve">                   </w:t>
      </w:r>
      <w:r>
        <w:rPr>
          <w:rFonts w:ascii="Cambria Math" w:hAnsi="Cambria Math"/>
          <w:color w:val="000000"/>
          <w:sz w:val="24"/>
        </w:rPr>
        <w:t xml:space="preserve">         </w:t>
      </w:r>
      <w:r>
        <w:rPr>
          <w:rFonts w:ascii="Cambria Math" w:hAnsi="Cambria Math"/>
          <w:color w:val="000000"/>
          <w:sz w:val="24"/>
        </w:rPr>
        <w:t>电子邮箱：</w:t>
      </w:r>
      <w:r>
        <w:rPr>
          <w:rFonts w:ascii="Cambria Math" w:hAnsi="Cambria Math"/>
          <w:color w:val="000000"/>
          <w:sz w:val="24"/>
          <w:u w:val="single"/>
        </w:rPr>
        <w:t xml:space="preserve">                   </w:t>
      </w:r>
    </w:p>
    <w:p w:rsidR="008034EE" w:rsidRDefault="008034EE">
      <w:pPr>
        <w:spacing w:line="440" w:lineRule="exact"/>
        <w:rPr>
          <w:rFonts w:ascii="Cambria Math" w:hAnsi="Cambria Math"/>
          <w:color w:val="000000"/>
          <w:sz w:val="24"/>
        </w:rPr>
      </w:pPr>
      <w:r>
        <w:rPr>
          <w:rFonts w:ascii="Cambria Math" w:hAnsi="Cambria Math"/>
          <w:color w:val="000000"/>
          <w:sz w:val="24"/>
        </w:rPr>
        <w:t>开户银行：</w:t>
      </w:r>
      <w:r>
        <w:rPr>
          <w:rFonts w:ascii="Cambria Math" w:hAnsi="Cambria Math"/>
          <w:color w:val="000000"/>
          <w:sz w:val="24"/>
          <w:u w:val="single"/>
        </w:rPr>
        <w:t xml:space="preserve">                   </w:t>
      </w:r>
      <w:r>
        <w:rPr>
          <w:rFonts w:ascii="Cambria Math" w:hAnsi="Cambria Math"/>
          <w:color w:val="000000"/>
          <w:sz w:val="24"/>
        </w:rPr>
        <w:t xml:space="preserve">         </w:t>
      </w:r>
      <w:r>
        <w:rPr>
          <w:rFonts w:ascii="Cambria Math" w:hAnsi="Cambria Math"/>
          <w:color w:val="000000"/>
          <w:sz w:val="24"/>
        </w:rPr>
        <w:t>开户银行：</w:t>
      </w:r>
      <w:r>
        <w:rPr>
          <w:rFonts w:ascii="Cambria Math" w:hAnsi="Cambria Math"/>
          <w:color w:val="000000"/>
          <w:sz w:val="24"/>
          <w:u w:val="single"/>
        </w:rPr>
        <w:t xml:space="preserve">                   </w:t>
      </w:r>
    </w:p>
    <w:p w:rsidR="008034EE" w:rsidRDefault="008034EE">
      <w:pPr>
        <w:spacing w:line="440" w:lineRule="exact"/>
        <w:rPr>
          <w:rFonts w:ascii="Cambria Math" w:hAnsi="Cambria Math"/>
          <w:color w:val="000000"/>
          <w:sz w:val="24"/>
        </w:rPr>
      </w:pPr>
      <w:r>
        <w:rPr>
          <w:rFonts w:ascii="Cambria Math" w:hAnsi="Cambria Math"/>
          <w:color w:val="000000"/>
          <w:sz w:val="24"/>
        </w:rPr>
        <w:t>帐号：</w:t>
      </w:r>
      <w:r>
        <w:rPr>
          <w:rFonts w:ascii="Cambria Math" w:hAnsi="Cambria Math"/>
          <w:color w:val="000000"/>
          <w:sz w:val="24"/>
          <w:u w:val="single"/>
        </w:rPr>
        <w:t xml:space="preserve">                       </w:t>
      </w:r>
      <w:r>
        <w:rPr>
          <w:rFonts w:ascii="Cambria Math" w:hAnsi="Cambria Math"/>
          <w:color w:val="000000"/>
          <w:sz w:val="24"/>
        </w:rPr>
        <w:t xml:space="preserve">         </w:t>
      </w:r>
      <w:r>
        <w:rPr>
          <w:rFonts w:ascii="Cambria Math" w:hAnsi="Cambria Math"/>
          <w:color w:val="000000"/>
          <w:sz w:val="24"/>
        </w:rPr>
        <w:t>帐号：</w:t>
      </w:r>
      <w:r>
        <w:rPr>
          <w:rFonts w:ascii="Cambria Math" w:hAnsi="Cambria Math"/>
          <w:color w:val="000000"/>
          <w:sz w:val="24"/>
          <w:u w:val="single"/>
        </w:rPr>
        <w:t xml:space="preserve">                       </w:t>
      </w:r>
    </w:p>
    <w:p w:rsidR="008034EE" w:rsidRDefault="008034EE">
      <w:pPr>
        <w:spacing w:line="440" w:lineRule="exact"/>
        <w:rPr>
          <w:rFonts w:ascii="Cambria Math" w:hAnsi="Cambria Math"/>
          <w:color w:val="000000"/>
          <w:sz w:val="24"/>
          <w:u w:val="single"/>
        </w:rPr>
      </w:pPr>
      <w:r>
        <w:rPr>
          <w:rFonts w:ascii="Cambria Math" w:hAnsi="Cambria Math"/>
          <w:color w:val="000000"/>
          <w:sz w:val="24"/>
        </w:rPr>
        <w:t>邮政编码：</w:t>
      </w:r>
      <w:r>
        <w:rPr>
          <w:rFonts w:ascii="Cambria Math" w:hAnsi="Cambria Math"/>
          <w:color w:val="000000"/>
          <w:sz w:val="24"/>
          <w:u w:val="single"/>
        </w:rPr>
        <w:t xml:space="preserve">                   </w:t>
      </w:r>
      <w:r>
        <w:rPr>
          <w:rFonts w:ascii="Cambria Math" w:hAnsi="Cambria Math"/>
          <w:color w:val="000000"/>
          <w:sz w:val="24"/>
        </w:rPr>
        <w:t xml:space="preserve">         </w:t>
      </w:r>
      <w:r>
        <w:rPr>
          <w:rFonts w:ascii="Cambria Math" w:hAnsi="Cambria Math"/>
          <w:color w:val="000000"/>
          <w:sz w:val="24"/>
        </w:rPr>
        <w:t>邮政编码：</w:t>
      </w:r>
      <w:r>
        <w:rPr>
          <w:rFonts w:ascii="Cambria Math" w:hAnsi="Cambria Math"/>
          <w:color w:val="000000"/>
          <w:sz w:val="24"/>
          <w:u w:val="single"/>
        </w:rPr>
        <w:t xml:space="preserve">                   </w:t>
      </w:r>
    </w:p>
    <w:p w:rsidR="008034EE" w:rsidRDefault="008034EE">
      <w:pPr>
        <w:pStyle w:val="10"/>
        <w:jc w:val="center"/>
        <w:rPr>
          <w:rFonts w:ascii="宋体" w:hAnsi="宋体"/>
          <w:b w:val="0"/>
          <w:bCs w:val="0"/>
          <w:snapToGrid w:val="0"/>
          <w:color w:val="000000"/>
          <w:kern w:val="0"/>
          <w:szCs w:val="20"/>
        </w:rPr>
      </w:pPr>
      <w:r>
        <w:rPr>
          <w:rFonts w:ascii="Cambria Math" w:hAnsi="Cambria Math"/>
          <w:color w:val="000000"/>
          <w:sz w:val="24"/>
        </w:rPr>
        <w:br w:type="page"/>
      </w:r>
      <w:bookmarkStart w:id="51" w:name="_Toc427744856"/>
      <w:r>
        <w:rPr>
          <w:rFonts w:ascii="Cambria Math" w:hAnsi="Cambria Math" w:hint="eastAsia"/>
          <w:color w:val="000000"/>
          <w:sz w:val="36"/>
        </w:rPr>
        <w:lastRenderedPageBreak/>
        <w:t>第四章</w:t>
      </w:r>
      <w:r>
        <w:rPr>
          <w:rFonts w:ascii="Cambria Math" w:hAnsi="Cambria Math" w:hint="eastAsia"/>
          <w:color w:val="000000"/>
          <w:sz w:val="36"/>
        </w:rPr>
        <w:t xml:space="preserve">  </w:t>
      </w:r>
      <w:r>
        <w:rPr>
          <w:rFonts w:ascii="Cambria Math" w:hAnsi="Cambria Math" w:hint="eastAsia"/>
          <w:color w:val="000000"/>
          <w:sz w:val="36"/>
        </w:rPr>
        <w:t>工程建设标准</w:t>
      </w:r>
      <w:bookmarkEnd w:id="51"/>
    </w:p>
    <w:p w:rsidR="008034EE" w:rsidRDefault="008034EE">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一、工程采用的计价规范</w:t>
      </w:r>
    </w:p>
    <w:p w:rsidR="008034EE" w:rsidRDefault="008034EE">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1、《建设工程工程量清单计价规范》（GB 50500—2013）及9本工程量计算规范；</w:t>
      </w:r>
    </w:p>
    <w:p w:rsidR="008034EE" w:rsidRDefault="008034EE">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2、2014年版《江苏省市政工程计价定额》；</w:t>
      </w:r>
    </w:p>
    <w:p w:rsidR="008034EE" w:rsidRDefault="008034EE">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3、2014年版《江苏省安装工程计价定额》；</w:t>
      </w:r>
    </w:p>
    <w:p w:rsidR="008034EE" w:rsidRDefault="008034EE">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4、《江苏省施工机械台班费用定额》</w:t>
      </w:r>
    </w:p>
    <w:p w:rsidR="008034EE" w:rsidRDefault="008034EE">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 xml:space="preserve">        </w:t>
      </w:r>
    </w:p>
    <w:p w:rsidR="008034EE" w:rsidRDefault="008034EE">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二、本工程对施工工艺的特殊要求</w:t>
      </w:r>
    </w:p>
    <w:p w:rsidR="008034EE" w:rsidRDefault="008034EE">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1、施工期间要注意周边环境，尽量避免或减少对周围居民生活的影响。</w:t>
      </w:r>
    </w:p>
    <w:p w:rsidR="008034EE" w:rsidRDefault="008034EE">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2、冬、雨季施工要采取相应的保证措施。</w:t>
      </w:r>
    </w:p>
    <w:p w:rsidR="008034EE" w:rsidRDefault="008034EE">
      <w:pPr>
        <w:spacing w:line="360" w:lineRule="auto"/>
        <w:ind w:firstLineChars="200" w:firstLine="480"/>
        <w:rPr>
          <w:rFonts w:ascii="宋体" w:hAnsi="宋体"/>
          <w:color w:val="000000"/>
          <w:spacing w:val="2"/>
          <w:sz w:val="24"/>
          <w:u w:val="single"/>
        </w:rPr>
      </w:pPr>
      <w:r>
        <w:rPr>
          <w:rFonts w:ascii="宋体" w:hAnsi="宋体" w:cs="宋体" w:hint="eastAsia"/>
          <w:color w:val="000000"/>
          <w:kern w:val="0"/>
          <w:sz w:val="24"/>
        </w:rPr>
        <w:t xml:space="preserve">3、工程的主要部位和特殊要求由建设、设计、监理三方讨论后以书面形式通知施工单位实施。 </w:t>
      </w:r>
      <w:r>
        <w:rPr>
          <w:rFonts w:ascii="宋体" w:hAnsi="宋体" w:hint="eastAsia"/>
          <w:b/>
          <w:bCs/>
          <w:snapToGrid w:val="0"/>
          <w:color w:val="000000"/>
          <w:kern w:val="0"/>
          <w:sz w:val="24"/>
        </w:rPr>
        <w:t xml:space="preserve">  </w:t>
      </w:r>
    </w:p>
    <w:p w:rsidR="008034EE" w:rsidRDefault="008034EE">
      <w:pPr>
        <w:pStyle w:val="10"/>
        <w:jc w:val="center"/>
        <w:rPr>
          <w:rFonts w:ascii="宋体" w:hAnsi="宋体"/>
          <w:b w:val="0"/>
          <w:bCs w:val="0"/>
          <w:color w:val="000000"/>
        </w:rPr>
      </w:pPr>
      <w:bookmarkStart w:id="52" w:name="_Toc427744857"/>
      <w:r>
        <w:rPr>
          <w:rFonts w:ascii="Cambria Math" w:hAnsi="Cambria Math" w:hint="eastAsia"/>
          <w:color w:val="000000"/>
          <w:sz w:val="36"/>
        </w:rPr>
        <w:t>第五章</w:t>
      </w:r>
      <w:r>
        <w:rPr>
          <w:rFonts w:ascii="Cambria Math" w:hAnsi="Cambria Math" w:hint="eastAsia"/>
          <w:color w:val="000000"/>
          <w:sz w:val="36"/>
        </w:rPr>
        <w:t xml:space="preserve">  </w:t>
      </w:r>
      <w:r>
        <w:rPr>
          <w:rFonts w:ascii="Cambria Math" w:hAnsi="Cambria Math" w:hint="eastAsia"/>
          <w:color w:val="000000"/>
          <w:sz w:val="36"/>
        </w:rPr>
        <w:t>图纸、技术资料及附件</w:t>
      </w:r>
      <w:bookmarkEnd w:id="52"/>
    </w:p>
    <w:p w:rsidR="008034EE" w:rsidRDefault="008034EE" w:rsidP="0008693B">
      <w:pPr>
        <w:adjustRightInd w:val="0"/>
        <w:snapToGrid w:val="0"/>
        <w:spacing w:afterLines="100" w:line="500" w:lineRule="exact"/>
        <w:jc w:val="center"/>
        <w:rPr>
          <w:rFonts w:ascii="宋体" w:hAnsi="宋体"/>
          <w:b/>
          <w:bCs/>
          <w:color w:val="000000"/>
          <w:sz w:val="44"/>
        </w:rPr>
      </w:pPr>
    </w:p>
    <w:p w:rsidR="008034EE" w:rsidRDefault="008034EE">
      <w:pPr>
        <w:pStyle w:val="10"/>
        <w:jc w:val="center"/>
        <w:rPr>
          <w:color w:val="000000"/>
        </w:rPr>
      </w:pPr>
      <w:bookmarkStart w:id="53" w:name="_Toc427744859"/>
      <w:bookmarkStart w:id="54" w:name="_Toc427744858"/>
      <w:r>
        <w:rPr>
          <w:rFonts w:ascii="Cambria Math" w:hAnsi="Cambria Math"/>
          <w:color w:val="000000"/>
          <w:sz w:val="36"/>
        </w:rPr>
        <w:br w:type="page"/>
      </w:r>
      <w:r>
        <w:rPr>
          <w:rFonts w:ascii="Cambria Math" w:hAnsi="Cambria Math" w:hint="eastAsia"/>
          <w:color w:val="000000"/>
          <w:sz w:val="36"/>
        </w:rPr>
        <w:lastRenderedPageBreak/>
        <w:t>第六章</w:t>
      </w:r>
      <w:r>
        <w:rPr>
          <w:rFonts w:ascii="Cambria Math" w:hAnsi="Cambria Math" w:hint="eastAsia"/>
          <w:color w:val="000000"/>
          <w:sz w:val="36"/>
        </w:rPr>
        <w:t xml:space="preserve"> </w:t>
      </w:r>
      <w:r>
        <w:rPr>
          <w:rFonts w:ascii="Cambria Math" w:hAnsi="Cambria Math" w:hint="eastAsia"/>
          <w:color w:val="000000"/>
          <w:sz w:val="36"/>
        </w:rPr>
        <w:t>资格审查文件格式</w:t>
      </w:r>
      <w:bookmarkEnd w:id="53"/>
    </w:p>
    <w:p w:rsidR="008034EE" w:rsidRDefault="008034EE">
      <w:pPr>
        <w:ind w:right="566"/>
        <w:rPr>
          <w:rFonts w:eastAsia="楷体_GB2312"/>
          <w:b/>
          <w:color w:val="000000"/>
          <w:sz w:val="28"/>
        </w:rPr>
      </w:pPr>
    </w:p>
    <w:p w:rsidR="008034EE" w:rsidRDefault="008034EE">
      <w:pPr>
        <w:ind w:right="566"/>
        <w:rPr>
          <w:rFonts w:eastAsia="楷体_GB2312"/>
          <w:b/>
          <w:color w:val="000000"/>
          <w:sz w:val="28"/>
        </w:rPr>
      </w:pPr>
    </w:p>
    <w:p w:rsidR="008034EE" w:rsidRDefault="008034EE">
      <w:pPr>
        <w:ind w:right="566"/>
        <w:rPr>
          <w:rFonts w:eastAsia="楷体_GB2312"/>
          <w:b/>
          <w:color w:val="000000"/>
          <w:sz w:val="28"/>
        </w:rPr>
      </w:pPr>
    </w:p>
    <w:p w:rsidR="008034EE" w:rsidRDefault="008034EE">
      <w:pPr>
        <w:ind w:right="566"/>
        <w:rPr>
          <w:rFonts w:eastAsia="楷体_GB2312"/>
          <w:b/>
          <w:color w:val="000000"/>
          <w:sz w:val="28"/>
        </w:rPr>
      </w:pPr>
    </w:p>
    <w:p w:rsidR="008034EE" w:rsidRDefault="008034EE">
      <w:pPr>
        <w:jc w:val="center"/>
        <w:rPr>
          <w:b/>
          <w:color w:val="000000"/>
          <w:sz w:val="32"/>
        </w:rPr>
      </w:pPr>
    </w:p>
    <w:p w:rsidR="008034EE" w:rsidRDefault="008034EE" w:rsidP="0008693B">
      <w:pPr>
        <w:spacing w:beforeLines="50" w:afterLines="50" w:line="360" w:lineRule="auto"/>
        <w:jc w:val="center"/>
        <w:rPr>
          <w:b/>
          <w:color w:val="000000"/>
          <w:sz w:val="48"/>
          <w:szCs w:val="48"/>
        </w:rPr>
      </w:pPr>
      <w:r>
        <w:rPr>
          <w:rFonts w:hint="eastAsia"/>
          <w:b/>
          <w:color w:val="000000"/>
          <w:sz w:val="32"/>
          <w:szCs w:val="48"/>
          <w:u w:val="single"/>
        </w:rPr>
        <w:t xml:space="preserve">                            </w:t>
      </w:r>
      <w:r>
        <w:rPr>
          <w:rFonts w:hint="eastAsia"/>
          <w:b/>
          <w:color w:val="000000"/>
          <w:sz w:val="32"/>
          <w:szCs w:val="48"/>
        </w:rPr>
        <w:t>投标</w:t>
      </w:r>
    </w:p>
    <w:p w:rsidR="008034EE" w:rsidRDefault="008034EE" w:rsidP="0008693B">
      <w:pPr>
        <w:spacing w:beforeLines="50"/>
        <w:jc w:val="center"/>
        <w:rPr>
          <w:rFonts w:ascii="黑体" w:eastAsia="黑体"/>
          <w:color w:val="000000"/>
          <w:sz w:val="28"/>
          <w:szCs w:val="28"/>
        </w:rPr>
      </w:pPr>
    </w:p>
    <w:p w:rsidR="008034EE" w:rsidRDefault="008034EE" w:rsidP="0008693B">
      <w:pPr>
        <w:spacing w:beforeLines="50"/>
        <w:jc w:val="center"/>
        <w:rPr>
          <w:rFonts w:ascii="黑体" w:eastAsia="黑体"/>
          <w:color w:val="000000"/>
          <w:sz w:val="28"/>
          <w:szCs w:val="28"/>
        </w:rPr>
      </w:pPr>
    </w:p>
    <w:p w:rsidR="008034EE" w:rsidRDefault="008034EE" w:rsidP="0008693B">
      <w:pPr>
        <w:spacing w:beforeLines="50"/>
        <w:jc w:val="center"/>
        <w:rPr>
          <w:rFonts w:ascii="黑体" w:eastAsia="黑体"/>
          <w:color w:val="000000"/>
          <w:sz w:val="28"/>
          <w:szCs w:val="28"/>
        </w:rPr>
      </w:pPr>
    </w:p>
    <w:p w:rsidR="008034EE" w:rsidRDefault="008034EE" w:rsidP="0008693B">
      <w:pPr>
        <w:spacing w:beforeLines="50"/>
        <w:jc w:val="center"/>
        <w:rPr>
          <w:rFonts w:ascii="黑体" w:eastAsia="黑体"/>
          <w:color w:val="000000"/>
          <w:sz w:val="28"/>
          <w:szCs w:val="28"/>
        </w:rPr>
      </w:pPr>
    </w:p>
    <w:p w:rsidR="008034EE" w:rsidRDefault="008034EE" w:rsidP="0008693B">
      <w:pPr>
        <w:spacing w:beforeLines="50"/>
        <w:jc w:val="center"/>
        <w:rPr>
          <w:rFonts w:ascii="黑体" w:eastAsia="黑体"/>
          <w:color w:val="000000"/>
          <w:sz w:val="28"/>
          <w:szCs w:val="28"/>
        </w:rPr>
      </w:pPr>
    </w:p>
    <w:p w:rsidR="008034EE" w:rsidRDefault="008034EE" w:rsidP="0008693B">
      <w:pPr>
        <w:spacing w:beforeLines="50"/>
        <w:jc w:val="center"/>
        <w:rPr>
          <w:rFonts w:ascii="黑体" w:eastAsia="黑体"/>
          <w:color w:val="000000"/>
          <w:sz w:val="52"/>
          <w:szCs w:val="44"/>
        </w:rPr>
      </w:pPr>
      <w:r>
        <w:rPr>
          <w:rFonts w:ascii="黑体" w:eastAsia="黑体" w:hint="eastAsia"/>
          <w:color w:val="000000"/>
          <w:sz w:val="52"/>
          <w:szCs w:val="44"/>
        </w:rPr>
        <w:t>资格审查文件</w:t>
      </w:r>
    </w:p>
    <w:p w:rsidR="008034EE" w:rsidRDefault="008034EE" w:rsidP="0008693B">
      <w:pPr>
        <w:spacing w:beforeLines="50"/>
        <w:jc w:val="center"/>
        <w:rPr>
          <w:rFonts w:ascii="黑体" w:eastAsia="黑体"/>
          <w:color w:val="000000"/>
          <w:sz w:val="44"/>
          <w:szCs w:val="44"/>
        </w:rPr>
      </w:pPr>
    </w:p>
    <w:p w:rsidR="008034EE" w:rsidRDefault="008034EE" w:rsidP="0008693B">
      <w:pPr>
        <w:spacing w:beforeLines="50"/>
        <w:jc w:val="center"/>
        <w:rPr>
          <w:rFonts w:ascii="黑体" w:eastAsia="黑体"/>
          <w:color w:val="000000"/>
          <w:sz w:val="44"/>
          <w:szCs w:val="44"/>
        </w:rPr>
      </w:pPr>
    </w:p>
    <w:p w:rsidR="008034EE" w:rsidRDefault="008034EE" w:rsidP="0008693B">
      <w:pPr>
        <w:spacing w:beforeLines="50"/>
        <w:jc w:val="center"/>
        <w:rPr>
          <w:rFonts w:ascii="黑体" w:eastAsia="黑体"/>
          <w:color w:val="000000"/>
          <w:sz w:val="44"/>
          <w:szCs w:val="44"/>
        </w:rPr>
      </w:pPr>
    </w:p>
    <w:p w:rsidR="008034EE" w:rsidRDefault="008034EE" w:rsidP="0008693B">
      <w:pPr>
        <w:spacing w:beforeLines="50"/>
        <w:jc w:val="center"/>
        <w:rPr>
          <w:rFonts w:ascii="黑体" w:eastAsia="黑体"/>
          <w:color w:val="000000"/>
          <w:sz w:val="44"/>
          <w:szCs w:val="44"/>
        </w:rPr>
      </w:pPr>
    </w:p>
    <w:p w:rsidR="008034EE" w:rsidRDefault="008034EE" w:rsidP="0008693B">
      <w:pPr>
        <w:spacing w:beforeLines="50"/>
        <w:rPr>
          <w:rFonts w:ascii="黑体" w:eastAsia="黑体"/>
          <w:color w:val="000000"/>
          <w:sz w:val="32"/>
          <w:szCs w:val="32"/>
        </w:rPr>
      </w:pPr>
    </w:p>
    <w:p w:rsidR="008034EE" w:rsidRDefault="008034EE" w:rsidP="0008693B">
      <w:pPr>
        <w:spacing w:beforeLines="50"/>
        <w:jc w:val="center"/>
        <w:rPr>
          <w:rFonts w:ascii="黑体" w:eastAsia="黑体"/>
          <w:color w:val="000000"/>
          <w:sz w:val="32"/>
          <w:szCs w:val="32"/>
        </w:rPr>
      </w:pPr>
    </w:p>
    <w:p w:rsidR="008034EE" w:rsidRDefault="008034EE" w:rsidP="0008693B">
      <w:pPr>
        <w:spacing w:beforeLines="50"/>
        <w:jc w:val="center"/>
        <w:rPr>
          <w:rFonts w:ascii="黑体" w:eastAsia="黑体"/>
          <w:color w:val="000000"/>
          <w:sz w:val="32"/>
          <w:szCs w:val="32"/>
        </w:rPr>
      </w:pPr>
    </w:p>
    <w:p w:rsidR="008034EE" w:rsidRDefault="008034EE">
      <w:pPr>
        <w:spacing w:line="360" w:lineRule="auto"/>
        <w:ind w:right="566"/>
        <w:rPr>
          <w:rFonts w:ascii="宋体" w:hAnsi="宋体"/>
          <w:b/>
          <w:color w:val="000000"/>
          <w:sz w:val="28"/>
          <w:u w:val="single"/>
        </w:rPr>
      </w:pPr>
      <w:r>
        <w:rPr>
          <w:rFonts w:ascii="宋体" w:hAnsi="宋体" w:hint="eastAsia"/>
          <w:b/>
          <w:color w:val="000000"/>
          <w:sz w:val="28"/>
        </w:rPr>
        <w:t>投标人：</w:t>
      </w:r>
      <w:r>
        <w:rPr>
          <w:rFonts w:ascii="宋体" w:hAnsi="宋体" w:hint="eastAsia"/>
          <w:b/>
          <w:color w:val="000000"/>
          <w:sz w:val="28"/>
          <w:u w:val="single"/>
        </w:rPr>
        <w:t xml:space="preserve">                                 （盖章）     </w:t>
      </w:r>
    </w:p>
    <w:p w:rsidR="008034EE" w:rsidRDefault="008034EE">
      <w:pPr>
        <w:spacing w:line="360" w:lineRule="auto"/>
        <w:rPr>
          <w:rFonts w:ascii="宋体" w:hAnsi="宋体"/>
          <w:b/>
          <w:color w:val="000000"/>
          <w:sz w:val="28"/>
          <w:u w:val="single"/>
        </w:rPr>
      </w:pPr>
      <w:r>
        <w:rPr>
          <w:rFonts w:ascii="宋体" w:hAnsi="宋体" w:hint="eastAsia"/>
          <w:b/>
          <w:color w:val="000000"/>
          <w:sz w:val="28"/>
        </w:rPr>
        <w:t>法定代表人或其委托代理人：（签字或盖章）</w:t>
      </w:r>
      <w:r>
        <w:rPr>
          <w:rFonts w:ascii="宋体" w:hAnsi="宋体" w:hint="eastAsia"/>
          <w:b/>
          <w:color w:val="000000"/>
          <w:sz w:val="28"/>
          <w:u w:val="single"/>
        </w:rPr>
        <w:t xml:space="preserve">               </w:t>
      </w:r>
    </w:p>
    <w:p w:rsidR="008034EE" w:rsidRDefault="008034EE">
      <w:pPr>
        <w:spacing w:line="360" w:lineRule="auto"/>
        <w:rPr>
          <w:rFonts w:ascii="宋体" w:hAnsi="宋体"/>
          <w:b/>
          <w:color w:val="000000"/>
          <w:sz w:val="28"/>
          <w:u w:val="single"/>
        </w:rPr>
      </w:pPr>
      <w:r>
        <w:rPr>
          <w:rFonts w:ascii="宋体" w:hAnsi="宋体" w:hint="eastAsia"/>
          <w:b/>
          <w:color w:val="000000"/>
          <w:sz w:val="28"/>
        </w:rPr>
        <w:t>地址：</w:t>
      </w:r>
      <w:r>
        <w:rPr>
          <w:rFonts w:ascii="宋体" w:hAnsi="宋体" w:hint="eastAsia"/>
          <w:b/>
          <w:color w:val="000000"/>
          <w:sz w:val="28"/>
          <w:u w:val="single"/>
        </w:rPr>
        <w:t xml:space="preserve">                                                </w:t>
      </w:r>
    </w:p>
    <w:p w:rsidR="008034EE" w:rsidRDefault="008034EE">
      <w:pPr>
        <w:spacing w:line="360" w:lineRule="auto"/>
        <w:rPr>
          <w:rFonts w:ascii="宋体" w:hAnsi="宋体"/>
          <w:color w:val="000000"/>
        </w:rPr>
      </w:pPr>
      <w:r>
        <w:rPr>
          <w:rFonts w:ascii="宋体" w:hAnsi="宋体" w:hint="eastAsia"/>
          <w:b/>
          <w:color w:val="000000"/>
          <w:sz w:val="28"/>
        </w:rPr>
        <w:t>日期：</w:t>
      </w:r>
      <w:r>
        <w:rPr>
          <w:rFonts w:ascii="宋体" w:hAnsi="宋体" w:hint="eastAsia"/>
          <w:b/>
          <w:color w:val="000000"/>
          <w:sz w:val="28"/>
          <w:u w:val="single"/>
        </w:rPr>
        <w:t xml:space="preserve">              </w:t>
      </w:r>
      <w:r>
        <w:rPr>
          <w:rFonts w:ascii="宋体" w:hAnsi="宋体" w:hint="eastAsia"/>
          <w:b/>
          <w:color w:val="000000"/>
          <w:sz w:val="28"/>
        </w:rPr>
        <w:t>年</w:t>
      </w:r>
      <w:r>
        <w:rPr>
          <w:rFonts w:ascii="宋体" w:hAnsi="宋体" w:hint="eastAsia"/>
          <w:b/>
          <w:color w:val="000000"/>
          <w:sz w:val="28"/>
          <w:u w:val="single"/>
        </w:rPr>
        <w:t xml:space="preserve">               </w:t>
      </w:r>
      <w:r>
        <w:rPr>
          <w:rFonts w:ascii="宋体" w:hAnsi="宋体" w:hint="eastAsia"/>
          <w:b/>
          <w:color w:val="000000"/>
          <w:sz w:val="28"/>
        </w:rPr>
        <w:t>月</w:t>
      </w:r>
      <w:r>
        <w:rPr>
          <w:rFonts w:ascii="宋体" w:hAnsi="宋体" w:hint="eastAsia"/>
          <w:b/>
          <w:color w:val="000000"/>
          <w:sz w:val="28"/>
          <w:u w:val="single"/>
        </w:rPr>
        <w:t xml:space="preserve">              </w:t>
      </w:r>
      <w:r>
        <w:rPr>
          <w:rFonts w:ascii="宋体" w:hAnsi="宋体" w:hint="eastAsia"/>
          <w:b/>
          <w:color w:val="000000"/>
          <w:sz w:val="28"/>
        </w:rPr>
        <w:t>日</w:t>
      </w:r>
    </w:p>
    <w:p w:rsidR="008034EE" w:rsidRDefault="008034EE">
      <w:pPr>
        <w:widowControl/>
        <w:tabs>
          <w:tab w:val="left" w:pos="0"/>
          <w:tab w:val="left" w:pos="993"/>
          <w:tab w:val="left" w:pos="1134"/>
        </w:tabs>
        <w:adjustRightInd w:val="0"/>
        <w:snapToGrid w:val="0"/>
        <w:spacing w:line="500" w:lineRule="exact"/>
        <w:jc w:val="center"/>
        <w:rPr>
          <w:rFonts w:ascii="宋体" w:hAnsi="宋体"/>
          <w:b/>
          <w:bCs/>
          <w:snapToGrid w:val="0"/>
          <w:color w:val="000000"/>
          <w:kern w:val="0"/>
          <w:sz w:val="32"/>
          <w:szCs w:val="20"/>
        </w:rPr>
      </w:pPr>
      <w:r>
        <w:rPr>
          <w:rFonts w:ascii="宋体" w:hAnsi="宋体"/>
          <w:b/>
          <w:bCs/>
          <w:snapToGrid w:val="0"/>
          <w:color w:val="000000"/>
          <w:kern w:val="0"/>
          <w:sz w:val="32"/>
          <w:szCs w:val="20"/>
        </w:rPr>
        <w:br w:type="page"/>
      </w:r>
      <w:r>
        <w:rPr>
          <w:rFonts w:ascii="宋体" w:hAnsi="宋体" w:hint="eastAsia"/>
          <w:b/>
          <w:bCs/>
          <w:snapToGrid w:val="0"/>
          <w:color w:val="000000"/>
          <w:kern w:val="0"/>
          <w:sz w:val="32"/>
          <w:szCs w:val="20"/>
        </w:rPr>
        <w:lastRenderedPageBreak/>
        <w:t>一、法定代表人身份证明书</w:t>
      </w:r>
    </w:p>
    <w:p w:rsidR="008034EE" w:rsidRDefault="008034EE">
      <w:pPr>
        <w:widowControl/>
        <w:tabs>
          <w:tab w:val="left" w:pos="0"/>
          <w:tab w:val="left" w:pos="993"/>
          <w:tab w:val="left" w:pos="1134"/>
        </w:tabs>
        <w:adjustRightInd w:val="0"/>
        <w:snapToGrid w:val="0"/>
        <w:spacing w:line="500" w:lineRule="exact"/>
        <w:jc w:val="center"/>
        <w:rPr>
          <w:rFonts w:ascii="宋体" w:hAnsi="宋体"/>
          <w:b/>
          <w:bCs/>
          <w:snapToGrid w:val="0"/>
          <w:color w:val="000000"/>
          <w:kern w:val="0"/>
          <w:sz w:val="24"/>
        </w:rPr>
      </w:pP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u w:val="single"/>
        </w:rPr>
      </w:pPr>
      <w:r>
        <w:rPr>
          <w:rFonts w:ascii="宋体" w:hAnsi="宋体" w:hint="eastAsia"/>
          <w:snapToGrid w:val="0"/>
          <w:color w:val="000000"/>
          <w:kern w:val="0"/>
          <w:sz w:val="24"/>
        </w:rPr>
        <w:t>单位名称：</w:t>
      </w:r>
      <w:r>
        <w:rPr>
          <w:rFonts w:ascii="宋体" w:hAnsi="宋体" w:hint="eastAsia"/>
          <w:snapToGrid w:val="0"/>
          <w:color w:val="000000"/>
          <w:kern w:val="0"/>
          <w:sz w:val="24"/>
          <w:u w:val="single"/>
        </w:rPr>
        <w:t xml:space="preserve">                                 </w:t>
      </w:r>
    </w:p>
    <w:p w:rsidR="008034EE" w:rsidRDefault="008034EE">
      <w:pPr>
        <w:widowControl/>
        <w:tabs>
          <w:tab w:val="left" w:pos="0"/>
          <w:tab w:val="left" w:pos="993"/>
          <w:tab w:val="left" w:pos="1134"/>
        </w:tabs>
        <w:adjustRightInd w:val="0"/>
        <w:snapToGrid w:val="0"/>
        <w:spacing w:line="360" w:lineRule="exact"/>
        <w:rPr>
          <w:rFonts w:ascii="宋体" w:hAnsi="宋体"/>
          <w:snapToGrid w:val="0"/>
          <w:color w:val="000000"/>
          <w:kern w:val="0"/>
          <w:sz w:val="24"/>
          <w:u w:val="single"/>
        </w:rPr>
      </w:pP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u w:val="single"/>
        </w:rPr>
      </w:pPr>
      <w:r>
        <w:rPr>
          <w:rFonts w:ascii="宋体" w:hAnsi="宋体" w:hint="eastAsia"/>
          <w:snapToGrid w:val="0"/>
          <w:color w:val="000000"/>
          <w:kern w:val="0"/>
          <w:sz w:val="24"/>
        </w:rPr>
        <w:t>单位性质：</w:t>
      </w:r>
      <w:r>
        <w:rPr>
          <w:rFonts w:ascii="宋体" w:hAnsi="宋体" w:hint="eastAsia"/>
          <w:snapToGrid w:val="0"/>
          <w:color w:val="000000"/>
          <w:kern w:val="0"/>
          <w:sz w:val="24"/>
          <w:u w:val="single"/>
        </w:rPr>
        <w:t xml:space="preserve">                                 </w:t>
      </w: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u w:val="single"/>
        </w:rPr>
      </w:pP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u w:val="single"/>
        </w:rPr>
      </w:pPr>
      <w:r>
        <w:rPr>
          <w:rFonts w:ascii="宋体" w:hAnsi="宋体" w:hint="eastAsia"/>
          <w:snapToGrid w:val="0"/>
          <w:color w:val="000000"/>
          <w:kern w:val="0"/>
          <w:sz w:val="24"/>
        </w:rPr>
        <w:t>地    址：</w:t>
      </w:r>
      <w:r>
        <w:rPr>
          <w:rFonts w:ascii="宋体" w:hAnsi="宋体" w:hint="eastAsia"/>
          <w:snapToGrid w:val="0"/>
          <w:color w:val="000000"/>
          <w:kern w:val="0"/>
          <w:sz w:val="24"/>
          <w:u w:val="single"/>
        </w:rPr>
        <w:t xml:space="preserve">                                 </w:t>
      </w: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u w:val="single"/>
        </w:rPr>
      </w:pP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rPr>
      </w:pPr>
      <w:r>
        <w:rPr>
          <w:rFonts w:ascii="宋体" w:hAnsi="宋体" w:hint="eastAsia"/>
          <w:snapToGrid w:val="0"/>
          <w:color w:val="000000"/>
          <w:kern w:val="0"/>
          <w:sz w:val="24"/>
        </w:rPr>
        <w:t>成立时间：</w:t>
      </w:r>
      <w:r>
        <w:rPr>
          <w:rFonts w:ascii="宋体" w:hAnsi="宋体" w:hint="eastAsia"/>
          <w:snapToGrid w:val="0"/>
          <w:color w:val="000000"/>
          <w:kern w:val="0"/>
          <w:sz w:val="24"/>
          <w:u w:val="single"/>
        </w:rPr>
        <w:t xml:space="preserve">          </w:t>
      </w:r>
      <w:r>
        <w:rPr>
          <w:rFonts w:ascii="宋体" w:hAnsi="宋体" w:hint="eastAsia"/>
          <w:snapToGrid w:val="0"/>
          <w:color w:val="000000"/>
          <w:kern w:val="0"/>
          <w:sz w:val="24"/>
        </w:rPr>
        <w:t>年</w:t>
      </w:r>
      <w:r>
        <w:rPr>
          <w:rFonts w:ascii="宋体" w:hAnsi="宋体" w:hint="eastAsia"/>
          <w:snapToGrid w:val="0"/>
          <w:color w:val="000000"/>
          <w:kern w:val="0"/>
          <w:sz w:val="24"/>
          <w:u w:val="single"/>
        </w:rPr>
        <w:t xml:space="preserve">         </w:t>
      </w:r>
      <w:r>
        <w:rPr>
          <w:rFonts w:ascii="宋体" w:hAnsi="宋体" w:hint="eastAsia"/>
          <w:snapToGrid w:val="0"/>
          <w:color w:val="000000"/>
          <w:kern w:val="0"/>
          <w:sz w:val="24"/>
        </w:rPr>
        <w:t>月</w:t>
      </w:r>
      <w:r>
        <w:rPr>
          <w:rFonts w:ascii="宋体" w:hAnsi="宋体" w:hint="eastAsia"/>
          <w:snapToGrid w:val="0"/>
          <w:color w:val="000000"/>
          <w:kern w:val="0"/>
          <w:sz w:val="24"/>
          <w:u w:val="single"/>
        </w:rPr>
        <w:t xml:space="preserve">         </w:t>
      </w:r>
      <w:r>
        <w:rPr>
          <w:rFonts w:ascii="宋体" w:hAnsi="宋体" w:hint="eastAsia"/>
          <w:snapToGrid w:val="0"/>
          <w:color w:val="000000"/>
          <w:kern w:val="0"/>
          <w:sz w:val="24"/>
        </w:rPr>
        <w:t>日</w:t>
      </w: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rPr>
      </w:pP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u w:val="single"/>
        </w:rPr>
      </w:pPr>
      <w:r>
        <w:rPr>
          <w:rFonts w:ascii="宋体" w:hAnsi="宋体" w:hint="eastAsia"/>
          <w:snapToGrid w:val="0"/>
          <w:color w:val="000000"/>
          <w:kern w:val="0"/>
          <w:sz w:val="24"/>
        </w:rPr>
        <w:t>经营期限：</w:t>
      </w:r>
      <w:r>
        <w:rPr>
          <w:rFonts w:ascii="宋体" w:hAnsi="宋体" w:hint="eastAsia"/>
          <w:snapToGrid w:val="0"/>
          <w:color w:val="000000"/>
          <w:kern w:val="0"/>
          <w:sz w:val="24"/>
          <w:u w:val="single"/>
        </w:rPr>
        <w:t xml:space="preserve">                                 </w:t>
      </w: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u w:val="single"/>
        </w:rPr>
      </w:pP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u w:val="single"/>
        </w:rPr>
      </w:pPr>
      <w:r>
        <w:rPr>
          <w:rFonts w:ascii="宋体" w:hAnsi="宋体" w:hint="eastAsia"/>
          <w:snapToGrid w:val="0"/>
          <w:color w:val="000000"/>
          <w:kern w:val="0"/>
          <w:sz w:val="24"/>
        </w:rPr>
        <w:t>姓    名：</w:t>
      </w:r>
      <w:r>
        <w:rPr>
          <w:rFonts w:ascii="宋体" w:hAnsi="宋体" w:hint="eastAsia"/>
          <w:snapToGrid w:val="0"/>
          <w:color w:val="000000"/>
          <w:kern w:val="0"/>
          <w:sz w:val="24"/>
          <w:u w:val="single"/>
        </w:rPr>
        <w:t xml:space="preserve">       </w:t>
      </w:r>
      <w:r>
        <w:rPr>
          <w:rFonts w:ascii="宋体" w:hAnsi="宋体" w:hint="eastAsia"/>
          <w:snapToGrid w:val="0"/>
          <w:color w:val="000000"/>
          <w:kern w:val="0"/>
          <w:sz w:val="24"/>
        </w:rPr>
        <w:t>性别：</w:t>
      </w:r>
      <w:r>
        <w:rPr>
          <w:rFonts w:ascii="宋体" w:hAnsi="宋体" w:hint="eastAsia"/>
          <w:snapToGrid w:val="0"/>
          <w:color w:val="000000"/>
          <w:kern w:val="0"/>
          <w:sz w:val="24"/>
          <w:u w:val="single"/>
        </w:rPr>
        <w:t xml:space="preserve">       </w:t>
      </w:r>
      <w:r>
        <w:rPr>
          <w:rFonts w:ascii="宋体" w:hAnsi="宋体" w:hint="eastAsia"/>
          <w:snapToGrid w:val="0"/>
          <w:color w:val="000000"/>
          <w:kern w:val="0"/>
          <w:sz w:val="24"/>
        </w:rPr>
        <w:t>年龄：</w:t>
      </w:r>
      <w:r>
        <w:rPr>
          <w:rFonts w:ascii="宋体" w:hAnsi="宋体" w:hint="eastAsia"/>
          <w:snapToGrid w:val="0"/>
          <w:color w:val="000000"/>
          <w:kern w:val="0"/>
          <w:sz w:val="24"/>
          <w:u w:val="single"/>
        </w:rPr>
        <w:t xml:space="preserve">       </w:t>
      </w: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u w:val="single"/>
        </w:rPr>
      </w:pP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u w:val="single"/>
        </w:rPr>
      </w:pPr>
      <w:r>
        <w:rPr>
          <w:rFonts w:ascii="宋体" w:hAnsi="宋体" w:hint="eastAsia"/>
          <w:snapToGrid w:val="0"/>
          <w:color w:val="000000"/>
          <w:kern w:val="0"/>
          <w:sz w:val="24"/>
        </w:rPr>
        <w:t>职务：</w:t>
      </w:r>
      <w:r>
        <w:rPr>
          <w:rFonts w:ascii="宋体" w:hAnsi="宋体" w:hint="eastAsia"/>
          <w:snapToGrid w:val="0"/>
          <w:color w:val="000000"/>
          <w:kern w:val="0"/>
          <w:sz w:val="24"/>
          <w:u w:val="single"/>
        </w:rPr>
        <w:t xml:space="preserve">                     </w:t>
      </w:r>
      <w:r>
        <w:rPr>
          <w:rFonts w:ascii="宋体" w:hAnsi="宋体" w:hint="eastAsia"/>
          <w:snapToGrid w:val="0"/>
          <w:color w:val="000000"/>
          <w:kern w:val="0"/>
          <w:sz w:val="24"/>
        </w:rPr>
        <w:t xml:space="preserve">系： </w:t>
      </w:r>
      <w:r>
        <w:rPr>
          <w:rFonts w:ascii="宋体" w:hAnsi="宋体" w:hint="eastAsia"/>
          <w:snapToGrid w:val="0"/>
          <w:color w:val="000000"/>
          <w:kern w:val="0"/>
          <w:sz w:val="24"/>
          <w:u w:val="single"/>
        </w:rPr>
        <w:t xml:space="preserve"> （投标人单位名称） </w:t>
      </w: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u w:val="single"/>
        </w:rPr>
      </w:pP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rPr>
      </w:pPr>
      <w:r>
        <w:rPr>
          <w:rFonts w:ascii="宋体" w:hAnsi="宋体" w:hint="eastAsia"/>
          <w:snapToGrid w:val="0"/>
          <w:color w:val="000000"/>
          <w:kern w:val="0"/>
          <w:sz w:val="24"/>
          <w:u w:val="single"/>
        </w:rPr>
        <w:t xml:space="preserve">                                       </w:t>
      </w:r>
      <w:r>
        <w:rPr>
          <w:rFonts w:ascii="宋体" w:hAnsi="宋体" w:hint="eastAsia"/>
          <w:snapToGrid w:val="0"/>
          <w:color w:val="000000"/>
          <w:kern w:val="0"/>
          <w:sz w:val="24"/>
        </w:rPr>
        <w:t>的法定代表人。</w:t>
      </w: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rPr>
      </w:pP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rPr>
      </w:pPr>
      <w:r>
        <w:rPr>
          <w:rFonts w:ascii="宋体" w:hAnsi="宋体" w:hint="eastAsia"/>
          <w:snapToGrid w:val="0"/>
          <w:color w:val="000000"/>
          <w:kern w:val="0"/>
          <w:sz w:val="24"/>
        </w:rPr>
        <w:t>特此证明。</w:t>
      </w:r>
    </w:p>
    <w:p w:rsidR="008034EE" w:rsidRDefault="008034EE">
      <w:pPr>
        <w:pStyle w:val="af0"/>
        <w:adjustRightInd w:val="0"/>
        <w:snapToGrid w:val="0"/>
        <w:spacing w:line="500" w:lineRule="exact"/>
        <w:ind w:left="412"/>
        <w:rPr>
          <w:rFonts w:hAnsi="宋体"/>
          <w:color w:val="000000"/>
          <w:sz w:val="24"/>
          <w:szCs w:val="24"/>
        </w:rPr>
      </w:pPr>
      <w:r>
        <w:rPr>
          <w:rFonts w:hAnsi="宋体" w:hint="eastAsia"/>
          <w:color w:val="000000"/>
          <w:sz w:val="24"/>
          <w:szCs w:val="24"/>
        </w:rPr>
        <w:t xml:space="preserve">  </w:t>
      </w: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rPr>
      </w:pP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rPr>
      </w:pP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rPr>
      </w:pPr>
    </w:p>
    <w:p w:rsidR="008034EE" w:rsidRDefault="008034EE">
      <w:pPr>
        <w:widowControl/>
        <w:tabs>
          <w:tab w:val="left" w:pos="0"/>
          <w:tab w:val="left" w:pos="993"/>
          <w:tab w:val="left" w:pos="1134"/>
        </w:tabs>
        <w:adjustRightInd w:val="0"/>
        <w:snapToGrid w:val="0"/>
        <w:spacing w:line="360" w:lineRule="exact"/>
        <w:ind w:firstLine="555"/>
        <w:rPr>
          <w:rFonts w:ascii="宋体" w:hAnsi="宋体"/>
          <w:snapToGrid w:val="0"/>
          <w:color w:val="000000"/>
          <w:kern w:val="0"/>
          <w:sz w:val="24"/>
        </w:rPr>
      </w:pPr>
    </w:p>
    <w:p w:rsidR="008034EE" w:rsidRDefault="008034EE">
      <w:pPr>
        <w:widowControl/>
        <w:tabs>
          <w:tab w:val="left" w:pos="0"/>
          <w:tab w:val="left" w:pos="993"/>
          <w:tab w:val="left" w:pos="1134"/>
        </w:tabs>
        <w:adjustRightInd w:val="0"/>
        <w:snapToGrid w:val="0"/>
        <w:spacing w:line="360" w:lineRule="exact"/>
        <w:ind w:firstLineChars="1550" w:firstLine="3720"/>
        <w:rPr>
          <w:rFonts w:ascii="宋体" w:hAnsi="宋体"/>
          <w:snapToGrid w:val="0"/>
          <w:color w:val="000000"/>
          <w:kern w:val="0"/>
          <w:sz w:val="24"/>
          <w:u w:val="single"/>
        </w:rPr>
      </w:pPr>
      <w:r>
        <w:rPr>
          <w:rFonts w:ascii="宋体" w:hAnsi="宋体" w:hint="eastAsia"/>
          <w:snapToGrid w:val="0"/>
          <w:color w:val="000000"/>
          <w:kern w:val="0"/>
          <w:sz w:val="24"/>
        </w:rPr>
        <w:t>投标人（盖法人章）：</w:t>
      </w:r>
      <w:r>
        <w:rPr>
          <w:rFonts w:ascii="宋体" w:hAnsi="宋体" w:hint="eastAsia"/>
          <w:snapToGrid w:val="0"/>
          <w:color w:val="000000"/>
          <w:kern w:val="0"/>
          <w:sz w:val="24"/>
          <w:u w:val="single"/>
        </w:rPr>
        <w:t xml:space="preserve">               </w:t>
      </w:r>
    </w:p>
    <w:p w:rsidR="008034EE" w:rsidRDefault="008034EE">
      <w:pPr>
        <w:widowControl/>
        <w:tabs>
          <w:tab w:val="left" w:pos="0"/>
          <w:tab w:val="left" w:pos="993"/>
          <w:tab w:val="left" w:pos="1134"/>
        </w:tabs>
        <w:adjustRightInd w:val="0"/>
        <w:snapToGrid w:val="0"/>
        <w:spacing w:line="360" w:lineRule="exact"/>
        <w:ind w:firstLineChars="200" w:firstLine="480"/>
        <w:rPr>
          <w:rFonts w:ascii="宋体" w:hAnsi="宋体"/>
          <w:snapToGrid w:val="0"/>
          <w:color w:val="000000"/>
          <w:kern w:val="0"/>
          <w:sz w:val="24"/>
          <w:u w:val="single"/>
        </w:rPr>
      </w:pPr>
    </w:p>
    <w:p w:rsidR="008034EE" w:rsidRDefault="008034EE">
      <w:pPr>
        <w:widowControl/>
        <w:tabs>
          <w:tab w:val="left" w:pos="0"/>
          <w:tab w:val="left" w:pos="993"/>
          <w:tab w:val="left" w:pos="1134"/>
        </w:tabs>
        <w:adjustRightInd w:val="0"/>
        <w:snapToGrid w:val="0"/>
        <w:spacing w:line="360" w:lineRule="exact"/>
        <w:ind w:firstLineChars="1550" w:firstLine="3720"/>
        <w:rPr>
          <w:rFonts w:ascii="宋体" w:hAnsi="宋体"/>
          <w:snapToGrid w:val="0"/>
          <w:color w:val="000000"/>
          <w:kern w:val="0"/>
          <w:sz w:val="24"/>
        </w:rPr>
      </w:pPr>
      <w:r>
        <w:rPr>
          <w:rFonts w:ascii="宋体" w:hAnsi="宋体" w:hint="eastAsia"/>
          <w:snapToGrid w:val="0"/>
          <w:color w:val="000000"/>
          <w:kern w:val="0"/>
          <w:sz w:val="24"/>
        </w:rPr>
        <w:t>日  期：</w:t>
      </w:r>
      <w:r>
        <w:rPr>
          <w:rFonts w:ascii="宋体" w:hAnsi="宋体" w:hint="eastAsia"/>
          <w:snapToGrid w:val="0"/>
          <w:color w:val="000000"/>
          <w:kern w:val="0"/>
          <w:sz w:val="24"/>
          <w:u w:val="single"/>
        </w:rPr>
        <w:t xml:space="preserve">         </w:t>
      </w:r>
      <w:r>
        <w:rPr>
          <w:rFonts w:ascii="宋体" w:hAnsi="宋体" w:hint="eastAsia"/>
          <w:snapToGrid w:val="0"/>
          <w:color w:val="000000"/>
          <w:kern w:val="0"/>
          <w:sz w:val="24"/>
        </w:rPr>
        <w:t>年</w:t>
      </w:r>
      <w:r>
        <w:rPr>
          <w:rFonts w:ascii="宋体" w:hAnsi="宋体" w:hint="eastAsia"/>
          <w:snapToGrid w:val="0"/>
          <w:color w:val="000000"/>
          <w:kern w:val="0"/>
          <w:sz w:val="24"/>
          <w:u w:val="single"/>
        </w:rPr>
        <w:t xml:space="preserve">      </w:t>
      </w:r>
      <w:r>
        <w:rPr>
          <w:rFonts w:ascii="宋体" w:hAnsi="宋体" w:hint="eastAsia"/>
          <w:snapToGrid w:val="0"/>
          <w:color w:val="000000"/>
          <w:kern w:val="0"/>
          <w:sz w:val="24"/>
        </w:rPr>
        <w:t>月</w:t>
      </w:r>
      <w:r>
        <w:rPr>
          <w:rFonts w:ascii="宋体" w:hAnsi="宋体" w:hint="eastAsia"/>
          <w:snapToGrid w:val="0"/>
          <w:color w:val="000000"/>
          <w:kern w:val="0"/>
          <w:sz w:val="24"/>
          <w:u w:val="single"/>
        </w:rPr>
        <w:t xml:space="preserve">      </w:t>
      </w:r>
      <w:r>
        <w:rPr>
          <w:rFonts w:ascii="宋体" w:hAnsi="宋体" w:hint="eastAsia"/>
          <w:snapToGrid w:val="0"/>
          <w:color w:val="000000"/>
          <w:kern w:val="0"/>
          <w:sz w:val="24"/>
        </w:rPr>
        <w:t>日</w:t>
      </w:r>
    </w:p>
    <w:p w:rsidR="008034EE" w:rsidRDefault="008034EE">
      <w:pPr>
        <w:widowControl/>
        <w:tabs>
          <w:tab w:val="left" w:pos="0"/>
          <w:tab w:val="left" w:pos="993"/>
          <w:tab w:val="left" w:pos="1134"/>
        </w:tabs>
        <w:adjustRightInd w:val="0"/>
        <w:snapToGrid w:val="0"/>
        <w:spacing w:line="500" w:lineRule="exact"/>
        <w:jc w:val="center"/>
        <w:rPr>
          <w:rFonts w:ascii="宋体" w:hAnsi="宋体"/>
          <w:b/>
          <w:bCs/>
          <w:snapToGrid w:val="0"/>
          <w:color w:val="000000"/>
          <w:kern w:val="0"/>
          <w:sz w:val="32"/>
          <w:szCs w:val="20"/>
        </w:rPr>
      </w:pPr>
      <w:r>
        <w:rPr>
          <w:rFonts w:ascii="宋体" w:hAnsi="宋体"/>
          <w:b/>
          <w:bCs/>
          <w:snapToGrid w:val="0"/>
          <w:color w:val="000000"/>
          <w:kern w:val="0"/>
          <w:sz w:val="32"/>
          <w:szCs w:val="20"/>
        </w:rPr>
        <w:br w:type="page"/>
      </w:r>
      <w:r>
        <w:rPr>
          <w:rFonts w:ascii="宋体" w:hAnsi="宋体" w:hint="eastAsia"/>
          <w:b/>
          <w:bCs/>
          <w:snapToGrid w:val="0"/>
          <w:color w:val="000000"/>
          <w:kern w:val="0"/>
          <w:sz w:val="32"/>
          <w:szCs w:val="20"/>
        </w:rPr>
        <w:lastRenderedPageBreak/>
        <w:t>二、授权委托书</w:t>
      </w:r>
    </w:p>
    <w:p w:rsidR="008034EE" w:rsidRDefault="008034EE">
      <w:pPr>
        <w:widowControl/>
        <w:tabs>
          <w:tab w:val="left" w:pos="0"/>
          <w:tab w:val="left" w:pos="993"/>
          <w:tab w:val="left" w:pos="1134"/>
        </w:tabs>
        <w:adjustRightInd w:val="0"/>
        <w:snapToGrid w:val="0"/>
        <w:spacing w:line="500" w:lineRule="exact"/>
        <w:jc w:val="center"/>
        <w:rPr>
          <w:rFonts w:ascii="宋体" w:hAnsi="宋体"/>
          <w:snapToGrid w:val="0"/>
          <w:color w:val="000000"/>
          <w:kern w:val="0"/>
          <w:sz w:val="30"/>
          <w:szCs w:val="20"/>
        </w:rPr>
      </w:pPr>
    </w:p>
    <w:p w:rsidR="008034EE" w:rsidRDefault="008034EE">
      <w:pPr>
        <w:pStyle w:val="af0"/>
        <w:adjustRightInd w:val="0"/>
        <w:snapToGrid w:val="0"/>
        <w:spacing w:line="500" w:lineRule="exact"/>
        <w:ind w:firstLineChars="200" w:firstLine="480"/>
        <w:rPr>
          <w:rFonts w:hAnsi="宋体"/>
          <w:color w:val="000000"/>
          <w:sz w:val="24"/>
          <w:szCs w:val="24"/>
        </w:rPr>
      </w:pPr>
      <w:r>
        <w:rPr>
          <w:rFonts w:hAnsi="宋体" w:hint="eastAsia"/>
          <w:color w:val="000000"/>
          <w:sz w:val="24"/>
          <w:szCs w:val="24"/>
        </w:rPr>
        <w:t>本授权委托书声明：我</w:t>
      </w:r>
      <w:r>
        <w:rPr>
          <w:rFonts w:hAnsi="宋体" w:hint="eastAsia"/>
          <w:color w:val="000000"/>
          <w:sz w:val="24"/>
          <w:szCs w:val="24"/>
          <w:u w:val="single"/>
        </w:rPr>
        <w:t xml:space="preserve">        </w:t>
      </w:r>
      <w:r>
        <w:rPr>
          <w:rFonts w:hAnsi="宋体" w:hint="eastAsia"/>
          <w:color w:val="000000"/>
          <w:sz w:val="24"/>
          <w:szCs w:val="24"/>
        </w:rPr>
        <w:t xml:space="preserve"> (姓名)系</w:t>
      </w:r>
      <w:r>
        <w:rPr>
          <w:rFonts w:hAnsi="宋体" w:hint="eastAsia"/>
          <w:color w:val="000000"/>
          <w:sz w:val="24"/>
          <w:szCs w:val="24"/>
          <w:u w:val="single"/>
        </w:rPr>
        <w:t xml:space="preserve">   </w:t>
      </w:r>
      <w:r>
        <w:rPr>
          <w:rFonts w:hAnsi="宋体"/>
          <w:color w:val="000000"/>
          <w:sz w:val="24"/>
          <w:szCs w:val="24"/>
          <w:u w:val="single"/>
        </w:rPr>
        <w:t xml:space="preserve">  </w:t>
      </w:r>
      <w:r>
        <w:rPr>
          <w:rFonts w:hAnsi="宋体" w:hint="eastAsia"/>
          <w:color w:val="000000"/>
          <w:sz w:val="24"/>
          <w:szCs w:val="24"/>
          <w:u w:val="single"/>
        </w:rPr>
        <w:t xml:space="preserve">               </w:t>
      </w:r>
      <w:r>
        <w:rPr>
          <w:rFonts w:hAnsi="宋体" w:hint="eastAsia"/>
          <w:color w:val="000000"/>
          <w:sz w:val="24"/>
          <w:szCs w:val="24"/>
        </w:rPr>
        <w:t xml:space="preserve">(投标人名称)的法定代表人，现授权委托 </w:t>
      </w:r>
      <w:r>
        <w:rPr>
          <w:rFonts w:hAnsi="宋体" w:hint="eastAsia"/>
          <w:color w:val="000000"/>
          <w:sz w:val="24"/>
          <w:szCs w:val="24"/>
          <w:u w:val="single"/>
        </w:rPr>
        <w:t xml:space="preserve">            </w:t>
      </w:r>
      <w:r>
        <w:rPr>
          <w:rFonts w:hAnsi="宋体" w:hint="eastAsia"/>
          <w:color w:val="000000"/>
          <w:sz w:val="24"/>
          <w:szCs w:val="24"/>
        </w:rPr>
        <w:t>（单位名称）的</w:t>
      </w:r>
      <w:r>
        <w:rPr>
          <w:rFonts w:hAnsi="宋体" w:hint="eastAsia"/>
          <w:color w:val="000000"/>
          <w:sz w:val="24"/>
          <w:szCs w:val="24"/>
          <w:u w:val="single"/>
        </w:rPr>
        <w:t xml:space="preserve">     </w:t>
      </w:r>
      <w:r>
        <w:rPr>
          <w:rFonts w:hAnsi="宋体"/>
          <w:color w:val="000000"/>
          <w:sz w:val="24"/>
          <w:szCs w:val="24"/>
          <w:u w:val="single"/>
        </w:rPr>
        <w:t xml:space="preserve">     </w:t>
      </w:r>
      <w:r>
        <w:rPr>
          <w:rFonts w:hAnsi="宋体" w:hint="eastAsia"/>
          <w:color w:val="000000"/>
          <w:sz w:val="24"/>
          <w:szCs w:val="24"/>
          <w:u w:val="single"/>
        </w:rPr>
        <w:t xml:space="preserve">   </w:t>
      </w:r>
      <w:r>
        <w:rPr>
          <w:rFonts w:hAnsi="宋体" w:hint="eastAsia"/>
          <w:color w:val="000000"/>
          <w:sz w:val="24"/>
          <w:szCs w:val="24"/>
        </w:rPr>
        <w:t>(姓名)为我单位合法代理人，以本公司的名义参加</w:t>
      </w:r>
      <w:r>
        <w:rPr>
          <w:rFonts w:hAnsi="宋体" w:hint="eastAsia"/>
          <w:color w:val="000000"/>
          <w:sz w:val="24"/>
          <w:szCs w:val="24"/>
          <w:u w:val="single"/>
        </w:rPr>
        <w:t xml:space="preserve"> </w:t>
      </w:r>
      <w:r>
        <w:rPr>
          <w:rFonts w:hAnsi="宋体"/>
          <w:color w:val="000000"/>
          <w:sz w:val="24"/>
          <w:szCs w:val="24"/>
          <w:u w:val="single"/>
        </w:rPr>
        <w:t xml:space="preserve">              </w:t>
      </w:r>
      <w:r>
        <w:rPr>
          <w:rFonts w:hAnsi="宋体" w:hint="eastAsia"/>
          <w:color w:val="000000"/>
          <w:sz w:val="24"/>
          <w:szCs w:val="24"/>
          <w:u w:val="single"/>
        </w:rPr>
        <w:t xml:space="preserve">               </w:t>
      </w:r>
      <w:r>
        <w:rPr>
          <w:rFonts w:hAnsi="宋体" w:hint="eastAsia"/>
          <w:color w:val="000000"/>
          <w:sz w:val="24"/>
          <w:szCs w:val="24"/>
        </w:rPr>
        <w:t>(招标人名称)的</w:t>
      </w:r>
      <w:r>
        <w:rPr>
          <w:rFonts w:hAnsi="宋体" w:hint="eastAsia"/>
          <w:color w:val="000000"/>
          <w:sz w:val="24"/>
          <w:szCs w:val="24"/>
          <w:u w:val="single"/>
        </w:rPr>
        <w:t xml:space="preserve">   </w:t>
      </w:r>
      <w:r>
        <w:rPr>
          <w:rFonts w:hAnsi="宋体"/>
          <w:color w:val="000000"/>
          <w:sz w:val="24"/>
          <w:szCs w:val="24"/>
          <w:u w:val="single"/>
        </w:rPr>
        <w:t xml:space="preserve">               </w:t>
      </w:r>
      <w:r>
        <w:rPr>
          <w:rFonts w:hAnsi="宋体" w:hint="eastAsia"/>
          <w:color w:val="000000"/>
          <w:sz w:val="24"/>
          <w:szCs w:val="24"/>
          <w:u w:val="single"/>
        </w:rPr>
        <w:t xml:space="preserve">   </w:t>
      </w:r>
      <w:r>
        <w:rPr>
          <w:rFonts w:hAnsi="宋体" w:hint="eastAsia"/>
          <w:color w:val="000000"/>
          <w:sz w:val="24"/>
          <w:szCs w:val="24"/>
        </w:rPr>
        <w:t>工程的投标。委托代理人所签署的一切文件和处理与之有关的一切事务，我均予以承认。</w:t>
      </w:r>
    </w:p>
    <w:p w:rsidR="008034EE" w:rsidRDefault="008034EE">
      <w:pPr>
        <w:pStyle w:val="af0"/>
        <w:adjustRightInd w:val="0"/>
        <w:snapToGrid w:val="0"/>
        <w:spacing w:line="500" w:lineRule="exact"/>
        <w:ind w:left="412"/>
        <w:rPr>
          <w:rFonts w:hAnsi="宋体"/>
          <w:color w:val="000000"/>
          <w:sz w:val="24"/>
          <w:szCs w:val="24"/>
        </w:rPr>
      </w:pPr>
      <w:r>
        <w:rPr>
          <w:rFonts w:hAnsi="宋体" w:hint="eastAsia"/>
          <w:color w:val="000000"/>
          <w:sz w:val="24"/>
          <w:szCs w:val="24"/>
        </w:rPr>
        <w:t>委托代理人无转委托权，特此委托。</w:t>
      </w:r>
    </w:p>
    <w:p w:rsidR="008034EE" w:rsidRDefault="008034EE">
      <w:pPr>
        <w:pStyle w:val="af0"/>
        <w:adjustRightInd w:val="0"/>
        <w:snapToGrid w:val="0"/>
        <w:spacing w:line="500" w:lineRule="exact"/>
        <w:ind w:left="412"/>
        <w:rPr>
          <w:rFonts w:hAnsi="宋体"/>
          <w:b/>
          <w:color w:val="000000"/>
          <w:sz w:val="24"/>
          <w:szCs w:val="24"/>
        </w:rPr>
      </w:pPr>
      <w:r>
        <w:rPr>
          <w:rFonts w:hAnsi="宋体" w:hint="eastAsia"/>
          <w:b/>
          <w:color w:val="000000"/>
          <w:sz w:val="24"/>
          <w:szCs w:val="24"/>
        </w:rPr>
        <w:t>（委托代理人身份证复印件附后）</w:t>
      </w:r>
    </w:p>
    <w:p w:rsidR="008034EE" w:rsidRDefault="008034EE">
      <w:pPr>
        <w:pStyle w:val="Style19"/>
        <w:adjustRightInd w:val="0"/>
        <w:snapToGrid w:val="0"/>
        <w:spacing w:line="500" w:lineRule="exact"/>
        <w:ind w:leftChars="200" w:left="420" w:firstLineChars="50" w:firstLine="120"/>
        <w:rPr>
          <w:rFonts w:hAnsi="宋体" w:cs="Times New Roman"/>
          <w:color w:val="000000"/>
          <w:sz w:val="24"/>
          <w:szCs w:val="24"/>
        </w:rPr>
      </w:pPr>
    </w:p>
    <w:p w:rsidR="008034EE" w:rsidRDefault="008034EE">
      <w:pPr>
        <w:pStyle w:val="Style19"/>
        <w:adjustRightInd w:val="0"/>
        <w:snapToGrid w:val="0"/>
        <w:spacing w:line="500" w:lineRule="exact"/>
        <w:ind w:leftChars="200" w:left="420" w:firstLineChars="50" w:firstLine="120"/>
        <w:rPr>
          <w:rFonts w:hAnsi="宋体" w:cs="Times New Roman"/>
          <w:color w:val="000000"/>
          <w:sz w:val="24"/>
          <w:szCs w:val="24"/>
        </w:rPr>
      </w:pPr>
    </w:p>
    <w:p w:rsidR="008034EE" w:rsidRDefault="008034EE">
      <w:pPr>
        <w:pStyle w:val="Style19"/>
        <w:adjustRightInd w:val="0"/>
        <w:snapToGrid w:val="0"/>
        <w:spacing w:line="500" w:lineRule="exact"/>
        <w:ind w:leftChars="200" w:left="420" w:firstLineChars="50" w:firstLine="120"/>
        <w:rPr>
          <w:rFonts w:hAnsi="宋体" w:cs="Times New Roman"/>
          <w:color w:val="000000"/>
          <w:sz w:val="24"/>
          <w:szCs w:val="24"/>
        </w:rPr>
      </w:pPr>
    </w:p>
    <w:p w:rsidR="008034EE" w:rsidRDefault="008034EE">
      <w:pPr>
        <w:pStyle w:val="Style19"/>
        <w:adjustRightInd w:val="0"/>
        <w:snapToGrid w:val="0"/>
        <w:spacing w:line="500" w:lineRule="exact"/>
        <w:ind w:leftChars="200" w:left="420" w:firstLineChars="50" w:firstLine="120"/>
        <w:rPr>
          <w:rFonts w:hAnsi="宋体" w:cs="Times New Roman"/>
          <w:color w:val="000000"/>
          <w:sz w:val="24"/>
          <w:szCs w:val="24"/>
        </w:rPr>
      </w:pPr>
      <w:r>
        <w:rPr>
          <w:rFonts w:hAnsi="宋体" w:cs="Times New Roman" w:hint="eastAsia"/>
          <w:color w:val="000000"/>
          <w:sz w:val="24"/>
          <w:szCs w:val="24"/>
        </w:rPr>
        <w:cr/>
        <w:t xml:space="preserve"> </w:t>
      </w:r>
    </w:p>
    <w:p w:rsidR="008034EE" w:rsidRDefault="008034EE">
      <w:pPr>
        <w:pStyle w:val="af0"/>
        <w:adjustRightInd w:val="0"/>
        <w:snapToGrid w:val="0"/>
        <w:spacing w:line="500" w:lineRule="exact"/>
        <w:ind w:firstLineChars="150" w:firstLine="360"/>
        <w:rPr>
          <w:rFonts w:hAnsi="宋体"/>
          <w:color w:val="000000"/>
          <w:sz w:val="24"/>
          <w:szCs w:val="24"/>
        </w:rPr>
      </w:pPr>
    </w:p>
    <w:p w:rsidR="008034EE" w:rsidRDefault="008034EE" w:rsidP="008034EE">
      <w:pPr>
        <w:pStyle w:val="af0"/>
        <w:adjustRightInd w:val="0"/>
        <w:snapToGrid w:val="0"/>
        <w:spacing w:before="240" w:line="500" w:lineRule="exact"/>
        <w:ind w:leftChars="214" w:left="526" w:hangingChars="32" w:hanging="77"/>
        <w:rPr>
          <w:rFonts w:hAnsi="宋体"/>
          <w:color w:val="000000"/>
          <w:sz w:val="24"/>
          <w:szCs w:val="24"/>
          <w:u w:val="single"/>
        </w:rPr>
      </w:pPr>
      <w:r>
        <w:rPr>
          <w:rFonts w:hAnsi="宋体" w:hint="eastAsia"/>
          <w:color w:val="000000"/>
          <w:sz w:val="24"/>
          <w:szCs w:val="24"/>
        </w:rPr>
        <w:t>委托代理人（签字或盖章）：</w:t>
      </w:r>
      <w:r>
        <w:rPr>
          <w:rFonts w:hAnsi="宋体" w:hint="eastAsia"/>
          <w:color w:val="000000"/>
          <w:sz w:val="24"/>
          <w:szCs w:val="24"/>
          <w:u w:val="single"/>
        </w:rPr>
        <w:t xml:space="preserve">  </w:t>
      </w:r>
      <w:r>
        <w:rPr>
          <w:rFonts w:hAnsi="宋体"/>
          <w:color w:val="000000"/>
          <w:sz w:val="24"/>
          <w:szCs w:val="24"/>
          <w:u w:val="single"/>
        </w:rPr>
        <w:t xml:space="preserve">          </w:t>
      </w:r>
      <w:r>
        <w:rPr>
          <w:rFonts w:hAnsi="宋体" w:hint="eastAsia"/>
          <w:color w:val="000000"/>
          <w:sz w:val="24"/>
          <w:szCs w:val="24"/>
        </w:rPr>
        <w:t xml:space="preserve">  性别：</w:t>
      </w:r>
      <w:r>
        <w:rPr>
          <w:rFonts w:hAnsi="宋体" w:hint="eastAsia"/>
          <w:color w:val="000000"/>
          <w:sz w:val="24"/>
          <w:szCs w:val="24"/>
          <w:u w:val="single"/>
        </w:rPr>
        <w:t xml:space="preserve">     </w:t>
      </w:r>
      <w:r>
        <w:rPr>
          <w:rFonts w:hAnsi="宋体"/>
          <w:color w:val="000000"/>
          <w:sz w:val="24"/>
          <w:szCs w:val="24"/>
          <w:u w:val="single"/>
        </w:rPr>
        <w:t xml:space="preserve"> </w:t>
      </w:r>
      <w:r>
        <w:rPr>
          <w:rFonts w:hAnsi="宋体" w:hint="eastAsia"/>
          <w:color w:val="000000"/>
          <w:sz w:val="24"/>
          <w:szCs w:val="24"/>
        </w:rPr>
        <w:t xml:space="preserve">  年龄：</w:t>
      </w:r>
      <w:r>
        <w:rPr>
          <w:rFonts w:ascii="仿宋_GB2312" w:eastAsia="仿宋_GB2312" w:hint="eastAsia"/>
          <w:color w:val="000000"/>
          <w:sz w:val="28"/>
          <w:szCs w:val="28"/>
        </w:rPr>
        <w:t xml:space="preserve">      </w:t>
      </w:r>
      <w:r>
        <w:rPr>
          <w:rFonts w:hAnsi="宋体" w:hint="eastAsia"/>
          <w:color w:val="000000"/>
          <w:sz w:val="24"/>
          <w:szCs w:val="24"/>
        </w:rPr>
        <w:t xml:space="preserve">      </w:t>
      </w:r>
      <w:r>
        <w:rPr>
          <w:rFonts w:hAnsi="宋体"/>
          <w:color w:val="000000"/>
          <w:sz w:val="24"/>
          <w:szCs w:val="24"/>
        </w:rPr>
        <w:t xml:space="preserve"> </w:t>
      </w:r>
      <w:r>
        <w:rPr>
          <w:rFonts w:hAnsi="宋体" w:hint="eastAsia"/>
          <w:color w:val="000000"/>
          <w:sz w:val="24"/>
          <w:szCs w:val="24"/>
        </w:rPr>
        <w:t xml:space="preserve"> </w:t>
      </w:r>
      <w:r>
        <w:rPr>
          <w:rFonts w:hAnsi="宋体" w:hint="eastAsia"/>
          <w:color w:val="000000"/>
          <w:sz w:val="24"/>
          <w:szCs w:val="24"/>
          <w:u w:val="single"/>
        </w:rPr>
        <w:t xml:space="preserve">         </w:t>
      </w:r>
    </w:p>
    <w:p w:rsidR="008034EE" w:rsidRDefault="008034EE" w:rsidP="008034EE">
      <w:pPr>
        <w:pStyle w:val="af0"/>
        <w:adjustRightInd w:val="0"/>
        <w:snapToGrid w:val="0"/>
        <w:spacing w:before="240" w:line="500" w:lineRule="exact"/>
        <w:ind w:leftChars="14" w:left="466" w:hangingChars="182" w:hanging="437"/>
        <w:rPr>
          <w:rFonts w:hAnsi="宋体"/>
          <w:color w:val="000000"/>
          <w:sz w:val="24"/>
          <w:szCs w:val="24"/>
          <w:u w:val="single"/>
        </w:rPr>
      </w:pPr>
      <w:r>
        <w:rPr>
          <w:rFonts w:hAnsi="宋体" w:hint="eastAsia"/>
          <w:color w:val="000000"/>
          <w:sz w:val="24"/>
          <w:szCs w:val="24"/>
        </w:rPr>
        <w:t xml:space="preserve">    身份证号码：</w:t>
      </w:r>
      <w:r>
        <w:rPr>
          <w:rFonts w:hAnsi="宋体" w:hint="eastAsia"/>
          <w:color w:val="000000"/>
          <w:sz w:val="24"/>
          <w:szCs w:val="24"/>
          <w:u w:val="single"/>
        </w:rPr>
        <w:t xml:space="preserve">                          </w:t>
      </w:r>
      <w:r>
        <w:rPr>
          <w:rFonts w:hAnsi="宋体" w:hint="eastAsia"/>
          <w:color w:val="000000"/>
          <w:sz w:val="24"/>
          <w:szCs w:val="24"/>
        </w:rPr>
        <w:t>职务：</w:t>
      </w:r>
      <w:r>
        <w:rPr>
          <w:rFonts w:hAnsi="宋体" w:hint="eastAsia"/>
          <w:color w:val="000000"/>
          <w:sz w:val="24"/>
          <w:szCs w:val="24"/>
          <w:u w:val="single"/>
        </w:rPr>
        <w:t xml:space="preserve">        </w:t>
      </w:r>
      <w:r>
        <w:rPr>
          <w:rFonts w:hAnsi="宋体"/>
          <w:color w:val="000000"/>
          <w:sz w:val="24"/>
          <w:szCs w:val="24"/>
          <w:u w:val="single"/>
        </w:rPr>
        <w:t xml:space="preserve">   </w:t>
      </w:r>
      <w:r>
        <w:rPr>
          <w:rFonts w:hAnsi="宋体" w:hint="eastAsia"/>
          <w:color w:val="000000"/>
          <w:sz w:val="24"/>
          <w:szCs w:val="24"/>
          <w:u w:val="single"/>
        </w:rPr>
        <w:t xml:space="preserve"> </w:t>
      </w:r>
    </w:p>
    <w:p w:rsidR="008034EE" w:rsidRDefault="008034EE">
      <w:pPr>
        <w:pStyle w:val="af0"/>
        <w:adjustRightInd w:val="0"/>
        <w:snapToGrid w:val="0"/>
        <w:spacing w:before="240" w:line="500" w:lineRule="exact"/>
        <w:ind w:leftChars="257" w:left="540"/>
        <w:rPr>
          <w:rFonts w:hAnsi="宋体"/>
          <w:color w:val="000000"/>
          <w:sz w:val="24"/>
          <w:szCs w:val="24"/>
          <w:u w:val="single"/>
        </w:rPr>
      </w:pPr>
      <w:r>
        <w:rPr>
          <w:rFonts w:hAnsi="宋体" w:hint="eastAsia"/>
          <w:color w:val="000000"/>
          <w:sz w:val="24"/>
          <w:szCs w:val="24"/>
        </w:rPr>
        <w:t>投标人 (盖法人章):</w:t>
      </w:r>
      <w:r>
        <w:rPr>
          <w:rFonts w:hAnsi="宋体" w:hint="eastAsia"/>
          <w:color w:val="000000"/>
          <w:sz w:val="24"/>
          <w:szCs w:val="24"/>
          <w:u w:val="single"/>
        </w:rPr>
        <w:t xml:space="preserve">       </w:t>
      </w:r>
      <w:r>
        <w:rPr>
          <w:rFonts w:hAnsi="宋体"/>
          <w:color w:val="000000"/>
          <w:sz w:val="24"/>
          <w:szCs w:val="24"/>
          <w:u w:val="single"/>
        </w:rPr>
        <w:t xml:space="preserve">      </w:t>
      </w:r>
      <w:r>
        <w:rPr>
          <w:rFonts w:hAnsi="宋体" w:hint="eastAsia"/>
          <w:color w:val="000000"/>
          <w:sz w:val="24"/>
          <w:szCs w:val="24"/>
          <w:u w:val="single"/>
        </w:rPr>
        <w:t xml:space="preserve">    </w:t>
      </w:r>
    </w:p>
    <w:p w:rsidR="008034EE" w:rsidRDefault="008034EE">
      <w:pPr>
        <w:pStyle w:val="af0"/>
        <w:adjustRightInd w:val="0"/>
        <w:snapToGrid w:val="0"/>
        <w:spacing w:before="240" w:line="500" w:lineRule="exact"/>
        <w:ind w:leftChars="257" w:left="540"/>
        <w:rPr>
          <w:rFonts w:hAnsi="宋体"/>
          <w:color w:val="000000"/>
          <w:sz w:val="24"/>
          <w:szCs w:val="24"/>
          <w:u w:val="single"/>
        </w:rPr>
      </w:pPr>
      <w:r>
        <w:rPr>
          <w:rFonts w:hAnsi="宋体" w:hint="eastAsia"/>
          <w:color w:val="000000"/>
          <w:sz w:val="24"/>
          <w:szCs w:val="24"/>
        </w:rPr>
        <w:t>法定代表人(签字或盖章)：</w:t>
      </w:r>
      <w:r>
        <w:rPr>
          <w:rFonts w:hAnsi="宋体" w:hint="eastAsia"/>
          <w:color w:val="000000"/>
          <w:sz w:val="24"/>
          <w:szCs w:val="24"/>
          <w:u w:val="single"/>
        </w:rPr>
        <w:t xml:space="preserve">          </w:t>
      </w:r>
      <w:r>
        <w:rPr>
          <w:rFonts w:hAnsi="宋体"/>
          <w:color w:val="000000"/>
          <w:sz w:val="24"/>
          <w:szCs w:val="24"/>
          <w:u w:val="single"/>
        </w:rPr>
        <w:t xml:space="preserve">    </w:t>
      </w:r>
      <w:r>
        <w:rPr>
          <w:rFonts w:hAnsi="宋体" w:hint="eastAsia"/>
          <w:color w:val="000000"/>
          <w:sz w:val="24"/>
          <w:szCs w:val="24"/>
          <w:u w:val="single"/>
        </w:rPr>
        <w:t xml:space="preserve">   </w:t>
      </w:r>
    </w:p>
    <w:p w:rsidR="008034EE" w:rsidRDefault="008034EE">
      <w:pPr>
        <w:pStyle w:val="af0"/>
        <w:adjustRightInd w:val="0"/>
        <w:snapToGrid w:val="0"/>
        <w:spacing w:line="500" w:lineRule="exact"/>
        <w:ind w:firstLineChars="200" w:firstLine="480"/>
        <w:rPr>
          <w:rFonts w:hAnsi="宋体"/>
          <w:color w:val="000000"/>
          <w:sz w:val="24"/>
          <w:szCs w:val="24"/>
        </w:rPr>
      </w:pPr>
    </w:p>
    <w:p w:rsidR="008034EE" w:rsidRDefault="008034EE">
      <w:pPr>
        <w:pStyle w:val="af0"/>
        <w:adjustRightInd w:val="0"/>
        <w:snapToGrid w:val="0"/>
        <w:spacing w:line="500" w:lineRule="exact"/>
        <w:jc w:val="right"/>
        <w:rPr>
          <w:rFonts w:hAnsi="宋体"/>
          <w:color w:val="000000"/>
          <w:sz w:val="24"/>
          <w:szCs w:val="24"/>
        </w:rPr>
      </w:pPr>
    </w:p>
    <w:p w:rsidR="008034EE" w:rsidRDefault="008034EE">
      <w:pPr>
        <w:pStyle w:val="af0"/>
        <w:adjustRightInd w:val="0"/>
        <w:snapToGrid w:val="0"/>
        <w:spacing w:line="500" w:lineRule="exact"/>
        <w:jc w:val="right"/>
        <w:rPr>
          <w:rFonts w:hAnsi="宋体"/>
          <w:color w:val="000000"/>
          <w:sz w:val="24"/>
          <w:szCs w:val="24"/>
        </w:rPr>
      </w:pPr>
    </w:p>
    <w:p w:rsidR="008034EE" w:rsidRDefault="008034EE">
      <w:pPr>
        <w:pStyle w:val="af0"/>
        <w:adjustRightInd w:val="0"/>
        <w:snapToGrid w:val="0"/>
        <w:spacing w:line="500" w:lineRule="exact"/>
        <w:jc w:val="right"/>
        <w:rPr>
          <w:rFonts w:hAnsi="宋体"/>
          <w:color w:val="000000"/>
          <w:sz w:val="24"/>
          <w:szCs w:val="24"/>
        </w:rPr>
      </w:pPr>
      <w:r>
        <w:rPr>
          <w:rFonts w:hAnsi="宋体" w:hint="eastAsia"/>
          <w:color w:val="000000"/>
          <w:sz w:val="24"/>
          <w:szCs w:val="24"/>
        </w:rPr>
        <w:t>授权日期：</w:t>
      </w:r>
      <w:r>
        <w:rPr>
          <w:rFonts w:hAnsi="宋体" w:hint="eastAsia"/>
          <w:color w:val="000000"/>
          <w:sz w:val="24"/>
          <w:szCs w:val="24"/>
          <w:u w:val="single"/>
        </w:rPr>
        <w:t xml:space="preserve">         </w:t>
      </w:r>
      <w:r>
        <w:rPr>
          <w:rFonts w:hAnsi="宋体" w:hint="eastAsia"/>
          <w:color w:val="000000"/>
          <w:sz w:val="24"/>
          <w:szCs w:val="24"/>
        </w:rPr>
        <w:t>年</w:t>
      </w:r>
      <w:r>
        <w:rPr>
          <w:rFonts w:hAnsi="宋体" w:hint="eastAsia"/>
          <w:color w:val="000000"/>
          <w:sz w:val="24"/>
          <w:szCs w:val="24"/>
          <w:u w:val="single"/>
        </w:rPr>
        <w:t xml:space="preserve">       </w:t>
      </w:r>
      <w:r>
        <w:rPr>
          <w:rFonts w:hAnsi="宋体" w:hint="eastAsia"/>
          <w:color w:val="000000"/>
          <w:sz w:val="24"/>
          <w:szCs w:val="24"/>
        </w:rPr>
        <w:t>月</w:t>
      </w:r>
      <w:r>
        <w:rPr>
          <w:rFonts w:hAnsi="宋体" w:hint="eastAsia"/>
          <w:color w:val="000000"/>
          <w:sz w:val="24"/>
          <w:szCs w:val="24"/>
          <w:u w:val="single"/>
        </w:rPr>
        <w:t xml:space="preserve">      </w:t>
      </w:r>
      <w:r>
        <w:rPr>
          <w:rFonts w:hAnsi="宋体" w:hint="eastAsia"/>
          <w:color w:val="000000"/>
          <w:sz w:val="24"/>
          <w:szCs w:val="24"/>
        </w:rPr>
        <w:t>日</w:t>
      </w:r>
    </w:p>
    <w:p w:rsidR="008034EE" w:rsidRDefault="008034EE">
      <w:pPr>
        <w:spacing w:line="500" w:lineRule="exact"/>
        <w:jc w:val="center"/>
        <w:rPr>
          <w:rFonts w:ascii="宋体" w:hAnsi="宋体"/>
          <w:b/>
          <w:color w:val="000000"/>
          <w:sz w:val="32"/>
        </w:rPr>
      </w:pPr>
      <w:r>
        <w:rPr>
          <w:rFonts w:ascii="宋体" w:hAnsi="宋体"/>
          <w:b/>
          <w:color w:val="000000"/>
          <w:sz w:val="32"/>
        </w:rPr>
        <w:br w:type="page"/>
      </w:r>
      <w:r>
        <w:rPr>
          <w:rFonts w:ascii="宋体" w:hAnsi="宋体" w:hint="eastAsia"/>
          <w:b/>
          <w:color w:val="000000"/>
          <w:sz w:val="32"/>
        </w:rPr>
        <w:lastRenderedPageBreak/>
        <w:t>三、投标人一般情况</w:t>
      </w:r>
    </w:p>
    <w:p w:rsidR="008034EE" w:rsidRDefault="008034EE">
      <w:pPr>
        <w:spacing w:line="500" w:lineRule="exact"/>
        <w:jc w:val="center"/>
        <w:rPr>
          <w:rFonts w:ascii="宋体" w:hAnsi="宋体"/>
          <w:b/>
          <w:color w:val="000000"/>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880"/>
        <w:gridCol w:w="720"/>
        <w:gridCol w:w="4785"/>
      </w:tblGrid>
      <w:tr w:rsidR="008034EE">
        <w:trPr>
          <w:cantSplit/>
        </w:trPr>
        <w:tc>
          <w:tcPr>
            <w:tcW w:w="648" w:type="dxa"/>
            <w:vAlign w:val="center"/>
          </w:tcPr>
          <w:p w:rsidR="008034EE" w:rsidRDefault="008034EE">
            <w:pPr>
              <w:spacing w:line="500" w:lineRule="exact"/>
              <w:jc w:val="center"/>
              <w:rPr>
                <w:rFonts w:ascii="宋体" w:hAnsi="宋体"/>
                <w:color w:val="000000"/>
              </w:rPr>
            </w:pPr>
            <w:r>
              <w:rPr>
                <w:rFonts w:ascii="宋体" w:hAnsi="宋体" w:hint="eastAsia"/>
                <w:color w:val="000000"/>
              </w:rPr>
              <w:t>1</w:t>
            </w:r>
          </w:p>
        </w:tc>
        <w:tc>
          <w:tcPr>
            <w:tcW w:w="8385" w:type="dxa"/>
            <w:gridSpan w:val="3"/>
            <w:vAlign w:val="center"/>
          </w:tcPr>
          <w:p w:rsidR="008034EE" w:rsidRDefault="008034EE">
            <w:pPr>
              <w:spacing w:line="500" w:lineRule="exact"/>
              <w:rPr>
                <w:rFonts w:ascii="宋体" w:hAnsi="宋体"/>
                <w:color w:val="000000"/>
                <w:sz w:val="24"/>
              </w:rPr>
            </w:pPr>
            <w:r>
              <w:rPr>
                <w:rFonts w:ascii="宋体" w:hAnsi="宋体" w:hint="eastAsia"/>
                <w:color w:val="000000"/>
                <w:sz w:val="24"/>
              </w:rPr>
              <w:t>企业名称</w:t>
            </w:r>
          </w:p>
        </w:tc>
      </w:tr>
      <w:tr w:rsidR="008034EE">
        <w:trPr>
          <w:cantSplit/>
        </w:trPr>
        <w:tc>
          <w:tcPr>
            <w:tcW w:w="648" w:type="dxa"/>
            <w:vAlign w:val="center"/>
          </w:tcPr>
          <w:p w:rsidR="008034EE" w:rsidRDefault="008034EE">
            <w:pPr>
              <w:spacing w:line="500" w:lineRule="exact"/>
              <w:jc w:val="center"/>
              <w:rPr>
                <w:rFonts w:ascii="宋体" w:hAnsi="宋体"/>
                <w:color w:val="000000"/>
              </w:rPr>
            </w:pPr>
            <w:r>
              <w:rPr>
                <w:rFonts w:ascii="宋体" w:hAnsi="宋体" w:hint="eastAsia"/>
                <w:color w:val="000000"/>
              </w:rPr>
              <w:t>2</w:t>
            </w:r>
          </w:p>
        </w:tc>
        <w:tc>
          <w:tcPr>
            <w:tcW w:w="8385" w:type="dxa"/>
            <w:gridSpan w:val="3"/>
            <w:vAlign w:val="center"/>
          </w:tcPr>
          <w:p w:rsidR="008034EE" w:rsidRDefault="008034EE">
            <w:pPr>
              <w:spacing w:line="500" w:lineRule="exact"/>
              <w:rPr>
                <w:rFonts w:ascii="宋体" w:hAnsi="宋体"/>
                <w:color w:val="000000"/>
                <w:sz w:val="24"/>
              </w:rPr>
            </w:pPr>
            <w:r>
              <w:rPr>
                <w:rFonts w:ascii="宋体" w:hAnsi="宋体" w:hint="eastAsia"/>
                <w:color w:val="000000"/>
                <w:sz w:val="24"/>
              </w:rPr>
              <w:t>总部地址</w:t>
            </w:r>
          </w:p>
        </w:tc>
      </w:tr>
      <w:tr w:rsidR="008034EE">
        <w:trPr>
          <w:cantSplit/>
        </w:trPr>
        <w:tc>
          <w:tcPr>
            <w:tcW w:w="648" w:type="dxa"/>
            <w:vAlign w:val="center"/>
          </w:tcPr>
          <w:p w:rsidR="008034EE" w:rsidRDefault="008034EE">
            <w:pPr>
              <w:spacing w:line="500" w:lineRule="exact"/>
              <w:jc w:val="center"/>
              <w:rPr>
                <w:rFonts w:ascii="宋体" w:hAnsi="宋体"/>
                <w:color w:val="000000"/>
              </w:rPr>
            </w:pPr>
            <w:r>
              <w:rPr>
                <w:rFonts w:ascii="宋体" w:hAnsi="宋体" w:hint="eastAsia"/>
                <w:color w:val="000000"/>
              </w:rPr>
              <w:t>3</w:t>
            </w:r>
          </w:p>
        </w:tc>
        <w:tc>
          <w:tcPr>
            <w:tcW w:w="8385" w:type="dxa"/>
            <w:gridSpan w:val="3"/>
            <w:vAlign w:val="center"/>
          </w:tcPr>
          <w:p w:rsidR="008034EE" w:rsidRDefault="008034EE">
            <w:pPr>
              <w:spacing w:line="500" w:lineRule="exact"/>
              <w:rPr>
                <w:rFonts w:ascii="宋体" w:hAnsi="宋体"/>
                <w:color w:val="000000"/>
                <w:sz w:val="24"/>
              </w:rPr>
            </w:pPr>
            <w:r>
              <w:rPr>
                <w:rFonts w:ascii="宋体" w:hAnsi="宋体" w:hint="eastAsia"/>
                <w:color w:val="000000"/>
                <w:sz w:val="24"/>
              </w:rPr>
              <w:t>当地代表处地址</w:t>
            </w:r>
          </w:p>
        </w:tc>
      </w:tr>
      <w:tr w:rsidR="008034EE">
        <w:tc>
          <w:tcPr>
            <w:tcW w:w="648" w:type="dxa"/>
            <w:vAlign w:val="center"/>
          </w:tcPr>
          <w:p w:rsidR="008034EE" w:rsidRDefault="008034EE">
            <w:pPr>
              <w:spacing w:line="500" w:lineRule="exact"/>
              <w:jc w:val="center"/>
              <w:rPr>
                <w:rFonts w:ascii="宋体" w:hAnsi="宋体"/>
                <w:color w:val="000000"/>
              </w:rPr>
            </w:pPr>
            <w:r>
              <w:rPr>
                <w:rFonts w:ascii="宋体" w:hAnsi="宋体" w:hint="eastAsia"/>
                <w:color w:val="000000"/>
              </w:rPr>
              <w:t>4</w:t>
            </w:r>
          </w:p>
        </w:tc>
        <w:tc>
          <w:tcPr>
            <w:tcW w:w="3600" w:type="dxa"/>
            <w:gridSpan w:val="2"/>
            <w:vAlign w:val="center"/>
          </w:tcPr>
          <w:p w:rsidR="008034EE" w:rsidRDefault="008034EE">
            <w:pPr>
              <w:spacing w:line="500" w:lineRule="exact"/>
              <w:rPr>
                <w:rFonts w:ascii="宋体" w:hAnsi="宋体"/>
                <w:color w:val="000000"/>
                <w:sz w:val="24"/>
              </w:rPr>
            </w:pPr>
            <w:r>
              <w:rPr>
                <w:rFonts w:ascii="宋体" w:hAnsi="宋体" w:hint="eastAsia"/>
                <w:color w:val="000000"/>
                <w:sz w:val="24"/>
              </w:rPr>
              <w:t>电话</w:t>
            </w:r>
          </w:p>
        </w:tc>
        <w:tc>
          <w:tcPr>
            <w:tcW w:w="4785" w:type="dxa"/>
            <w:vAlign w:val="center"/>
          </w:tcPr>
          <w:p w:rsidR="008034EE" w:rsidRDefault="008034EE">
            <w:pPr>
              <w:spacing w:line="500" w:lineRule="exact"/>
              <w:rPr>
                <w:rFonts w:ascii="宋体" w:hAnsi="宋体"/>
                <w:color w:val="000000"/>
                <w:sz w:val="24"/>
              </w:rPr>
            </w:pPr>
            <w:r>
              <w:rPr>
                <w:rFonts w:ascii="宋体" w:hAnsi="宋体" w:hint="eastAsia"/>
                <w:color w:val="000000"/>
                <w:sz w:val="24"/>
              </w:rPr>
              <w:t>联系人</w:t>
            </w:r>
          </w:p>
        </w:tc>
      </w:tr>
      <w:tr w:rsidR="008034EE">
        <w:tc>
          <w:tcPr>
            <w:tcW w:w="648" w:type="dxa"/>
            <w:vAlign w:val="center"/>
          </w:tcPr>
          <w:p w:rsidR="008034EE" w:rsidRDefault="008034EE">
            <w:pPr>
              <w:spacing w:line="500" w:lineRule="exact"/>
              <w:jc w:val="center"/>
              <w:rPr>
                <w:rFonts w:ascii="宋体" w:hAnsi="宋体"/>
                <w:color w:val="000000"/>
              </w:rPr>
            </w:pPr>
            <w:r>
              <w:rPr>
                <w:rFonts w:ascii="宋体" w:hAnsi="宋体" w:hint="eastAsia"/>
                <w:color w:val="000000"/>
              </w:rPr>
              <w:t>5</w:t>
            </w:r>
          </w:p>
        </w:tc>
        <w:tc>
          <w:tcPr>
            <w:tcW w:w="3600" w:type="dxa"/>
            <w:gridSpan w:val="2"/>
            <w:vAlign w:val="center"/>
          </w:tcPr>
          <w:p w:rsidR="008034EE" w:rsidRDefault="008034EE">
            <w:pPr>
              <w:spacing w:line="500" w:lineRule="exact"/>
              <w:rPr>
                <w:rFonts w:ascii="宋体" w:hAnsi="宋体"/>
                <w:color w:val="000000"/>
                <w:sz w:val="24"/>
              </w:rPr>
            </w:pPr>
            <w:r>
              <w:rPr>
                <w:rFonts w:ascii="宋体" w:hAnsi="宋体" w:hint="eastAsia"/>
                <w:color w:val="000000"/>
                <w:sz w:val="24"/>
              </w:rPr>
              <w:t>传真</w:t>
            </w:r>
          </w:p>
        </w:tc>
        <w:tc>
          <w:tcPr>
            <w:tcW w:w="4785" w:type="dxa"/>
            <w:vAlign w:val="center"/>
          </w:tcPr>
          <w:p w:rsidR="008034EE" w:rsidRDefault="008034EE">
            <w:pPr>
              <w:spacing w:line="500" w:lineRule="exact"/>
              <w:rPr>
                <w:rFonts w:ascii="宋体" w:hAnsi="宋体"/>
                <w:color w:val="000000"/>
                <w:sz w:val="24"/>
              </w:rPr>
            </w:pPr>
            <w:r>
              <w:rPr>
                <w:rFonts w:ascii="宋体" w:hAnsi="宋体" w:hint="eastAsia"/>
                <w:color w:val="000000"/>
                <w:sz w:val="24"/>
              </w:rPr>
              <w:t>电子邮箱</w:t>
            </w:r>
          </w:p>
        </w:tc>
      </w:tr>
      <w:tr w:rsidR="008034EE">
        <w:tc>
          <w:tcPr>
            <w:tcW w:w="648" w:type="dxa"/>
            <w:vAlign w:val="center"/>
          </w:tcPr>
          <w:p w:rsidR="008034EE" w:rsidRDefault="008034EE">
            <w:pPr>
              <w:spacing w:line="500" w:lineRule="exact"/>
              <w:jc w:val="center"/>
              <w:rPr>
                <w:rFonts w:ascii="宋体" w:hAnsi="宋体"/>
                <w:color w:val="000000"/>
              </w:rPr>
            </w:pPr>
            <w:r>
              <w:rPr>
                <w:rFonts w:ascii="宋体" w:hAnsi="宋体" w:hint="eastAsia"/>
                <w:color w:val="000000"/>
              </w:rPr>
              <w:t>6</w:t>
            </w:r>
          </w:p>
        </w:tc>
        <w:tc>
          <w:tcPr>
            <w:tcW w:w="3600" w:type="dxa"/>
            <w:gridSpan w:val="2"/>
            <w:vAlign w:val="center"/>
          </w:tcPr>
          <w:p w:rsidR="008034EE" w:rsidRDefault="008034EE">
            <w:pPr>
              <w:spacing w:line="500" w:lineRule="exact"/>
              <w:rPr>
                <w:rFonts w:ascii="宋体" w:hAnsi="宋体"/>
                <w:color w:val="000000"/>
                <w:sz w:val="24"/>
              </w:rPr>
            </w:pPr>
            <w:r>
              <w:rPr>
                <w:rFonts w:ascii="宋体" w:hAnsi="宋体" w:hint="eastAsia"/>
                <w:color w:val="000000"/>
                <w:sz w:val="24"/>
              </w:rPr>
              <w:t>注册地</w:t>
            </w:r>
          </w:p>
        </w:tc>
        <w:tc>
          <w:tcPr>
            <w:tcW w:w="4785" w:type="dxa"/>
            <w:vAlign w:val="center"/>
          </w:tcPr>
          <w:p w:rsidR="008034EE" w:rsidRDefault="008034EE">
            <w:pPr>
              <w:spacing w:line="500" w:lineRule="exact"/>
              <w:rPr>
                <w:rFonts w:ascii="宋体" w:hAnsi="宋体"/>
                <w:color w:val="000000"/>
                <w:sz w:val="24"/>
              </w:rPr>
            </w:pPr>
            <w:r>
              <w:rPr>
                <w:rFonts w:ascii="宋体" w:hAnsi="宋体" w:hint="eastAsia"/>
                <w:color w:val="000000"/>
                <w:sz w:val="24"/>
              </w:rPr>
              <w:t>注册年份（请附营业执照复印件）</w:t>
            </w:r>
          </w:p>
        </w:tc>
      </w:tr>
      <w:tr w:rsidR="008034EE">
        <w:trPr>
          <w:cantSplit/>
          <w:trHeight w:val="884"/>
        </w:trPr>
        <w:tc>
          <w:tcPr>
            <w:tcW w:w="648" w:type="dxa"/>
            <w:vAlign w:val="center"/>
          </w:tcPr>
          <w:p w:rsidR="008034EE" w:rsidRDefault="008034EE">
            <w:pPr>
              <w:spacing w:line="500" w:lineRule="exact"/>
              <w:jc w:val="center"/>
              <w:rPr>
                <w:rFonts w:ascii="宋体" w:hAnsi="宋体"/>
                <w:color w:val="000000"/>
              </w:rPr>
            </w:pPr>
            <w:r>
              <w:rPr>
                <w:rFonts w:ascii="宋体" w:hAnsi="宋体" w:hint="eastAsia"/>
                <w:color w:val="000000"/>
              </w:rPr>
              <w:t>7</w:t>
            </w:r>
          </w:p>
        </w:tc>
        <w:tc>
          <w:tcPr>
            <w:tcW w:w="8385" w:type="dxa"/>
            <w:gridSpan w:val="3"/>
            <w:vAlign w:val="center"/>
          </w:tcPr>
          <w:p w:rsidR="008034EE" w:rsidRDefault="008034EE">
            <w:pPr>
              <w:spacing w:line="500" w:lineRule="exact"/>
              <w:rPr>
                <w:rFonts w:ascii="宋体" w:hAnsi="宋体"/>
                <w:color w:val="000000"/>
                <w:sz w:val="24"/>
              </w:rPr>
            </w:pPr>
            <w:r>
              <w:rPr>
                <w:rFonts w:ascii="宋体" w:hAnsi="宋体" w:hint="eastAsia"/>
                <w:color w:val="000000"/>
                <w:sz w:val="24"/>
              </w:rPr>
              <w:t>公司资质等级证书号             （请附有关证书的复印件）</w:t>
            </w:r>
          </w:p>
        </w:tc>
      </w:tr>
      <w:tr w:rsidR="008034EE">
        <w:trPr>
          <w:cantSplit/>
        </w:trPr>
        <w:tc>
          <w:tcPr>
            <w:tcW w:w="648" w:type="dxa"/>
            <w:vAlign w:val="center"/>
          </w:tcPr>
          <w:p w:rsidR="008034EE" w:rsidRDefault="008034EE">
            <w:pPr>
              <w:spacing w:line="500" w:lineRule="exact"/>
              <w:jc w:val="center"/>
              <w:rPr>
                <w:rFonts w:ascii="宋体" w:hAnsi="宋体"/>
                <w:color w:val="000000"/>
              </w:rPr>
            </w:pPr>
            <w:r>
              <w:rPr>
                <w:rFonts w:ascii="宋体" w:hAnsi="宋体" w:hint="eastAsia"/>
                <w:color w:val="000000"/>
              </w:rPr>
              <w:t>8</w:t>
            </w:r>
          </w:p>
        </w:tc>
        <w:tc>
          <w:tcPr>
            <w:tcW w:w="8385" w:type="dxa"/>
            <w:gridSpan w:val="3"/>
            <w:vAlign w:val="center"/>
          </w:tcPr>
          <w:p w:rsidR="008034EE" w:rsidRDefault="008034EE">
            <w:pPr>
              <w:spacing w:line="500" w:lineRule="exact"/>
              <w:rPr>
                <w:rFonts w:ascii="宋体" w:hAnsi="宋体"/>
                <w:color w:val="000000"/>
                <w:sz w:val="24"/>
              </w:rPr>
            </w:pPr>
            <w:r>
              <w:rPr>
                <w:rFonts w:ascii="宋体" w:hAnsi="宋体" w:hint="eastAsia"/>
                <w:color w:val="000000"/>
                <w:sz w:val="24"/>
              </w:rPr>
              <w:t>公司</w:t>
            </w:r>
            <w:r>
              <w:rPr>
                <w:rFonts w:ascii="宋体" w:hAnsi="宋体" w:hint="eastAsia"/>
                <w:color w:val="000000"/>
                <w:sz w:val="24"/>
                <w:u w:val="single"/>
              </w:rPr>
              <w:t>（是否通过，何种）</w:t>
            </w:r>
            <w:r>
              <w:rPr>
                <w:rFonts w:ascii="宋体" w:hAnsi="宋体" w:hint="eastAsia"/>
                <w:color w:val="000000"/>
                <w:sz w:val="24"/>
              </w:rPr>
              <w:t>质量保证体系认证（如通过请附相关证书复印件，并提供认证机构年审监督报告）</w:t>
            </w:r>
          </w:p>
        </w:tc>
      </w:tr>
      <w:tr w:rsidR="008034EE">
        <w:trPr>
          <w:cantSplit/>
        </w:trPr>
        <w:tc>
          <w:tcPr>
            <w:tcW w:w="648" w:type="dxa"/>
            <w:vAlign w:val="center"/>
          </w:tcPr>
          <w:p w:rsidR="008034EE" w:rsidRDefault="008034EE">
            <w:pPr>
              <w:spacing w:line="500" w:lineRule="exact"/>
              <w:jc w:val="center"/>
              <w:rPr>
                <w:rFonts w:ascii="宋体" w:hAnsi="宋体"/>
                <w:color w:val="000000"/>
              </w:rPr>
            </w:pPr>
            <w:r>
              <w:rPr>
                <w:rFonts w:ascii="宋体" w:hAnsi="宋体" w:hint="eastAsia"/>
                <w:color w:val="000000"/>
              </w:rPr>
              <w:t>9</w:t>
            </w:r>
          </w:p>
        </w:tc>
        <w:tc>
          <w:tcPr>
            <w:tcW w:w="8385" w:type="dxa"/>
            <w:gridSpan w:val="3"/>
            <w:vAlign w:val="center"/>
          </w:tcPr>
          <w:p w:rsidR="008034EE" w:rsidRDefault="008034EE">
            <w:pPr>
              <w:spacing w:line="500" w:lineRule="exact"/>
              <w:rPr>
                <w:rFonts w:ascii="宋体" w:hAnsi="宋体"/>
                <w:color w:val="000000"/>
                <w:sz w:val="24"/>
              </w:rPr>
            </w:pPr>
            <w:r>
              <w:rPr>
                <w:rFonts w:ascii="宋体" w:hAnsi="宋体" w:hint="eastAsia"/>
                <w:color w:val="000000"/>
                <w:sz w:val="24"/>
              </w:rPr>
              <w:t>主营范围</w:t>
            </w:r>
          </w:p>
          <w:p w:rsidR="008034EE" w:rsidRDefault="008034EE">
            <w:pPr>
              <w:spacing w:line="500" w:lineRule="exact"/>
              <w:rPr>
                <w:rFonts w:ascii="宋体" w:hAnsi="宋体"/>
                <w:color w:val="000000"/>
                <w:sz w:val="24"/>
                <w:u w:val="single"/>
              </w:rPr>
            </w:pPr>
            <w:r>
              <w:rPr>
                <w:rFonts w:ascii="宋体" w:hAnsi="宋体" w:hint="eastAsia"/>
                <w:color w:val="000000"/>
                <w:sz w:val="24"/>
              </w:rPr>
              <w:t>1．</w:t>
            </w:r>
            <w:r>
              <w:rPr>
                <w:rFonts w:ascii="宋体" w:hAnsi="宋体" w:hint="eastAsia"/>
                <w:color w:val="000000"/>
                <w:sz w:val="24"/>
                <w:u w:val="single"/>
              </w:rPr>
              <w:t xml:space="preserve">                                </w:t>
            </w:r>
          </w:p>
          <w:p w:rsidR="008034EE" w:rsidRDefault="008034EE">
            <w:pPr>
              <w:spacing w:line="500" w:lineRule="exact"/>
              <w:rPr>
                <w:rFonts w:ascii="宋体" w:hAnsi="宋体"/>
                <w:color w:val="000000"/>
                <w:sz w:val="24"/>
              </w:rPr>
            </w:pPr>
            <w:r>
              <w:rPr>
                <w:rFonts w:ascii="宋体" w:hAnsi="宋体" w:hint="eastAsia"/>
                <w:color w:val="000000"/>
                <w:sz w:val="24"/>
              </w:rPr>
              <w:t>2．</w:t>
            </w:r>
            <w:r>
              <w:rPr>
                <w:rFonts w:ascii="宋体" w:hAnsi="宋体" w:hint="eastAsia"/>
                <w:color w:val="000000"/>
                <w:sz w:val="24"/>
                <w:u w:val="single"/>
              </w:rPr>
              <w:t xml:space="preserve">                                </w:t>
            </w:r>
          </w:p>
          <w:p w:rsidR="008034EE" w:rsidRDefault="008034EE">
            <w:pPr>
              <w:spacing w:line="500" w:lineRule="exact"/>
              <w:rPr>
                <w:rFonts w:ascii="宋体" w:hAnsi="宋体"/>
                <w:color w:val="000000"/>
                <w:sz w:val="24"/>
                <w:u w:val="single"/>
              </w:rPr>
            </w:pPr>
            <w:r>
              <w:rPr>
                <w:rFonts w:ascii="宋体" w:hAnsi="宋体" w:hint="eastAsia"/>
                <w:color w:val="000000"/>
                <w:sz w:val="24"/>
              </w:rPr>
              <w:t>3．</w:t>
            </w:r>
            <w:r>
              <w:rPr>
                <w:rFonts w:ascii="宋体" w:hAnsi="宋体" w:hint="eastAsia"/>
                <w:color w:val="000000"/>
                <w:sz w:val="24"/>
                <w:u w:val="single"/>
              </w:rPr>
              <w:t xml:space="preserve">                               </w:t>
            </w:r>
          </w:p>
          <w:p w:rsidR="008034EE" w:rsidRDefault="008034EE">
            <w:pPr>
              <w:spacing w:line="500" w:lineRule="exact"/>
              <w:rPr>
                <w:rFonts w:ascii="宋体" w:hAnsi="宋体"/>
                <w:color w:val="000000"/>
                <w:sz w:val="24"/>
                <w:u w:val="single"/>
              </w:rPr>
            </w:pPr>
            <w:r>
              <w:rPr>
                <w:rFonts w:ascii="宋体" w:hAnsi="宋体" w:hint="eastAsia"/>
                <w:color w:val="000000"/>
                <w:sz w:val="24"/>
              </w:rPr>
              <w:t>4．</w:t>
            </w:r>
            <w:r>
              <w:rPr>
                <w:rFonts w:ascii="宋体" w:hAnsi="宋体" w:hint="eastAsia"/>
                <w:color w:val="000000"/>
                <w:sz w:val="24"/>
                <w:u w:val="single"/>
              </w:rPr>
              <w:t xml:space="preserve">                              </w:t>
            </w:r>
          </w:p>
          <w:p w:rsidR="008034EE" w:rsidRDefault="008034EE">
            <w:pPr>
              <w:spacing w:line="500" w:lineRule="exact"/>
              <w:rPr>
                <w:rFonts w:ascii="宋体" w:hAnsi="宋体"/>
                <w:color w:val="000000"/>
                <w:sz w:val="24"/>
              </w:rPr>
            </w:pPr>
            <w:r>
              <w:rPr>
                <w:rFonts w:ascii="宋体" w:hAnsi="宋体" w:hint="eastAsia"/>
                <w:color w:val="000000"/>
                <w:sz w:val="24"/>
              </w:rPr>
              <w:t>…</w:t>
            </w:r>
          </w:p>
          <w:p w:rsidR="008034EE" w:rsidRDefault="008034EE">
            <w:pPr>
              <w:spacing w:line="500" w:lineRule="exact"/>
              <w:rPr>
                <w:rFonts w:ascii="宋体" w:hAnsi="宋体"/>
                <w:color w:val="000000"/>
                <w:sz w:val="24"/>
              </w:rPr>
            </w:pPr>
            <w:r>
              <w:rPr>
                <w:rFonts w:ascii="宋体" w:hAnsi="宋体" w:hint="eastAsia"/>
                <w:color w:val="000000"/>
                <w:sz w:val="24"/>
              </w:rPr>
              <w:t>…</w:t>
            </w:r>
          </w:p>
        </w:tc>
      </w:tr>
      <w:tr w:rsidR="008034EE">
        <w:trPr>
          <w:trHeight w:val="660"/>
        </w:trPr>
        <w:tc>
          <w:tcPr>
            <w:tcW w:w="648" w:type="dxa"/>
            <w:vAlign w:val="center"/>
          </w:tcPr>
          <w:p w:rsidR="008034EE" w:rsidRDefault="008034EE">
            <w:pPr>
              <w:spacing w:line="500" w:lineRule="exact"/>
              <w:jc w:val="center"/>
              <w:rPr>
                <w:rFonts w:ascii="宋体" w:hAnsi="宋体"/>
                <w:color w:val="000000"/>
              </w:rPr>
            </w:pPr>
            <w:r>
              <w:rPr>
                <w:rFonts w:ascii="宋体" w:hAnsi="宋体" w:hint="eastAsia"/>
                <w:color w:val="000000"/>
              </w:rPr>
              <w:t>10</w:t>
            </w:r>
          </w:p>
        </w:tc>
        <w:tc>
          <w:tcPr>
            <w:tcW w:w="2880" w:type="dxa"/>
            <w:vAlign w:val="center"/>
          </w:tcPr>
          <w:p w:rsidR="008034EE" w:rsidRDefault="008034EE">
            <w:pPr>
              <w:spacing w:line="500" w:lineRule="exact"/>
              <w:rPr>
                <w:rFonts w:ascii="宋体" w:hAnsi="宋体"/>
                <w:color w:val="000000"/>
                <w:sz w:val="24"/>
              </w:rPr>
            </w:pPr>
            <w:r>
              <w:rPr>
                <w:rFonts w:ascii="宋体" w:hAnsi="宋体" w:hint="eastAsia"/>
                <w:color w:val="000000"/>
                <w:sz w:val="24"/>
              </w:rPr>
              <w:t>作为总承包人经历年数</w:t>
            </w:r>
          </w:p>
        </w:tc>
        <w:tc>
          <w:tcPr>
            <w:tcW w:w="5505" w:type="dxa"/>
            <w:gridSpan w:val="2"/>
            <w:vAlign w:val="center"/>
          </w:tcPr>
          <w:p w:rsidR="008034EE" w:rsidRDefault="008034EE">
            <w:pPr>
              <w:spacing w:line="500" w:lineRule="exact"/>
              <w:rPr>
                <w:rFonts w:ascii="宋体" w:hAnsi="宋体"/>
                <w:color w:val="000000"/>
                <w:sz w:val="24"/>
              </w:rPr>
            </w:pPr>
          </w:p>
        </w:tc>
      </w:tr>
      <w:tr w:rsidR="008034EE">
        <w:trPr>
          <w:trHeight w:val="660"/>
        </w:trPr>
        <w:tc>
          <w:tcPr>
            <w:tcW w:w="648" w:type="dxa"/>
            <w:vAlign w:val="center"/>
          </w:tcPr>
          <w:p w:rsidR="008034EE" w:rsidRDefault="008034EE">
            <w:pPr>
              <w:spacing w:line="500" w:lineRule="exact"/>
              <w:jc w:val="center"/>
              <w:rPr>
                <w:rFonts w:ascii="宋体" w:hAnsi="宋体"/>
                <w:color w:val="000000"/>
              </w:rPr>
            </w:pPr>
            <w:r>
              <w:rPr>
                <w:rFonts w:ascii="宋体" w:hAnsi="宋体" w:hint="eastAsia"/>
                <w:color w:val="000000"/>
              </w:rPr>
              <w:t>11</w:t>
            </w:r>
          </w:p>
        </w:tc>
        <w:tc>
          <w:tcPr>
            <w:tcW w:w="2880" w:type="dxa"/>
            <w:vAlign w:val="center"/>
          </w:tcPr>
          <w:p w:rsidR="008034EE" w:rsidRDefault="008034EE">
            <w:pPr>
              <w:spacing w:line="500" w:lineRule="exact"/>
              <w:rPr>
                <w:rFonts w:ascii="宋体" w:hAnsi="宋体"/>
                <w:color w:val="000000"/>
                <w:sz w:val="24"/>
              </w:rPr>
            </w:pPr>
            <w:r>
              <w:rPr>
                <w:rFonts w:ascii="宋体" w:hAnsi="宋体" w:hint="eastAsia"/>
                <w:color w:val="000000"/>
                <w:sz w:val="24"/>
              </w:rPr>
              <w:t>作为分包商经历年数</w:t>
            </w:r>
          </w:p>
        </w:tc>
        <w:tc>
          <w:tcPr>
            <w:tcW w:w="5505" w:type="dxa"/>
            <w:gridSpan w:val="2"/>
            <w:vAlign w:val="center"/>
          </w:tcPr>
          <w:p w:rsidR="008034EE" w:rsidRDefault="008034EE">
            <w:pPr>
              <w:spacing w:line="500" w:lineRule="exact"/>
              <w:rPr>
                <w:rFonts w:ascii="宋体" w:hAnsi="宋体"/>
                <w:color w:val="000000"/>
                <w:sz w:val="24"/>
              </w:rPr>
            </w:pPr>
          </w:p>
        </w:tc>
      </w:tr>
      <w:tr w:rsidR="008034EE">
        <w:trPr>
          <w:cantSplit/>
          <w:trHeight w:val="660"/>
        </w:trPr>
        <w:tc>
          <w:tcPr>
            <w:tcW w:w="648" w:type="dxa"/>
            <w:vAlign w:val="center"/>
          </w:tcPr>
          <w:p w:rsidR="008034EE" w:rsidRDefault="008034EE">
            <w:pPr>
              <w:spacing w:line="500" w:lineRule="exact"/>
              <w:jc w:val="center"/>
              <w:rPr>
                <w:rFonts w:ascii="宋体" w:hAnsi="宋体"/>
                <w:color w:val="000000"/>
              </w:rPr>
            </w:pPr>
            <w:r>
              <w:rPr>
                <w:rFonts w:ascii="宋体" w:hAnsi="宋体" w:hint="eastAsia"/>
                <w:color w:val="000000"/>
              </w:rPr>
              <w:t>12</w:t>
            </w:r>
          </w:p>
        </w:tc>
        <w:tc>
          <w:tcPr>
            <w:tcW w:w="8385" w:type="dxa"/>
            <w:gridSpan w:val="3"/>
            <w:vAlign w:val="center"/>
          </w:tcPr>
          <w:p w:rsidR="008034EE" w:rsidRDefault="008034EE">
            <w:pPr>
              <w:spacing w:line="500" w:lineRule="exact"/>
              <w:rPr>
                <w:rFonts w:ascii="宋体" w:hAnsi="宋体"/>
                <w:color w:val="000000"/>
                <w:sz w:val="24"/>
              </w:rPr>
            </w:pPr>
            <w:r>
              <w:rPr>
                <w:rFonts w:ascii="宋体" w:hAnsi="宋体" w:hint="eastAsia"/>
                <w:color w:val="000000"/>
                <w:sz w:val="24"/>
              </w:rPr>
              <w:t>其他需要说明的情况</w:t>
            </w:r>
          </w:p>
        </w:tc>
      </w:tr>
    </w:tbl>
    <w:p w:rsidR="008034EE" w:rsidRDefault="008034EE">
      <w:pPr>
        <w:spacing w:line="500" w:lineRule="exact"/>
        <w:rPr>
          <w:rFonts w:ascii="宋体" w:hAnsi="宋体"/>
          <w:color w:val="000000"/>
          <w:sz w:val="24"/>
        </w:rPr>
      </w:pPr>
      <w:r>
        <w:rPr>
          <w:rFonts w:ascii="宋体" w:hAnsi="宋体" w:hint="eastAsia"/>
          <w:color w:val="000000"/>
          <w:sz w:val="24"/>
        </w:rPr>
        <w:t>注：投标人应附企业营业执照副本、企业资质证书副本、企业安全生产许可证副本复印件。</w:t>
      </w:r>
    </w:p>
    <w:p w:rsidR="008034EE" w:rsidRDefault="008034EE">
      <w:pPr>
        <w:spacing w:line="500" w:lineRule="exact"/>
        <w:rPr>
          <w:rFonts w:ascii="宋体" w:hAnsi="宋体"/>
          <w:color w:val="000000"/>
          <w:sz w:val="24"/>
        </w:rPr>
      </w:pPr>
    </w:p>
    <w:p w:rsidR="008034EE" w:rsidRDefault="008034EE">
      <w:pPr>
        <w:spacing w:line="500" w:lineRule="exact"/>
        <w:ind w:firstLine="420"/>
        <w:jc w:val="center"/>
        <w:rPr>
          <w:rFonts w:ascii="宋体" w:hAnsi="宋体"/>
          <w:b/>
          <w:color w:val="000000"/>
          <w:sz w:val="32"/>
        </w:rPr>
      </w:pPr>
      <w:r>
        <w:rPr>
          <w:rFonts w:ascii="宋体" w:hAnsi="宋体"/>
          <w:b/>
          <w:color w:val="000000"/>
          <w:sz w:val="28"/>
        </w:rPr>
        <w:br w:type="page"/>
      </w:r>
      <w:r>
        <w:rPr>
          <w:rFonts w:ascii="宋体" w:hAnsi="宋体" w:hint="eastAsia"/>
          <w:b/>
          <w:color w:val="000000"/>
          <w:sz w:val="28"/>
        </w:rPr>
        <w:lastRenderedPageBreak/>
        <w:t>四、</w:t>
      </w:r>
      <w:r>
        <w:rPr>
          <w:rFonts w:ascii="宋体" w:hAnsi="宋体" w:hint="eastAsia"/>
          <w:b/>
          <w:color w:val="000000"/>
          <w:sz w:val="32"/>
        </w:rPr>
        <w:t>近年来工程营业额数据表</w:t>
      </w:r>
    </w:p>
    <w:p w:rsidR="008034EE" w:rsidRDefault="008034EE">
      <w:pPr>
        <w:spacing w:line="500" w:lineRule="exact"/>
        <w:ind w:firstLine="420"/>
        <w:jc w:val="center"/>
        <w:rPr>
          <w:rFonts w:ascii="宋体" w:hAnsi="宋体"/>
          <w:b/>
          <w:color w:val="000000"/>
          <w:sz w:val="32"/>
        </w:rPr>
      </w:pPr>
    </w:p>
    <w:p w:rsidR="008034EE" w:rsidRDefault="008034EE">
      <w:pPr>
        <w:spacing w:line="500" w:lineRule="exact"/>
        <w:ind w:firstLine="420"/>
        <w:rPr>
          <w:rFonts w:ascii="宋体" w:hAnsi="宋体"/>
          <w:color w:val="000000"/>
          <w:u w:val="single"/>
        </w:rPr>
      </w:pPr>
      <w:r>
        <w:rPr>
          <w:rFonts w:ascii="宋体" w:hAnsi="宋体" w:hint="eastAsia"/>
          <w:color w:val="000000"/>
          <w:sz w:val="24"/>
        </w:rPr>
        <w:t>投标人名称：</w:t>
      </w:r>
      <w:r>
        <w:rPr>
          <w:rFonts w:ascii="宋体" w:hAnsi="宋体" w:hint="eastAsia"/>
          <w:color w:val="000000"/>
          <w:sz w:val="24"/>
          <w:u w:val="single"/>
        </w:rPr>
        <w:t xml:space="preserve">  </w:t>
      </w:r>
      <w:r>
        <w:rPr>
          <w:rFonts w:ascii="宋体" w:hAnsi="宋体" w:hint="eastAsia"/>
          <w:color w:val="000000"/>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2840"/>
        <w:gridCol w:w="3458"/>
      </w:tblGrid>
      <w:tr w:rsidR="008034EE">
        <w:trPr>
          <w:cantSplit/>
          <w:trHeight w:val="870"/>
        </w:trPr>
        <w:tc>
          <w:tcPr>
            <w:tcW w:w="9138" w:type="dxa"/>
            <w:gridSpan w:val="3"/>
            <w:vAlign w:val="center"/>
          </w:tcPr>
          <w:p w:rsidR="008034EE" w:rsidRDefault="008034EE">
            <w:pPr>
              <w:spacing w:line="500" w:lineRule="exact"/>
              <w:jc w:val="center"/>
              <w:rPr>
                <w:rFonts w:ascii="宋体" w:hAnsi="宋体"/>
                <w:color w:val="000000"/>
                <w:u w:val="single"/>
              </w:rPr>
            </w:pPr>
            <w:r>
              <w:rPr>
                <w:rFonts w:ascii="宋体" w:hAnsi="宋体" w:hint="eastAsia"/>
                <w:color w:val="000000"/>
              </w:rPr>
              <w:t>近年来工程营业额</w:t>
            </w:r>
          </w:p>
        </w:tc>
      </w:tr>
      <w:tr w:rsidR="008034EE">
        <w:trPr>
          <w:trHeight w:val="870"/>
        </w:trPr>
        <w:tc>
          <w:tcPr>
            <w:tcW w:w="2840" w:type="dxa"/>
            <w:vAlign w:val="center"/>
          </w:tcPr>
          <w:p w:rsidR="008034EE" w:rsidRDefault="008034EE">
            <w:pPr>
              <w:spacing w:line="500" w:lineRule="exact"/>
              <w:jc w:val="center"/>
              <w:rPr>
                <w:rFonts w:ascii="宋体" w:hAnsi="宋体"/>
                <w:color w:val="000000"/>
                <w:sz w:val="24"/>
              </w:rPr>
            </w:pPr>
            <w:r>
              <w:rPr>
                <w:rFonts w:ascii="宋体" w:hAnsi="宋体" w:hint="eastAsia"/>
                <w:color w:val="000000"/>
                <w:sz w:val="24"/>
              </w:rPr>
              <w:t>财 务 年 度</w:t>
            </w:r>
          </w:p>
        </w:tc>
        <w:tc>
          <w:tcPr>
            <w:tcW w:w="2840" w:type="dxa"/>
            <w:vAlign w:val="center"/>
          </w:tcPr>
          <w:p w:rsidR="008034EE" w:rsidRDefault="008034EE">
            <w:pPr>
              <w:spacing w:line="500" w:lineRule="exact"/>
              <w:jc w:val="center"/>
              <w:rPr>
                <w:rFonts w:ascii="宋体" w:hAnsi="宋体"/>
                <w:color w:val="000000"/>
                <w:sz w:val="24"/>
              </w:rPr>
            </w:pPr>
            <w:r>
              <w:rPr>
                <w:rFonts w:ascii="宋体" w:hAnsi="宋体" w:hint="eastAsia"/>
                <w:color w:val="000000"/>
                <w:sz w:val="24"/>
              </w:rPr>
              <w:t>营 业 额（万元）</w:t>
            </w:r>
          </w:p>
        </w:tc>
        <w:tc>
          <w:tcPr>
            <w:tcW w:w="3458" w:type="dxa"/>
            <w:vAlign w:val="center"/>
          </w:tcPr>
          <w:p w:rsidR="008034EE" w:rsidRDefault="008034EE">
            <w:pPr>
              <w:spacing w:line="500" w:lineRule="exact"/>
              <w:jc w:val="center"/>
              <w:rPr>
                <w:rFonts w:ascii="宋体" w:hAnsi="宋体"/>
                <w:color w:val="000000"/>
                <w:sz w:val="24"/>
              </w:rPr>
            </w:pPr>
            <w:r>
              <w:rPr>
                <w:rFonts w:ascii="宋体" w:hAnsi="宋体" w:hint="eastAsia"/>
                <w:color w:val="000000"/>
                <w:sz w:val="24"/>
              </w:rPr>
              <w:t>备 注</w:t>
            </w:r>
          </w:p>
        </w:tc>
      </w:tr>
      <w:tr w:rsidR="008034EE">
        <w:trPr>
          <w:trHeight w:val="2415"/>
        </w:trPr>
        <w:tc>
          <w:tcPr>
            <w:tcW w:w="2840" w:type="dxa"/>
            <w:vAlign w:val="center"/>
          </w:tcPr>
          <w:p w:rsidR="008034EE" w:rsidRDefault="008034EE">
            <w:pPr>
              <w:spacing w:line="500" w:lineRule="exact"/>
              <w:jc w:val="center"/>
              <w:rPr>
                <w:rFonts w:ascii="宋体" w:hAnsi="宋体"/>
                <w:color w:val="000000"/>
                <w:sz w:val="24"/>
              </w:rPr>
            </w:pPr>
            <w:r>
              <w:rPr>
                <w:rFonts w:ascii="宋体" w:hAnsi="宋体" w:hint="eastAsia"/>
                <w:color w:val="000000"/>
                <w:sz w:val="24"/>
              </w:rPr>
              <w:t>第一年</w:t>
            </w:r>
          </w:p>
          <w:p w:rsidR="008034EE" w:rsidRDefault="008034EE">
            <w:pPr>
              <w:spacing w:line="500" w:lineRule="exact"/>
              <w:jc w:val="center"/>
              <w:rPr>
                <w:rFonts w:ascii="宋体" w:hAnsi="宋体"/>
                <w:color w:val="000000"/>
                <w:sz w:val="24"/>
              </w:rPr>
            </w:pPr>
            <w:r>
              <w:rPr>
                <w:rFonts w:ascii="宋体" w:hAnsi="宋体" w:hint="eastAsia"/>
                <w:color w:val="000000"/>
                <w:sz w:val="24"/>
              </w:rPr>
              <w:t>（应明确公元纪年）</w:t>
            </w:r>
          </w:p>
        </w:tc>
        <w:tc>
          <w:tcPr>
            <w:tcW w:w="2840" w:type="dxa"/>
            <w:vAlign w:val="center"/>
          </w:tcPr>
          <w:p w:rsidR="008034EE" w:rsidRDefault="008034EE">
            <w:pPr>
              <w:spacing w:line="500" w:lineRule="exact"/>
              <w:jc w:val="center"/>
              <w:rPr>
                <w:rFonts w:ascii="宋体" w:hAnsi="宋体"/>
                <w:color w:val="000000"/>
                <w:sz w:val="24"/>
              </w:rPr>
            </w:pPr>
          </w:p>
        </w:tc>
        <w:tc>
          <w:tcPr>
            <w:tcW w:w="3458" w:type="dxa"/>
            <w:vAlign w:val="center"/>
          </w:tcPr>
          <w:p w:rsidR="008034EE" w:rsidRDefault="008034EE">
            <w:pPr>
              <w:spacing w:line="500" w:lineRule="exact"/>
              <w:jc w:val="center"/>
              <w:rPr>
                <w:rFonts w:ascii="宋体" w:hAnsi="宋体"/>
                <w:color w:val="000000"/>
                <w:sz w:val="24"/>
              </w:rPr>
            </w:pPr>
          </w:p>
        </w:tc>
      </w:tr>
      <w:tr w:rsidR="008034EE">
        <w:trPr>
          <w:trHeight w:val="2415"/>
        </w:trPr>
        <w:tc>
          <w:tcPr>
            <w:tcW w:w="2840" w:type="dxa"/>
            <w:vAlign w:val="center"/>
          </w:tcPr>
          <w:p w:rsidR="008034EE" w:rsidRDefault="008034EE">
            <w:pPr>
              <w:spacing w:line="500" w:lineRule="exact"/>
              <w:jc w:val="center"/>
              <w:rPr>
                <w:rFonts w:ascii="宋体" w:hAnsi="宋体"/>
                <w:color w:val="000000"/>
                <w:sz w:val="24"/>
              </w:rPr>
            </w:pPr>
            <w:r>
              <w:rPr>
                <w:rFonts w:ascii="宋体" w:hAnsi="宋体" w:hint="eastAsia"/>
                <w:color w:val="000000"/>
                <w:sz w:val="24"/>
              </w:rPr>
              <w:t>第二年</w:t>
            </w:r>
          </w:p>
          <w:p w:rsidR="008034EE" w:rsidRDefault="008034EE">
            <w:pPr>
              <w:spacing w:line="500" w:lineRule="exact"/>
              <w:jc w:val="center"/>
              <w:rPr>
                <w:rFonts w:ascii="宋体" w:hAnsi="宋体"/>
                <w:color w:val="000000"/>
                <w:sz w:val="24"/>
              </w:rPr>
            </w:pPr>
            <w:r>
              <w:rPr>
                <w:rFonts w:ascii="宋体" w:hAnsi="宋体" w:hint="eastAsia"/>
                <w:color w:val="000000"/>
                <w:sz w:val="24"/>
              </w:rPr>
              <w:t>（应明确公元纪年）</w:t>
            </w:r>
          </w:p>
        </w:tc>
        <w:tc>
          <w:tcPr>
            <w:tcW w:w="2840" w:type="dxa"/>
            <w:vAlign w:val="center"/>
          </w:tcPr>
          <w:p w:rsidR="008034EE" w:rsidRDefault="008034EE">
            <w:pPr>
              <w:spacing w:line="500" w:lineRule="exact"/>
              <w:jc w:val="center"/>
              <w:rPr>
                <w:rFonts w:ascii="宋体" w:hAnsi="宋体"/>
                <w:color w:val="000000"/>
                <w:sz w:val="24"/>
              </w:rPr>
            </w:pPr>
          </w:p>
        </w:tc>
        <w:tc>
          <w:tcPr>
            <w:tcW w:w="3458" w:type="dxa"/>
            <w:vAlign w:val="center"/>
          </w:tcPr>
          <w:p w:rsidR="008034EE" w:rsidRDefault="008034EE">
            <w:pPr>
              <w:spacing w:line="500" w:lineRule="exact"/>
              <w:jc w:val="center"/>
              <w:rPr>
                <w:rFonts w:ascii="宋体" w:hAnsi="宋体"/>
                <w:color w:val="000000"/>
                <w:sz w:val="24"/>
              </w:rPr>
            </w:pPr>
          </w:p>
        </w:tc>
      </w:tr>
      <w:tr w:rsidR="008034EE">
        <w:trPr>
          <w:trHeight w:val="2415"/>
        </w:trPr>
        <w:tc>
          <w:tcPr>
            <w:tcW w:w="2840" w:type="dxa"/>
            <w:vAlign w:val="center"/>
          </w:tcPr>
          <w:p w:rsidR="008034EE" w:rsidRDefault="008034EE">
            <w:pPr>
              <w:spacing w:line="500" w:lineRule="exact"/>
              <w:jc w:val="center"/>
              <w:rPr>
                <w:rFonts w:ascii="宋体" w:hAnsi="宋体"/>
                <w:color w:val="000000"/>
                <w:sz w:val="24"/>
              </w:rPr>
            </w:pPr>
            <w:r>
              <w:rPr>
                <w:rFonts w:ascii="宋体" w:hAnsi="宋体" w:hint="eastAsia"/>
                <w:color w:val="000000"/>
                <w:sz w:val="24"/>
              </w:rPr>
              <w:t>第三年</w:t>
            </w:r>
          </w:p>
          <w:p w:rsidR="008034EE" w:rsidRDefault="008034EE">
            <w:pPr>
              <w:spacing w:line="500" w:lineRule="exact"/>
              <w:jc w:val="center"/>
              <w:rPr>
                <w:rFonts w:ascii="宋体" w:hAnsi="宋体"/>
                <w:color w:val="000000"/>
                <w:sz w:val="24"/>
              </w:rPr>
            </w:pPr>
            <w:r>
              <w:rPr>
                <w:rFonts w:ascii="宋体" w:hAnsi="宋体" w:hint="eastAsia"/>
                <w:color w:val="000000"/>
                <w:sz w:val="24"/>
              </w:rPr>
              <w:t>（应明确公元纪年）</w:t>
            </w:r>
          </w:p>
        </w:tc>
        <w:tc>
          <w:tcPr>
            <w:tcW w:w="2840" w:type="dxa"/>
            <w:vAlign w:val="center"/>
          </w:tcPr>
          <w:p w:rsidR="008034EE" w:rsidRDefault="008034EE">
            <w:pPr>
              <w:spacing w:line="500" w:lineRule="exact"/>
              <w:jc w:val="center"/>
              <w:rPr>
                <w:rFonts w:ascii="宋体" w:hAnsi="宋体"/>
                <w:color w:val="000000"/>
                <w:sz w:val="24"/>
              </w:rPr>
            </w:pPr>
          </w:p>
        </w:tc>
        <w:tc>
          <w:tcPr>
            <w:tcW w:w="3458" w:type="dxa"/>
            <w:vAlign w:val="center"/>
          </w:tcPr>
          <w:p w:rsidR="008034EE" w:rsidRDefault="008034EE">
            <w:pPr>
              <w:spacing w:line="500" w:lineRule="exact"/>
              <w:jc w:val="center"/>
              <w:rPr>
                <w:rFonts w:ascii="宋体" w:hAnsi="宋体"/>
                <w:color w:val="000000"/>
                <w:sz w:val="24"/>
              </w:rPr>
            </w:pPr>
          </w:p>
        </w:tc>
      </w:tr>
    </w:tbl>
    <w:p w:rsidR="008034EE" w:rsidRDefault="008034EE">
      <w:pPr>
        <w:spacing w:line="500" w:lineRule="exact"/>
        <w:rPr>
          <w:rFonts w:ascii="宋体" w:hAnsi="宋体"/>
          <w:color w:val="000000"/>
          <w:u w:val="single"/>
        </w:rPr>
      </w:pPr>
    </w:p>
    <w:p w:rsidR="008034EE" w:rsidRDefault="008034EE">
      <w:pPr>
        <w:spacing w:line="500" w:lineRule="exact"/>
        <w:rPr>
          <w:rFonts w:ascii="宋体" w:hAnsi="宋体"/>
          <w:sz w:val="24"/>
        </w:rPr>
      </w:pPr>
      <w:r>
        <w:rPr>
          <w:rFonts w:ascii="宋体" w:hAnsi="宋体" w:hint="eastAsia"/>
          <w:sz w:val="24"/>
        </w:rPr>
        <w:t>注：本表所填的年营业额为投标人每年从各招标人那里得到的已完工程收入总额。</w:t>
      </w:r>
    </w:p>
    <w:p w:rsidR="008034EE" w:rsidRDefault="008034EE">
      <w:pPr>
        <w:spacing w:line="500" w:lineRule="exact"/>
        <w:jc w:val="center"/>
        <w:rPr>
          <w:rFonts w:ascii="宋体" w:hAnsi="宋体"/>
          <w:b/>
          <w:color w:val="000000"/>
          <w:sz w:val="32"/>
        </w:rPr>
      </w:pPr>
      <w:r>
        <w:rPr>
          <w:rFonts w:ascii="宋体" w:hAnsi="宋体"/>
          <w:b/>
          <w:color w:val="000000"/>
          <w:sz w:val="28"/>
        </w:rPr>
        <w:br w:type="page"/>
      </w:r>
      <w:r>
        <w:rPr>
          <w:rFonts w:ascii="宋体" w:hAnsi="宋体" w:hint="eastAsia"/>
          <w:b/>
          <w:color w:val="000000"/>
          <w:sz w:val="28"/>
        </w:rPr>
        <w:lastRenderedPageBreak/>
        <w:t>五、</w:t>
      </w:r>
      <w:r>
        <w:rPr>
          <w:rFonts w:ascii="宋体" w:hAnsi="宋体" w:hint="eastAsia"/>
          <w:b/>
          <w:color w:val="000000"/>
          <w:sz w:val="32"/>
        </w:rPr>
        <w:t>财务状况表</w:t>
      </w:r>
    </w:p>
    <w:p w:rsidR="008034EE" w:rsidRDefault="008034EE">
      <w:pPr>
        <w:numPr>
          <w:ilvl w:val="0"/>
          <w:numId w:val="6"/>
        </w:numPr>
        <w:tabs>
          <w:tab w:val="left" w:pos="420"/>
        </w:tabs>
        <w:spacing w:line="500" w:lineRule="exact"/>
        <w:ind w:left="1125" w:hanging="1125"/>
        <w:rPr>
          <w:rFonts w:ascii="宋体" w:hAnsi="宋体"/>
          <w:color w:val="000000"/>
          <w:sz w:val="24"/>
        </w:rPr>
      </w:pPr>
      <w:r>
        <w:rPr>
          <w:rFonts w:ascii="宋体" w:hAnsi="宋体" w:hint="eastAsia"/>
          <w:color w:val="000000"/>
          <w:sz w:val="24"/>
        </w:rPr>
        <w:t>开户银行情况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gridCol w:w="4492"/>
        <w:gridCol w:w="3458"/>
      </w:tblGrid>
      <w:tr w:rsidR="008034EE">
        <w:trPr>
          <w:cantSplit/>
          <w:trHeight w:val="510"/>
        </w:trPr>
        <w:tc>
          <w:tcPr>
            <w:tcW w:w="1188" w:type="dxa"/>
            <w:vMerge w:val="restart"/>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开户银行</w:t>
            </w:r>
          </w:p>
        </w:tc>
        <w:tc>
          <w:tcPr>
            <w:tcW w:w="7950" w:type="dxa"/>
            <w:gridSpan w:val="2"/>
            <w:tcBorders>
              <w:bottom w:val="single" w:sz="4" w:space="0" w:color="auto"/>
            </w:tcBorders>
            <w:vAlign w:val="center"/>
          </w:tcPr>
          <w:p w:rsidR="008034EE" w:rsidRDefault="008034EE">
            <w:pPr>
              <w:spacing w:line="380" w:lineRule="exact"/>
              <w:rPr>
                <w:rFonts w:ascii="宋体" w:hAnsi="宋体"/>
                <w:color w:val="000000"/>
                <w:sz w:val="24"/>
              </w:rPr>
            </w:pPr>
            <w:r>
              <w:rPr>
                <w:rFonts w:ascii="宋体" w:hAnsi="宋体" w:hint="eastAsia"/>
                <w:color w:val="000000"/>
                <w:sz w:val="24"/>
              </w:rPr>
              <w:t>名称：</w:t>
            </w:r>
          </w:p>
        </w:tc>
      </w:tr>
      <w:tr w:rsidR="008034EE">
        <w:trPr>
          <w:cantSplit/>
          <w:trHeight w:val="480"/>
        </w:trPr>
        <w:tc>
          <w:tcPr>
            <w:tcW w:w="1188" w:type="dxa"/>
            <w:vMerge/>
            <w:vAlign w:val="center"/>
          </w:tcPr>
          <w:p w:rsidR="008034EE" w:rsidRDefault="008034EE">
            <w:pPr>
              <w:spacing w:line="380" w:lineRule="exact"/>
              <w:jc w:val="center"/>
              <w:rPr>
                <w:rFonts w:ascii="宋体" w:hAnsi="宋体"/>
                <w:color w:val="000000"/>
                <w:sz w:val="24"/>
              </w:rPr>
            </w:pPr>
          </w:p>
        </w:tc>
        <w:tc>
          <w:tcPr>
            <w:tcW w:w="7950" w:type="dxa"/>
            <w:gridSpan w:val="2"/>
            <w:tcBorders>
              <w:bottom w:val="single" w:sz="4" w:space="0" w:color="auto"/>
            </w:tcBorders>
            <w:vAlign w:val="center"/>
          </w:tcPr>
          <w:p w:rsidR="008034EE" w:rsidRDefault="008034EE">
            <w:pPr>
              <w:spacing w:line="380" w:lineRule="exact"/>
              <w:rPr>
                <w:rFonts w:ascii="宋体" w:hAnsi="宋体"/>
                <w:color w:val="000000"/>
                <w:sz w:val="24"/>
              </w:rPr>
            </w:pPr>
            <w:r>
              <w:rPr>
                <w:rFonts w:ascii="宋体" w:hAnsi="宋体" w:hint="eastAsia"/>
                <w:color w:val="000000"/>
                <w:sz w:val="24"/>
              </w:rPr>
              <w:t>地址：</w:t>
            </w:r>
          </w:p>
        </w:tc>
      </w:tr>
      <w:tr w:rsidR="008034EE">
        <w:trPr>
          <w:cantSplit/>
        </w:trPr>
        <w:tc>
          <w:tcPr>
            <w:tcW w:w="1188" w:type="dxa"/>
            <w:vMerge/>
            <w:vAlign w:val="center"/>
          </w:tcPr>
          <w:p w:rsidR="008034EE" w:rsidRDefault="008034EE">
            <w:pPr>
              <w:spacing w:line="380" w:lineRule="exact"/>
              <w:rPr>
                <w:rFonts w:ascii="宋体" w:hAnsi="宋体"/>
                <w:color w:val="000000"/>
                <w:sz w:val="24"/>
              </w:rPr>
            </w:pPr>
          </w:p>
        </w:tc>
        <w:tc>
          <w:tcPr>
            <w:tcW w:w="4492" w:type="dxa"/>
            <w:vAlign w:val="center"/>
          </w:tcPr>
          <w:p w:rsidR="008034EE" w:rsidRDefault="008034EE">
            <w:pPr>
              <w:spacing w:line="380" w:lineRule="exact"/>
              <w:rPr>
                <w:rFonts w:ascii="宋体" w:hAnsi="宋体"/>
                <w:color w:val="000000"/>
                <w:sz w:val="24"/>
              </w:rPr>
            </w:pPr>
            <w:r>
              <w:rPr>
                <w:rFonts w:ascii="宋体" w:hAnsi="宋体" w:hint="eastAsia"/>
                <w:color w:val="000000"/>
                <w:sz w:val="24"/>
              </w:rPr>
              <w:t>电话：</w:t>
            </w:r>
          </w:p>
        </w:tc>
        <w:tc>
          <w:tcPr>
            <w:tcW w:w="3458" w:type="dxa"/>
            <w:vAlign w:val="center"/>
          </w:tcPr>
          <w:p w:rsidR="008034EE" w:rsidRDefault="008034EE">
            <w:pPr>
              <w:spacing w:line="380" w:lineRule="exact"/>
              <w:rPr>
                <w:rFonts w:ascii="宋体" w:hAnsi="宋体"/>
                <w:color w:val="000000"/>
                <w:sz w:val="24"/>
              </w:rPr>
            </w:pPr>
            <w:r>
              <w:rPr>
                <w:rFonts w:ascii="宋体" w:hAnsi="宋体" w:hint="eastAsia"/>
                <w:color w:val="000000"/>
                <w:sz w:val="24"/>
              </w:rPr>
              <w:t>联系人及职务：</w:t>
            </w:r>
          </w:p>
        </w:tc>
      </w:tr>
      <w:tr w:rsidR="008034EE">
        <w:trPr>
          <w:cantSplit/>
        </w:trPr>
        <w:tc>
          <w:tcPr>
            <w:tcW w:w="1188" w:type="dxa"/>
            <w:vMerge/>
            <w:vAlign w:val="center"/>
          </w:tcPr>
          <w:p w:rsidR="008034EE" w:rsidRDefault="008034EE">
            <w:pPr>
              <w:spacing w:line="380" w:lineRule="exact"/>
              <w:rPr>
                <w:rFonts w:ascii="宋体" w:hAnsi="宋体"/>
                <w:color w:val="000000"/>
                <w:sz w:val="24"/>
              </w:rPr>
            </w:pPr>
          </w:p>
        </w:tc>
        <w:tc>
          <w:tcPr>
            <w:tcW w:w="4492" w:type="dxa"/>
            <w:vAlign w:val="center"/>
          </w:tcPr>
          <w:p w:rsidR="008034EE" w:rsidRDefault="008034EE">
            <w:pPr>
              <w:spacing w:line="380" w:lineRule="exact"/>
              <w:rPr>
                <w:rFonts w:ascii="宋体" w:hAnsi="宋体"/>
                <w:color w:val="000000"/>
                <w:sz w:val="24"/>
              </w:rPr>
            </w:pPr>
            <w:r>
              <w:rPr>
                <w:rFonts w:ascii="宋体" w:hAnsi="宋体" w:hint="eastAsia"/>
                <w:color w:val="000000"/>
                <w:sz w:val="24"/>
              </w:rPr>
              <w:t>传真：</w:t>
            </w:r>
          </w:p>
        </w:tc>
        <w:tc>
          <w:tcPr>
            <w:tcW w:w="3458" w:type="dxa"/>
            <w:vAlign w:val="center"/>
          </w:tcPr>
          <w:p w:rsidR="008034EE" w:rsidRDefault="008034EE">
            <w:pPr>
              <w:spacing w:line="380" w:lineRule="exact"/>
              <w:rPr>
                <w:rFonts w:ascii="宋体" w:hAnsi="宋体"/>
                <w:color w:val="000000"/>
                <w:sz w:val="24"/>
              </w:rPr>
            </w:pPr>
            <w:r>
              <w:rPr>
                <w:rFonts w:ascii="宋体" w:hAnsi="宋体" w:hint="eastAsia"/>
                <w:color w:val="000000"/>
                <w:sz w:val="24"/>
              </w:rPr>
              <w:t>电传：</w:t>
            </w:r>
          </w:p>
        </w:tc>
      </w:tr>
    </w:tbl>
    <w:p w:rsidR="008034EE" w:rsidRDefault="008034EE">
      <w:pPr>
        <w:spacing w:line="500" w:lineRule="exact"/>
        <w:rPr>
          <w:rFonts w:ascii="宋体" w:hAnsi="宋体"/>
          <w:color w:val="000000"/>
          <w:sz w:val="28"/>
        </w:rPr>
      </w:pPr>
      <w:r>
        <w:rPr>
          <w:rFonts w:ascii="宋体" w:hAnsi="宋体" w:hint="eastAsia"/>
          <w:color w:val="000000"/>
          <w:sz w:val="28"/>
        </w:rPr>
        <w:t>二、</w:t>
      </w:r>
      <w:r>
        <w:rPr>
          <w:rFonts w:ascii="宋体" w:hAnsi="宋体" w:hint="eastAsia"/>
          <w:color w:val="000000"/>
          <w:sz w:val="24"/>
        </w:rPr>
        <w:t>近年来每年的资产负债情况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0"/>
        <w:gridCol w:w="2130"/>
        <w:gridCol w:w="2130"/>
        <w:gridCol w:w="2748"/>
      </w:tblGrid>
      <w:tr w:rsidR="008034EE">
        <w:trPr>
          <w:cantSplit/>
          <w:trHeight w:val="585"/>
        </w:trPr>
        <w:tc>
          <w:tcPr>
            <w:tcW w:w="2130" w:type="dxa"/>
            <w:vMerge w:val="restart"/>
            <w:vAlign w:val="center"/>
          </w:tcPr>
          <w:p w:rsidR="008034EE" w:rsidRDefault="008034EE">
            <w:pPr>
              <w:spacing w:line="500" w:lineRule="exact"/>
              <w:jc w:val="center"/>
              <w:rPr>
                <w:rFonts w:ascii="宋体" w:hAnsi="宋体"/>
                <w:color w:val="000000"/>
                <w:sz w:val="24"/>
              </w:rPr>
            </w:pPr>
            <w:r>
              <w:rPr>
                <w:rFonts w:ascii="宋体" w:hAnsi="宋体" w:hint="eastAsia"/>
                <w:color w:val="000000"/>
                <w:sz w:val="24"/>
              </w:rPr>
              <w:t>财务状况</w:t>
            </w:r>
          </w:p>
          <w:p w:rsidR="008034EE" w:rsidRDefault="008034EE">
            <w:pPr>
              <w:spacing w:line="500" w:lineRule="exact"/>
              <w:jc w:val="center"/>
              <w:rPr>
                <w:rFonts w:ascii="宋体" w:hAnsi="宋体"/>
                <w:color w:val="000000"/>
                <w:sz w:val="24"/>
              </w:rPr>
            </w:pPr>
            <w:r>
              <w:rPr>
                <w:rFonts w:ascii="宋体" w:hAnsi="宋体" w:hint="eastAsia"/>
                <w:color w:val="000000"/>
                <w:sz w:val="24"/>
              </w:rPr>
              <w:t>（单位）</w:t>
            </w:r>
          </w:p>
        </w:tc>
        <w:tc>
          <w:tcPr>
            <w:tcW w:w="7008" w:type="dxa"/>
            <w:gridSpan w:val="3"/>
            <w:vAlign w:val="center"/>
          </w:tcPr>
          <w:p w:rsidR="008034EE" w:rsidRDefault="008034EE">
            <w:pPr>
              <w:spacing w:line="500" w:lineRule="exact"/>
              <w:jc w:val="center"/>
              <w:rPr>
                <w:rFonts w:ascii="宋体" w:hAnsi="宋体"/>
                <w:color w:val="000000"/>
                <w:sz w:val="24"/>
              </w:rPr>
            </w:pPr>
            <w:r>
              <w:rPr>
                <w:rFonts w:ascii="宋体" w:hAnsi="宋体" w:hint="eastAsia"/>
                <w:color w:val="000000"/>
                <w:sz w:val="24"/>
              </w:rPr>
              <w:t>近年来（应分别明确公元纪年）</w:t>
            </w:r>
          </w:p>
        </w:tc>
      </w:tr>
      <w:tr w:rsidR="008034EE">
        <w:trPr>
          <w:cantSplit/>
          <w:trHeight w:val="405"/>
        </w:trPr>
        <w:tc>
          <w:tcPr>
            <w:tcW w:w="2130" w:type="dxa"/>
            <w:vMerge/>
            <w:vAlign w:val="center"/>
          </w:tcPr>
          <w:p w:rsidR="008034EE" w:rsidRDefault="008034EE">
            <w:pPr>
              <w:spacing w:line="500" w:lineRule="exact"/>
              <w:jc w:val="center"/>
              <w:rPr>
                <w:rFonts w:ascii="宋体" w:hAnsi="宋体"/>
                <w:color w:val="000000"/>
                <w:sz w:val="24"/>
              </w:rPr>
            </w:pPr>
          </w:p>
        </w:tc>
        <w:tc>
          <w:tcPr>
            <w:tcW w:w="2130" w:type="dxa"/>
            <w:vAlign w:val="center"/>
          </w:tcPr>
          <w:p w:rsidR="008034EE" w:rsidRDefault="008034EE">
            <w:pPr>
              <w:spacing w:line="500" w:lineRule="exact"/>
              <w:jc w:val="center"/>
              <w:rPr>
                <w:rFonts w:ascii="宋体" w:hAnsi="宋体"/>
                <w:color w:val="000000"/>
                <w:sz w:val="24"/>
              </w:rPr>
            </w:pPr>
            <w:r>
              <w:rPr>
                <w:rFonts w:ascii="宋体" w:hAnsi="宋体" w:hint="eastAsia"/>
                <w:color w:val="000000"/>
                <w:sz w:val="24"/>
              </w:rPr>
              <w:t>第一年</w:t>
            </w:r>
          </w:p>
        </w:tc>
        <w:tc>
          <w:tcPr>
            <w:tcW w:w="2130" w:type="dxa"/>
            <w:vAlign w:val="center"/>
          </w:tcPr>
          <w:p w:rsidR="008034EE" w:rsidRDefault="008034EE">
            <w:pPr>
              <w:spacing w:line="500" w:lineRule="exact"/>
              <w:jc w:val="center"/>
              <w:rPr>
                <w:rFonts w:ascii="宋体" w:hAnsi="宋体"/>
                <w:color w:val="000000"/>
                <w:sz w:val="24"/>
              </w:rPr>
            </w:pPr>
            <w:r>
              <w:rPr>
                <w:rFonts w:ascii="宋体" w:hAnsi="宋体" w:hint="eastAsia"/>
                <w:color w:val="000000"/>
                <w:sz w:val="24"/>
              </w:rPr>
              <w:t>第二年</w:t>
            </w:r>
          </w:p>
        </w:tc>
        <w:tc>
          <w:tcPr>
            <w:tcW w:w="2748" w:type="dxa"/>
            <w:vAlign w:val="center"/>
          </w:tcPr>
          <w:p w:rsidR="008034EE" w:rsidRDefault="008034EE">
            <w:pPr>
              <w:spacing w:line="500" w:lineRule="exact"/>
              <w:jc w:val="center"/>
              <w:rPr>
                <w:rFonts w:ascii="宋体" w:hAnsi="宋体"/>
                <w:color w:val="000000"/>
                <w:sz w:val="24"/>
              </w:rPr>
            </w:pPr>
            <w:r>
              <w:rPr>
                <w:rFonts w:ascii="宋体" w:hAnsi="宋体" w:hint="eastAsia"/>
                <w:color w:val="000000"/>
                <w:sz w:val="24"/>
              </w:rPr>
              <w:t>第三年</w:t>
            </w:r>
          </w:p>
        </w:tc>
      </w:tr>
      <w:tr w:rsidR="008034EE">
        <w:tc>
          <w:tcPr>
            <w:tcW w:w="2130" w:type="dxa"/>
          </w:tcPr>
          <w:p w:rsidR="008034EE" w:rsidRDefault="008034EE">
            <w:pPr>
              <w:spacing w:line="500" w:lineRule="exact"/>
              <w:rPr>
                <w:rFonts w:ascii="宋体" w:hAnsi="宋体"/>
                <w:color w:val="000000"/>
                <w:sz w:val="24"/>
              </w:rPr>
            </w:pPr>
            <w:r>
              <w:rPr>
                <w:rFonts w:ascii="宋体" w:hAnsi="宋体" w:hint="eastAsia"/>
                <w:color w:val="000000"/>
                <w:sz w:val="24"/>
              </w:rPr>
              <w:t>1．总资产</w:t>
            </w:r>
          </w:p>
        </w:tc>
        <w:tc>
          <w:tcPr>
            <w:tcW w:w="2130" w:type="dxa"/>
          </w:tcPr>
          <w:p w:rsidR="008034EE" w:rsidRDefault="008034EE">
            <w:pPr>
              <w:spacing w:line="500" w:lineRule="exact"/>
              <w:rPr>
                <w:rFonts w:ascii="宋体" w:hAnsi="宋体"/>
                <w:color w:val="000000"/>
                <w:sz w:val="24"/>
              </w:rPr>
            </w:pPr>
          </w:p>
        </w:tc>
        <w:tc>
          <w:tcPr>
            <w:tcW w:w="2130" w:type="dxa"/>
          </w:tcPr>
          <w:p w:rsidR="008034EE" w:rsidRDefault="008034EE">
            <w:pPr>
              <w:spacing w:line="500" w:lineRule="exact"/>
              <w:rPr>
                <w:rFonts w:ascii="宋体" w:hAnsi="宋体"/>
                <w:color w:val="000000"/>
                <w:sz w:val="24"/>
              </w:rPr>
            </w:pPr>
          </w:p>
        </w:tc>
        <w:tc>
          <w:tcPr>
            <w:tcW w:w="2748" w:type="dxa"/>
          </w:tcPr>
          <w:p w:rsidR="008034EE" w:rsidRDefault="008034EE">
            <w:pPr>
              <w:spacing w:line="500" w:lineRule="exact"/>
              <w:rPr>
                <w:rFonts w:ascii="宋体" w:hAnsi="宋体"/>
                <w:color w:val="000000"/>
                <w:sz w:val="24"/>
              </w:rPr>
            </w:pPr>
          </w:p>
        </w:tc>
      </w:tr>
      <w:tr w:rsidR="008034EE">
        <w:tc>
          <w:tcPr>
            <w:tcW w:w="2130" w:type="dxa"/>
          </w:tcPr>
          <w:p w:rsidR="008034EE" w:rsidRDefault="008034EE">
            <w:pPr>
              <w:spacing w:line="500" w:lineRule="exact"/>
              <w:rPr>
                <w:rFonts w:ascii="宋体" w:hAnsi="宋体"/>
                <w:color w:val="000000"/>
                <w:sz w:val="24"/>
              </w:rPr>
            </w:pPr>
            <w:r>
              <w:rPr>
                <w:rFonts w:ascii="宋体" w:hAnsi="宋体" w:hint="eastAsia"/>
                <w:color w:val="000000"/>
                <w:sz w:val="24"/>
              </w:rPr>
              <w:t>2．流动资产</w:t>
            </w:r>
          </w:p>
        </w:tc>
        <w:tc>
          <w:tcPr>
            <w:tcW w:w="2130" w:type="dxa"/>
          </w:tcPr>
          <w:p w:rsidR="008034EE" w:rsidRDefault="008034EE">
            <w:pPr>
              <w:spacing w:line="500" w:lineRule="exact"/>
              <w:rPr>
                <w:rFonts w:ascii="宋体" w:hAnsi="宋体"/>
                <w:color w:val="000000"/>
                <w:sz w:val="24"/>
              </w:rPr>
            </w:pPr>
          </w:p>
        </w:tc>
        <w:tc>
          <w:tcPr>
            <w:tcW w:w="2130" w:type="dxa"/>
          </w:tcPr>
          <w:p w:rsidR="008034EE" w:rsidRDefault="008034EE">
            <w:pPr>
              <w:spacing w:line="500" w:lineRule="exact"/>
              <w:rPr>
                <w:rFonts w:ascii="宋体" w:hAnsi="宋体"/>
                <w:color w:val="000000"/>
                <w:sz w:val="24"/>
              </w:rPr>
            </w:pPr>
          </w:p>
        </w:tc>
        <w:tc>
          <w:tcPr>
            <w:tcW w:w="2748" w:type="dxa"/>
          </w:tcPr>
          <w:p w:rsidR="008034EE" w:rsidRDefault="008034EE">
            <w:pPr>
              <w:spacing w:line="500" w:lineRule="exact"/>
              <w:rPr>
                <w:rFonts w:ascii="宋体" w:hAnsi="宋体"/>
                <w:color w:val="000000"/>
                <w:sz w:val="24"/>
              </w:rPr>
            </w:pPr>
          </w:p>
        </w:tc>
      </w:tr>
      <w:tr w:rsidR="008034EE">
        <w:tc>
          <w:tcPr>
            <w:tcW w:w="2130" w:type="dxa"/>
          </w:tcPr>
          <w:p w:rsidR="008034EE" w:rsidRDefault="008034EE">
            <w:pPr>
              <w:spacing w:line="500" w:lineRule="exact"/>
              <w:rPr>
                <w:rFonts w:ascii="宋体" w:hAnsi="宋体"/>
                <w:color w:val="000000"/>
                <w:sz w:val="24"/>
              </w:rPr>
            </w:pPr>
            <w:r>
              <w:rPr>
                <w:rFonts w:ascii="宋体" w:hAnsi="宋体" w:hint="eastAsia"/>
                <w:color w:val="000000"/>
                <w:sz w:val="24"/>
              </w:rPr>
              <w:t>3．总负债</w:t>
            </w:r>
          </w:p>
        </w:tc>
        <w:tc>
          <w:tcPr>
            <w:tcW w:w="2130" w:type="dxa"/>
          </w:tcPr>
          <w:p w:rsidR="008034EE" w:rsidRDefault="008034EE">
            <w:pPr>
              <w:spacing w:line="500" w:lineRule="exact"/>
              <w:rPr>
                <w:rFonts w:ascii="宋体" w:hAnsi="宋体"/>
                <w:color w:val="000000"/>
                <w:sz w:val="24"/>
              </w:rPr>
            </w:pPr>
          </w:p>
        </w:tc>
        <w:tc>
          <w:tcPr>
            <w:tcW w:w="2130" w:type="dxa"/>
          </w:tcPr>
          <w:p w:rsidR="008034EE" w:rsidRDefault="008034EE">
            <w:pPr>
              <w:spacing w:line="500" w:lineRule="exact"/>
              <w:rPr>
                <w:rFonts w:ascii="宋体" w:hAnsi="宋体"/>
                <w:color w:val="000000"/>
                <w:sz w:val="24"/>
              </w:rPr>
            </w:pPr>
          </w:p>
        </w:tc>
        <w:tc>
          <w:tcPr>
            <w:tcW w:w="2748" w:type="dxa"/>
          </w:tcPr>
          <w:p w:rsidR="008034EE" w:rsidRDefault="008034EE">
            <w:pPr>
              <w:spacing w:line="500" w:lineRule="exact"/>
              <w:rPr>
                <w:rFonts w:ascii="宋体" w:hAnsi="宋体"/>
                <w:color w:val="000000"/>
                <w:sz w:val="24"/>
              </w:rPr>
            </w:pPr>
          </w:p>
        </w:tc>
      </w:tr>
      <w:tr w:rsidR="008034EE">
        <w:tc>
          <w:tcPr>
            <w:tcW w:w="2130" w:type="dxa"/>
          </w:tcPr>
          <w:p w:rsidR="008034EE" w:rsidRDefault="008034EE">
            <w:pPr>
              <w:spacing w:line="500" w:lineRule="exact"/>
              <w:rPr>
                <w:rFonts w:ascii="宋体" w:hAnsi="宋体"/>
                <w:color w:val="000000"/>
                <w:sz w:val="24"/>
              </w:rPr>
            </w:pPr>
            <w:r>
              <w:rPr>
                <w:rFonts w:ascii="宋体" w:hAnsi="宋体" w:hint="eastAsia"/>
                <w:color w:val="000000"/>
                <w:sz w:val="24"/>
              </w:rPr>
              <w:t>4．流动负债</w:t>
            </w:r>
          </w:p>
        </w:tc>
        <w:tc>
          <w:tcPr>
            <w:tcW w:w="2130" w:type="dxa"/>
          </w:tcPr>
          <w:p w:rsidR="008034EE" w:rsidRDefault="008034EE">
            <w:pPr>
              <w:spacing w:line="500" w:lineRule="exact"/>
              <w:rPr>
                <w:rFonts w:ascii="宋体" w:hAnsi="宋体"/>
                <w:color w:val="000000"/>
                <w:sz w:val="24"/>
              </w:rPr>
            </w:pPr>
          </w:p>
        </w:tc>
        <w:tc>
          <w:tcPr>
            <w:tcW w:w="2130" w:type="dxa"/>
          </w:tcPr>
          <w:p w:rsidR="008034EE" w:rsidRDefault="008034EE">
            <w:pPr>
              <w:spacing w:line="500" w:lineRule="exact"/>
              <w:rPr>
                <w:rFonts w:ascii="宋体" w:hAnsi="宋体"/>
                <w:color w:val="000000"/>
                <w:sz w:val="24"/>
              </w:rPr>
            </w:pPr>
          </w:p>
        </w:tc>
        <w:tc>
          <w:tcPr>
            <w:tcW w:w="2748" w:type="dxa"/>
          </w:tcPr>
          <w:p w:rsidR="008034EE" w:rsidRDefault="008034EE">
            <w:pPr>
              <w:spacing w:line="500" w:lineRule="exact"/>
              <w:rPr>
                <w:rFonts w:ascii="宋体" w:hAnsi="宋体"/>
                <w:color w:val="000000"/>
                <w:sz w:val="24"/>
              </w:rPr>
            </w:pPr>
          </w:p>
        </w:tc>
      </w:tr>
      <w:tr w:rsidR="008034EE">
        <w:tc>
          <w:tcPr>
            <w:tcW w:w="2130" w:type="dxa"/>
          </w:tcPr>
          <w:p w:rsidR="008034EE" w:rsidRDefault="008034EE">
            <w:pPr>
              <w:spacing w:line="500" w:lineRule="exact"/>
              <w:rPr>
                <w:rFonts w:ascii="宋体" w:hAnsi="宋体"/>
                <w:color w:val="000000"/>
                <w:sz w:val="24"/>
              </w:rPr>
            </w:pPr>
            <w:r>
              <w:rPr>
                <w:rFonts w:ascii="宋体" w:hAnsi="宋体" w:hint="eastAsia"/>
                <w:color w:val="000000"/>
                <w:sz w:val="24"/>
              </w:rPr>
              <w:t>5．税前利润</w:t>
            </w:r>
          </w:p>
        </w:tc>
        <w:tc>
          <w:tcPr>
            <w:tcW w:w="2130" w:type="dxa"/>
          </w:tcPr>
          <w:p w:rsidR="008034EE" w:rsidRDefault="008034EE">
            <w:pPr>
              <w:spacing w:line="500" w:lineRule="exact"/>
              <w:rPr>
                <w:rFonts w:ascii="宋体" w:hAnsi="宋体"/>
                <w:color w:val="000000"/>
                <w:sz w:val="24"/>
              </w:rPr>
            </w:pPr>
          </w:p>
        </w:tc>
        <w:tc>
          <w:tcPr>
            <w:tcW w:w="2130" w:type="dxa"/>
          </w:tcPr>
          <w:p w:rsidR="008034EE" w:rsidRDefault="008034EE">
            <w:pPr>
              <w:spacing w:line="500" w:lineRule="exact"/>
              <w:rPr>
                <w:rFonts w:ascii="宋体" w:hAnsi="宋体"/>
                <w:color w:val="000000"/>
                <w:sz w:val="24"/>
              </w:rPr>
            </w:pPr>
          </w:p>
        </w:tc>
        <w:tc>
          <w:tcPr>
            <w:tcW w:w="2748" w:type="dxa"/>
          </w:tcPr>
          <w:p w:rsidR="008034EE" w:rsidRDefault="008034EE">
            <w:pPr>
              <w:spacing w:line="500" w:lineRule="exact"/>
              <w:rPr>
                <w:rFonts w:ascii="宋体" w:hAnsi="宋体"/>
                <w:color w:val="000000"/>
                <w:sz w:val="24"/>
              </w:rPr>
            </w:pPr>
          </w:p>
        </w:tc>
      </w:tr>
      <w:tr w:rsidR="008034EE">
        <w:tc>
          <w:tcPr>
            <w:tcW w:w="2130" w:type="dxa"/>
          </w:tcPr>
          <w:p w:rsidR="008034EE" w:rsidRDefault="008034EE">
            <w:pPr>
              <w:spacing w:line="500" w:lineRule="exact"/>
              <w:rPr>
                <w:rFonts w:ascii="宋体" w:hAnsi="宋体"/>
                <w:color w:val="000000"/>
                <w:sz w:val="24"/>
              </w:rPr>
            </w:pPr>
            <w:r>
              <w:rPr>
                <w:rFonts w:ascii="宋体" w:hAnsi="宋体" w:hint="eastAsia"/>
                <w:color w:val="000000"/>
                <w:sz w:val="24"/>
              </w:rPr>
              <w:t>6．税后利润</w:t>
            </w:r>
          </w:p>
        </w:tc>
        <w:tc>
          <w:tcPr>
            <w:tcW w:w="2130" w:type="dxa"/>
          </w:tcPr>
          <w:p w:rsidR="008034EE" w:rsidRDefault="008034EE">
            <w:pPr>
              <w:spacing w:line="500" w:lineRule="exact"/>
              <w:rPr>
                <w:rFonts w:ascii="宋体" w:hAnsi="宋体"/>
                <w:color w:val="000000"/>
                <w:sz w:val="24"/>
              </w:rPr>
            </w:pPr>
          </w:p>
        </w:tc>
        <w:tc>
          <w:tcPr>
            <w:tcW w:w="2130" w:type="dxa"/>
          </w:tcPr>
          <w:p w:rsidR="008034EE" w:rsidRDefault="008034EE">
            <w:pPr>
              <w:spacing w:line="500" w:lineRule="exact"/>
              <w:rPr>
                <w:rFonts w:ascii="宋体" w:hAnsi="宋体"/>
                <w:color w:val="000000"/>
                <w:sz w:val="24"/>
              </w:rPr>
            </w:pPr>
          </w:p>
        </w:tc>
        <w:tc>
          <w:tcPr>
            <w:tcW w:w="2748" w:type="dxa"/>
          </w:tcPr>
          <w:p w:rsidR="008034EE" w:rsidRDefault="008034EE">
            <w:pPr>
              <w:spacing w:line="500" w:lineRule="exact"/>
              <w:rPr>
                <w:rFonts w:ascii="宋体" w:hAnsi="宋体"/>
                <w:color w:val="000000"/>
                <w:sz w:val="24"/>
              </w:rPr>
            </w:pPr>
          </w:p>
        </w:tc>
      </w:tr>
    </w:tbl>
    <w:p w:rsidR="008034EE" w:rsidRDefault="008034EE">
      <w:pPr>
        <w:spacing w:line="500" w:lineRule="exact"/>
        <w:rPr>
          <w:rFonts w:ascii="宋体" w:hAnsi="宋体"/>
          <w:b/>
          <w:color w:val="000000"/>
          <w:sz w:val="28"/>
        </w:rPr>
      </w:pPr>
    </w:p>
    <w:p w:rsidR="008034EE" w:rsidRDefault="008034EE">
      <w:pPr>
        <w:spacing w:line="500" w:lineRule="exact"/>
        <w:rPr>
          <w:rFonts w:ascii="宋体" w:hAnsi="宋体"/>
          <w:color w:val="000000"/>
          <w:sz w:val="24"/>
        </w:rPr>
      </w:pPr>
      <w:r>
        <w:rPr>
          <w:rFonts w:ascii="宋体" w:hAnsi="宋体" w:hint="eastAsia"/>
          <w:color w:val="000000"/>
          <w:sz w:val="24"/>
        </w:rPr>
        <w:t xml:space="preserve">  为达到本项目现金流量需要提出的信贷计划（投标人在其他合同上投入的资金不在此范围内）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1"/>
        <w:gridCol w:w="4877"/>
      </w:tblGrid>
      <w:tr w:rsidR="008034EE">
        <w:tc>
          <w:tcPr>
            <w:tcW w:w="4261" w:type="dxa"/>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信贷来源</w:t>
            </w:r>
          </w:p>
        </w:tc>
        <w:tc>
          <w:tcPr>
            <w:tcW w:w="4877" w:type="dxa"/>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信贷金额（单位）</w:t>
            </w:r>
          </w:p>
        </w:tc>
      </w:tr>
      <w:tr w:rsidR="008034EE">
        <w:tc>
          <w:tcPr>
            <w:tcW w:w="4261" w:type="dxa"/>
          </w:tcPr>
          <w:p w:rsidR="008034EE" w:rsidRDefault="008034EE">
            <w:pPr>
              <w:spacing w:line="380" w:lineRule="exact"/>
              <w:rPr>
                <w:rFonts w:ascii="宋体" w:hAnsi="宋体"/>
                <w:color w:val="000000"/>
              </w:rPr>
            </w:pPr>
            <w:r>
              <w:rPr>
                <w:rFonts w:ascii="宋体" w:hAnsi="宋体" w:hint="eastAsia"/>
                <w:color w:val="000000"/>
              </w:rPr>
              <w:t>1</w:t>
            </w:r>
          </w:p>
        </w:tc>
        <w:tc>
          <w:tcPr>
            <w:tcW w:w="4877" w:type="dxa"/>
          </w:tcPr>
          <w:p w:rsidR="008034EE" w:rsidRDefault="008034EE">
            <w:pPr>
              <w:spacing w:line="380" w:lineRule="exact"/>
              <w:rPr>
                <w:rFonts w:ascii="宋体" w:hAnsi="宋体"/>
                <w:color w:val="000000"/>
              </w:rPr>
            </w:pPr>
          </w:p>
        </w:tc>
      </w:tr>
      <w:tr w:rsidR="008034EE">
        <w:tc>
          <w:tcPr>
            <w:tcW w:w="4261" w:type="dxa"/>
          </w:tcPr>
          <w:p w:rsidR="008034EE" w:rsidRDefault="008034EE">
            <w:pPr>
              <w:spacing w:line="380" w:lineRule="exact"/>
              <w:rPr>
                <w:rFonts w:ascii="宋体" w:hAnsi="宋体"/>
                <w:color w:val="000000"/>
              </w:rPr>
            </w:pPr>
            <w:r>
              <w:rPr>
                <w:rFonts w:ascii="宋体" w:hAnsi="宋体" w:hint="eastAsia"/>
                <w:color w:val="000000"/>
              </w:rPr>
              <w:t>2</w:t>
            </w:r>
          </w:p>
        </w:tc>
        <w:tc>
          <w:tcPr>
            <w:tcW w:w="4877" w:type="dxa"/>
          </w:tcPr>
          <w:p w:rsidR="008034EE" w:rsidRDefault="008034EE">
            <w:pPr>
              <w:spacing w:line="380" w:lineRule="exact"/>
              <w:rPr>
                <w:rFonts w:ascii="宋体" w:hAnsi="宋体"/>
                <w:color w:val="000000"/>
              </w:rPr>
            </w:pPr>
          </w:p>
        </w:tc>
      </w:tr>
      <w:tr w:rsidR="008034EE">
        <w:tc>
          <w:tcPr>
            <w:tcW w:w="4261" w:type="dxa"/>
          </w:tcPr>
          <w:p w:rsidR="008034EE" w:rsidRDefault="008034EE">
            <w:pPr>
              <w:spacing w:line="380" w:lineRule="exact"/>
              <w:rPr>
                <w:rFonts w:ascii="宋体" w:hAnsi="宋体"/>
                <w:color w:val="000000"/>
              </w:rPr>
            </w:pPr>
            <w:r>
              <w:rPr>
                <w:rFonts w:ascii="宋体" w:hAnsi="宋体" w:hint="eastAsia"/>
                <w:color w:val="000000"/>
              </w:rPr>
              <w:t>3</w:t>
            </w:r>
          </w:p>
        </w:tc>
        <w:tc>
          <w:tcPr>
            <w:tcW w:w="4877" w:type="dxa"/>
          </w:tcPr>
          <w:p w:rsidR="008034EE" w:rsidRDefault="008034EE">
            <w:pPr>
              <w:spacing w:line="380" w:lineRule="exact"/>
              <w:rPr>
                <w:rFonts w:ascii="宋体" w:hAnsi="宋体"/>
                <w:color w:val="000000"/>
              </w:rPr>
            </w:pPr>
          </w:p>
        </w:tc>
      </w:tr>
      <w:tr w:rsidR="008034EE">
        <w:trPr>
          <w:trHeight w:val="70"/>
        </w:trPr>
        <w:tc>
          <w:tcPr>
            <w:tcW w:w="4261" w:type="dxa"/>
          </w:tcPr>
          <w:p w:rsidR="008034EE" w:rsidRDefault="008034EE">
            <w:pPr>
              <w:spacing w:line="380" w:lineRule="exact"/>
              <w:rPr>
                <w:rFonts w:ascii="宋体" w:hAnsi="宋体"/>
                <w:color w:val="000000"/>
              </w:rPr>
            </w:pPr>
            <w:r>
              <w:rPr>
                <w:rFonts w:ascii="宋体" w:hAnsi="宋体" w:hint="eastAsia"/>
                <w:color w:val="000000"/>
              </w:rPr>
              <w:t>4</w:t>
            </w:r>
          </w:p>
        </w:tc>
        <w:tc>
          <w:tcPr>
            <w:tcW w:w="4877" w:type="dxa"/>
          </w:tcPr>
          <w:p w:rsidR="008034EE" w:rsidRDefault="008034EE">
            <w:pPr>
              <w:spacing w:line="380" w:lineRule="exact"/>
              <w:rPr>
                <w:rFonts w:ascii="宋体" w:hAnsi="宋体"/>
                <w:color w:val="000000"/>
              </w:rPr>
            </w:pPr>
          </w:p>
        </w:tc>
      </w:tr>
    </w:tbl>
    <w:p w:rsidR="008034EE" w:rsidRDefault="008034EE">
      <w:pPr>
        <w:spacing w:line="380" w:lineRule="exact"/>
        <w:rPr>
          <w:rFonts w:ascii="宋体" w:hAnsi="宋体"/>
          <w:b/>
          <w:color w:val="000000"/>
          <w:sz w:val="28"/>
        </w:rPr>
      </w:pPr>
    </w:p>
    <w:p w:rsidR="008034EE" w:rsidRDefault="008034EE">
      <w:pPr>
        <w:spacing w:after="240" w:line="380" w:lineRule="exact"/>
        <w:jc w:val="center"/>
        <w:rPr>
          <w:rFonts w:ascii="宋体" w:hAnsi="宋体"/>
          <w:b/>
          <w:color w:val="000000"/>
          <w:sz w:val="32"/>
        </w:rPr>
      </w:pPr>
      <w:r>
        <w:rPr>
          <w:rFonts w:ascii="宋体" w:hAnsi="宋体"/>
          <w:b/>
          <w:color w:val="000000"/>
          <w:sz w:val="28"/>
        </w:rPr>
        <w:br w:type="page"/>
      </w:r>
      <w:r>
        <w:rPr>
          <w:rFonts w:ascii="宋体" w:hAnsi="宋体" w:hint="eastAsia"/>
          <w:b/>
          <w:color w:val="000000"/>
          <w:sz w:val="28"/>
        </w:rPr>
        <w:lastRenderedPageBreak/>
        <w:t>六、</w:t>
      </w:r>
      <w:r>
        <w:rPr>
          <w:rFonts w:ascii="宋体" w:hAnsi="宋体" w:hint="eastAsia"/>
          <w:b/>
          <w:color w:val="000000"/>
          <w:sz w:val="32"/>
        </w:rPr>
        <w:t>拟派往本投标工程项目负责人简历表</w:t>
      </w:r>
    </w:p>
    <w:p w:rsidR="008034EE" w:rsidRDefault="008034EE">
      <w:pPr>
        <w:spacing w:line="380" w:lineRule="exact"/>
        <w:rPr>
          <w:rFonts w:ascii="宋体" w:hAnsi="宋体"/>
          <w:color w:val="000000"/>
          <w:sz w:val="24"/>
        </w:rPr>
      </w:pPr>
      <w:r>
        <w:rPr>
          <w:rFonts w:ascii="宋体" w:hAnsi="宋体" w:hint="eastAsia"/>
          <w:color w:val="000000"/>
        </w:rPr>
        <w:t xml:space="preserve">    </w:t>
      </w:r>
      <w:r>
        <w:rPr>
          <w:rFonts w:ascii="宋体" w:hAnsi="宋体" w:hint="eastAsia"/>
          <w:color w:val="000000"/>
          <w:sz w:val="24"/>
        </w:rPr>
        <w:t>投标人名称</w:t>
      </w:r>
      <w:r>
        <w:rPr>
          <w:rFonts w:ascii="宋体" w:hAnsi="宋体" w:hint="eastAsia"/>
          <w:color w:val="000000"/>
          <w:sz w:val="24"/>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92"/>
        <w:gridCol w:w="1420"/>
        <w:gridCol w:w="400"/>
        <w:gridCol w:w="828"/>
        <w:gridCol w:w="192"/>
        <w:gridCol w:w="708"/>
        <w:gridCol w:w="342"/>
        <w:gridCol w:w="558"/>
        <w:gridCol w:w="870"/>
        <w:gridCol w:w="570"/>
        <w:gridCol w:w="27"/>
        <w:gridCol w:w="258"/>
        <w:gridCol w:w="1440"/>
      </w:tblGrid>
      <w:tr w:rsidR="008034EE">
        <w:trPr>
          <w:trHeight w:val="622"/>
        </w:trPr>
        <w:tc>
          <w:tcPr>
            <w:tcW w:w="828" w:type="dxa"/>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姓名</w:t>
            </w:r>
          </w:p>
        </w:tc>
        <w:tc>
          <w:tcPr>
            <w:tcW w:w="3240" w:type="dxa"/>
            <w:gridSpan w:val="4"/>
            <w:vAlign w:val="center"/>
          </w:tcPr>
          <w:p w:rsidR="008034EE" w:rsidRDefault="008034EE">
            <w:pPr>
              <w:spacing w:line="380" w:lineRule="exact"/>
              <w:jc w:val="center"/>
              <w:rPr>
                <w:rFonts w:ascii="宋体" w:hAnsi="宋体"/>
                <w:color w:val="000000"/>
                <w:sz w:val="24"/>
              </w:rPr>
            </w:pPr>
          </w:p>
        </w:tc>
        <w:tc>
          <w:tcPr>
            <w:tcW w:w="900" w:type="dxa"/>
            <w:gridSpan w:val="2"/>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性别</w:t>
            </w:r>
          </w:p>
        </w:tc>
        <w:tc>
          <w:tcPr>
            <w:tcW w:w="1770" w:type="dxa"/>
            <w:gridSpan w:val="3"/>
          </w:tcPr>
          <w:p w:rsidR="008034EE" w:rsidRDefault="008034EE">
            <w:pPr>
              <w:spacing w:line="380" w:lineRule="exact"/>
              <w:rPr>
                <w:rFonts w:ascii="宋体" w:hAnsi="宋体"/>
                <w:color w:val="000000"/>
                <w:sz w:val="24"/>
              </w:rPr>
            </w:pPr>
          </w:p>
        </w:tc>
        <w:tc>
          <w:tcPr>
            <w:tcW w:w="855" w:type="dxa"/>
            <w:gridSpan w:val="3"/>
            <w:vAlign w:val="center"/>
          </w:tcPr>
          <w:p w:rsidR="008034EE" w:rsidRDefault="008034EE">
            <w:pPr>
              <w:spacing w:line="380" w:lineRule="exact"/>
              <w:ind w:left="27"/>
              <w:jc w:val="center"/>
              <w:rPr>
                <w:rFonts w:ascii="宋体" w:hAnsi="宋体"/>
                <w:color w:val="000000"/>
                <w:sz w:val="24"/>
              </w:rPr>
            </w:pPr>
            <w:r>
              <w:rPr>
                <w:rFonts w:ascii="宋体" w:hAnsi="宋体" w:hint="eastAsia"/>
                <w:color w:val="000000"/>
                <w:sz w:val="24"/>
              </w:rPr>
              <w:t>年龄</w:t>
            </w:r>
          </w:p>
        </w:tc>
        <w:tc>
          <w:tcPr>
            <w:tcW w:w="1440" w:type="dxa"/>
          </w:tcPr>
          <w:p w:rsidR="008034EE" w:rsidRDefault="008034EE">
            <w:pPr>
              <w:spacing w:line="380" w:lineRule="exact"/>
              <w:rPr>
                <w:rFonts w:ascii="宋体" w:hAnsi="宋体"/>
                <w:color w:val="000000"/>
                <w:sz w:val="24"/>
              </w:rPr>
            </w:pPr>
          </w:p>
        </w:tc>
      </w:tr>
      <w:tr w:rsidR="008034EE">
        <w:trPr>
          <w:trHeight w:val="623"/>
        </w:trPr>
        <w:tc>
          <w:tcPr>
            <w:tcW w:w="828" w:type="dxa"/>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职务</w:t>
            </w:r>
          </w:p>
        </w:tc>
        <w:tc>
          <w:tcPr>
            <w:tcW w:w="3240" w:type="dxa"/>
            <w:gridSpan w:val="4"/>
            <w:vAlign w:val="center"/>
          </w:tcPr>
          <w:p w:rsidR="008034EE" w:rsidRDefault="008034EE">
            <w:pPr>
              <w:spacing w:line="380" w:lineRule="exact"/>
              <w:jc w:val="center"/>
              <w:rPr>
                <w:rFonts w:ascii="宋体" w:hAnsi="宋体"/>
                <w:color w:val="000000"/>
                <w:sz w:val="24"/>
              </w:rPr>
            </w:pPr>
          </w:p>
        </w:tc>
        <w:tc>
          <w:tcPr>
            <w:tcW w:w="900" w:type="dxa"/>
            <w:gridSpan w:val="2"/>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职称</w:t>
            </w:r>
          </w:p>
        </w:tc>
        <w:tc>
          <w:tcPr>
            <w:tcW w:w="1770" w:type="dxa"/>
            <w:gridSpan w:val="3"/>
          </w:tcPr>
          <w:p w:rsidR="008034EE" w:rsidRDefault="008034EE">
            <w:pPr>
              <w:spacing w:line="380" w:lineRule="exact"/>
              <w:rPr>
                <w:rFonts w:ascii="宋体" w:hAnsi="宋体"/>
                <w:color w:val="000000"/>
                <w:sz w:val="24"/>
              </w:rPr>
            </w:pPr>
          </w:p>
        </w:tc>
        <w:tc>
          <w:tcPr>
            <w:tcW w:w="855" w:type="dxa"/>
            <w:gridSpan w:val="3"/>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学历</w:t>
            </w:r>
          </w:p>
        </w:tc>
        <w:tc>
          <w:tcPr>
            <w:tcW w:w="1440" w:type="dxa"/>
          </w:tcPr>
          <w:p w:rsidR="008034EE" w:rsidRDefault="008034EE">
            <w:pPr>
              <w:spacing w:line="380" w:lineRule="exact"/>
              <w:rPr>
                <w:rFonts w:ascii="宋体" w:hAnsi="宋体"/>
                <w:color w:val="000000"/>
                <w:sz w:val="24"/>
              </w:rPr>
            </w:pPr>
          </w:p>
        </w:tc>
      </w:tr>
      <w:tr w:rsidR="008034EE">
        <w:trPr>
          <w:cantSplit/>
          <w:trHeight w:val="623"/>
        </w:trPr>
        <w:tc>
          <w:tcPr>
            <w:tcW w:w="3240" w:type="dxa"/>
            <w:gridSpan w:val="4"/>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参加工作时间</w:t>
            </w:r>
          </w:p>
        </w:tc>
        <w:tc>
          <w:tcPr>
            <w:tcW w:w="2070" w:type="dxa"/>
            <w:gridSpan w:val="4"/>
            <w:vAlign w:val="center"/>
          </w:tcPr>
          <w:p w:rsidR="008034EE" w:rsidRDefault="008034EE">
            <w:pPr>
              <w:spacing w:line="380" w:lineRule="exact"/>
              <w:ind w:left="1182"/>
              <w:jc w:val="center"/>
              <w:rPr>
                <w:rFonts w:ascii="宋体" w:hAnsi="宋体"/>
                <w:color w:val="000000"/>
                <w:sz w:val="24"/>
              </w:rPr>
            </w:pPr>
          </w:p>
        </w:tc>
        <w:tc>
          <w:tcPr>
            <w:tcW w:w="2025" w:type="dxa"/>
            <w:gridSpan w:val="4"/>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担任项目负责人</w:t>
            </w:r>
          </w:p>
          <w:p w:rsidR="008034EE" w:rsidRDefault="008034EE">
            <w:pPr>
              <w:spacing w:line="380" w:lineRule="exact"/>
              <w:jc w:val="center"/>
              <w:rPr>
                <w:rFonts w:ascii="宋体" w:hAnsi="宋体"/>
                <w:color w:val="000000"/>
                <w:sz w:val="24"/>
              </w:rPr>
            </w:pPr>
            <w:r>
              <w:rPr>
                <w:rFonts w:ascii="宋体" w:hAnsi="宋体" w:hint="eastAsia"/>
                <w:color w:val="000000"/>
                <w:sz w:val="24"/>
              </w:rPr>
              <w:t>年限</w:t>
            </w:r>
          </w:p>
        </w:tc>
        <w:tc>
          <w:tcPr>
            <w:tcW w:w="1698" w:type="dxa"/>
            <w:gridSpan w:val="2"/>
          </w:tcPr>
          <w:p w:rsidR="008034EE" w:rsidRDefault="008034EE">
            <w:pPr>
              <w:spacing w:line="380" w:lineRule="exact"/>
              <w:rPr>
                <w:rFonts w:ascii="宋体" w:hAnsi="宋体"/>
                <w:color w:val="000000"/>
                <w:sz w:val="24"/>
              </w:rPr>
            </w:pPr>
          </w:p>
        </w:tc>
      </w:tr>
      <w:tr w:rsidR="008034EE">
        <w:trPr>
          <w:cantSplit/>
          <w:trHeight w:val="623"/>
        </w:trPr>
        <w:tc>
          <w:tcPr>
            <w:tcW w:w="3240" w:type="dxa"/>
            <w:gridSpan w:val="4"/>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项目负责人资格证书编号</w:t>
            </w:r>
          </w:p>
        </w:tc>
        <w:tc>
          <w:tcPr>
            <w:tcW w:w="5793" w:type="dxa"/>
            <w:gridSpan w:val="10"/>
            <w:vAlign w:val="center"/>
          </w:tcPr>
          <w:p w:rsidR="008034EE" w:rsidRDefault="008034EE">
            <w:pPr>
              <w:spacing w:line="380" w:lineRule="exact"/>
              <w:jc w:val="center"/>
              <w:rPr>
                <w:rFonts w:ascii="宋体" w:hAnsi="宋体"/>
                <w:color w:val="000000"/>
                <w:sz w:val="24"/>
              </w:rPr>
            </w:pPr>
          </w:p>
        </w:tc>
      </w:tr>
      <w:tr w:rsidR="008034EE">
        <w:trPr>
          <w:cantSplit/>
          <w:trHeight w:val="623"/>
        </w:trPr>
        <w:tc>
          <w:tcPr>
            <w:tcW w:w="9033" w:type="dxa"/>
            <w:gridSpan w:val="14"/>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在建和已完工程项目情况</w:t>
            </w:r>
          </w:p>
        </w:tc>
      </w:tr>
      <w:tr w:rsidR="008034EE">
        <w:trPr>
          <w:cantSplit/>
          <w:trHeight w:val="623"/>
        </w:trPr>
        <w:tc>
          <w:tcPr>
            <w:tcW w:w="1420" w:type="dxa"/>
            <w:gridSpan w:val="2"/>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建设单位</w:t>
            </w:r>
          </w:p>
        </w:tc>
        <w:tc>
          <w:tcPr>
            <w:tcW w:w="1420" w:type="dxa"/>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项目名称</w:t>
            </w:r>
          </w:p>
        </w:tc>
        <w:tc>
          <w:tcPr>
            <w:tcW w:w="1420" w:type="dxa"/>
            <w:gridSpan w:val="3"/>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建设规模</w:t>
            </w:r>
          </w:p>
        </w:tc>
        <w:tc>
          <w:tcPr>
            <w:tcW w:w="1608" w:type="dxa"/>
            <w:gridSpan w:val="3"/>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开、竣工日期</w:t>
            </w:r>
          </w:p>
        </w:tc>
        <w:tc>
          <w:tcPr>
            <w:tcW w:w="1440" w:type="dxa"/>
            <w:gridSpan w:val="2"/>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在建或已完</w:t>
            </w:r>
          </w:p>
        </w:tc>
        <w:tc>
          <w:tcPr>
            <w:tcW w:w="1725" w:type="dxa"/>
            <w:gridSpan w:val="3"/>
            <w:vAlign w:val="center"/>
          </w:tcPr>
          <w:p w:rsidR="008034EE" w:rsidRDefault="008034EE">
            <w:pPr>
              <w:spacing w:line="380" w:lineRule="exact"/>
              <w:jc w:val="center"/>
              <w:rPr>
                <w:rFonts w:ascii="宋体" w:hAnsi="宋体"/>
                <w:color w:val="000000"/>
                <w:sz w:val="24"/>
              </w:rPr>
            </w:pPr>
            <w:r>
              <w:rPr>
                <w:rFonts w:ascii="宋体" w:hAnsi="宋体" w:hint="eastAsia"/>
                <w:color w:val="000000"/>
                <w:sz w:val="24"/>
              </w:rPr>
              <w:t>工程质量</w:t>
            </w:r>
          </w:p>
        </w:tc>
      </w:tr>
      <w:tr w:rsidR="008034EE">
        <w:trPr>
          <w:cantSplit/>
          <w:trHeight w:val="623"/>
        </w:trPr>
        <w:tc>
          <w:tcPr>
            <w:tcW w:w="1420" w:type="dxa"/>
            <w:gridSpan w:val="2"/>
          </w:tcPr>
          <w:p w:rsidR="008034EE" w:rsidRDefault="008034EE">
            <w:pPr>
              <w:spacing w:line="380" w:lineRule="exact"/>
              <w:rPr>
                <w:rFonts w:ascii="宋体" w:hAnsi="宋体"/>
                <w:color w:val="000000"/>
                <w:sz w:val="24"/>
              </w:rPr>
            </w:pPr>
          </w:p>
        </w:tc>
        <w:tc>
          <w:tcPr>
            <w:tcW w:w="1420" w:type="dxa"/>
          </w:tcPr>
          <w:p w:rsidR="008034EE" w:rsidRDefault="008034EE">
            <w:pPr>
              <w:spacing w:line="380" w:lineRule="exact"/>
              <w:rPr>
                <w:rFonts w:ascii="宋体" w:hAnsi="宋体"/>
                <w:color w:val="000000"/>
                <w:sz w:val="24"/>
              </w:rPr>
            </w:pPr>
          </w:p>
        </w:tc>
        <w:tc>
          <w:tcPr>
            <w:tcW w:w="1420" w:type="dxa"/>
            <w:gridSpan w:val="3"/>
          </w:tcPr>
          <w:p w:rsidR="008034EE" w:rsidRDefault="008034EE">
            <w:pPr>
              <w:spacing w:line="380" w:lineRule="exact"/>
              <w:rPr>
                <w:rFonts w:ascii="宋体" w:hAnsi="宋体"/>
                <w:color w:val="000000"/>
                <w:sz w:val="24"/>
              </w:rPr>
            </w:pPr>
          </w:p>
        </w:tc>
        <w:tc>
          <w:tcPr>
            <w:tcW w:w="1608" w:type="dxa"/>
            <w:gridSpan w:val="3"/>
          </w:tcPr>
          <w:p w:rsidR="008034EE" w:rsidRDefault="008034EE">
            <w:pPr>
              <w:spacing w:line="380" w:lineRule="exact"/>
              <w:rPr>
                <w:rFonts w:ascii="宋体" w:hAnsi="宋体"/>
                <w:color w:val="000000"/>
                <w:sz w:val="24"/>
              </w:rPr>
            </w:pPr>
          </w:p>
        </w:tc>
        <w:tc>
          <w:tcPr>
            <w:tcW w:w="1440" w:type="dxa"/>
            <w:gridSpan w:val="2"/>
          </w:tcPr>
          <w:p w:rsidR="008034EE" w:rsidRDefault="008034EE">
            <w:pPr>
              <w:spacing w:line="380" w:lineRule="exact"/>
              <w:rPr>
                <w:rFonts w:ascii="宋体" w:hAnsi="宋体"/>
                <w:color w:val="000000"/>
                <w:sz w:val="24"/>
              </w:rPr>
            </w:pPr>
          </w:p>
        </w:tc>
        <w:tc>
          <w:tcPr>
            <w:tcW w:w="1725" w:type="dxa"/>
            <w:gridSpan w:val="3"/>
          </w:tcPr>
          <w:p w:rsidR="008034EE" w:rsidRDefault="008034EE">
            <w:pPr>
              <w:spacing w:line="380" w:lineRule="exact"/>
              <w:rPr>
                <w:rFonts w:ascii="宋体" w:hAnsi="宋体"/>
                <w:color w:val="000000"/>
                <w:sz w:val="24"/>
              </w:rPr>
            </w:pPr>
          </w:p>
        </w:tc>
      </w:tr>
      <w:tr w:rsidR="008034EE">
        <w:trPr>
          <w:cantSplit/>
          <w:trHeight w:val="623"/>
        </w:trPr>
        <w:tc>
          <w:tcPr>
            <w:tcW w:w="1420" w:type="dxa"/>
            <w:gridSpan w:val="2"/>
          </w:tcPr>
          <w:p w:rsidR="008034EE" w:rsidRDefault="008034EE">
            <w:pPr>
              <w:spacing w:line="380" w:lineRule="exact"/>
              <w:rPr>
                <w:rFonts w:ascii="宋体" w:hAnsi="宋体"/>
                <w:color w:val="000000"/>
              </w:rPr>
            </w:pPr>
          </w:p>
        </w:tc>
        <w:tc>
          <w:tcPr>
            <w:tcW w:w="1420" w:type="dxa"/>
          </w:tcPr>
          <w:p w:rsidR="008034EE" w:rsidRDefault="008034EE">
            <w:pPr>
              <w:spacing w:line="380" w:lineRule="exact"/>
              <w:rPr>
                <w:rFonts w:ascii="宋体" w:hAnsi="宋体"/>
                <w:color w:val="000000"/>
              </w:rPr>
            </w:pPr>
          </w:p>
        </w:tc>
        <w:tc>
          <w:tcPr>
            <w:tcW w:w="1420" w:type="dxa"/>
            <w:gridSpan w:val="3"/>
          </w:tcPr>
          <w:p w:rsidR="008034EE" w:rsidRDefault="008034EE">
            <w:pPr>
              <w:spacing w:line="380" w:lineRule="exact"/>
              <w:rPr>
                <w:rFonts w:ascii="宋体" w:hAnsi="宋体"/>
                <w:color w:val="000000"/>
              </w:rPr>
            </w:pPr>
          </w:p>
        </w:tc>
        <w:tc>
          <w:tcPr>
            <w:tcW w:w="1608" w:type="dxa"/>
            <w:gridSpan w:val="3"/>
          </w:tcPr>
          <w:p w:rsidR="008034EE" w:rsidRDefault="008034EE">
            <w:pPr>
              <w:spacing w:line="380" w:lineRule="exact"/>
              <w:rPr>
                <w:rFonts w:ascii="宋体" w:hAnsi="宋体"/>
                <w:color w:val="000000"/>
              </w:rPr>
            </w:pPr>
          </w:p>
        </w:tc>
        <w:tc>
          <w:tcPr>
            <w:tcW w:w="1440" w:type="dxa"/>
            <w:gridSpan w:val="2"/>
          </w:tcPr>
          <w:p w:rsidR="008034EE" w:rsidRDefault="008034EE">
            <w:pPr>
              <w:spacing w:line="380" w:lineRule="exact"/>
              <w:rPr>
                <w:rFonts w:ascii="宋体" w:hAnsi="宋体"/>
                <w:color w:val="000000"/>
              </w:rPr>
            </w:pPr>
          </w:p>
        </w:tc>
        <w:tc>
          <w:tcPr>
            <w:tcW w:w="1725" w:type="dxa"/>
            <w:gridSpan w:val="3"/>
          </w:tcPr>
          <w:p w:rsidR="008034EE" w:rsidRDefault="008034EE">
            <w:pPr>
              <w:spacing w:line="380" w:lineRule="exact"/>
              <w:rPr>
                <w:rFonts w:ascii="宋体" w:hAnsi="宋体"/>
                <w:color w:val="000000"/>
              </w:rPr>
            </w:pPr>
          </w:p>
        </w:tc>
      </w:tr>
      <w:tr w:rsidR="008034EE">
        <w:trPr>
          <w:cantSplit/>
          <w:trHeight w:val="623"/>
        </w:trPr>
        <w:tc>
          <w:tcPr>
            <w:tcW w:w="1420" w:type="dxa"/>
            <w:gridSpan w:val="2"/>
          </w:tcPr>
          <w:p w:rsidR="008034EE" w:rsidRDefault="008034EE">
            <w:pPr>
              <w:spacing w:line="380" w:lineRule="exact"/>
              <w:rPr>
                <w:rFonts w:ascii="宋体" w:hAnsi="宋体"/>
                <w:color w:val="000000"/>
              </w:rPr>
            </w:pPr>
          </w:p>
        </w:tc>
        <w:tc>
          <w:tcPr>
            <w:tcW w:w="1420" w:type="dxa"/>
          </w:tcPr>
          <w:p w:rsidR="008034EE" w:rsidRDefault="008034EE">
            <w:pPr>
              <w:spacing w:line="380" w:lineRule="exact"/>
              <w:rPr>
                <w:rFonts w:ascii="宋体" w:hAnsi="宋体"/>
                <w:color w:val="000000"/>
              </w:rPr>
            </w:pPr>
          </w:p>
        </w:tc>
        <w:tc>
          <w:tcPr>
            <w:tcW w:w="1420" w:type="dxa"/>
            <w:gridSpan w:val="3"/>
          </w:tcPr>
          <w:p w:rsidR="008034EE" w:rsidRDefault="008034EE">
            <w:pPr>
              <w:spacing w:line="380" w:lineRule="exact"/>
              <w:rPr>
                <w:rFonts w:ascii="宋体" w:hAnsi="宋体"/>
                <w:color w:val="000000"/>
              </w:rPr>
            </w:pPr>
          </w:p>
        </w:tc>
        <w:tc>
          <w:tcPr>
            <w:tcW w:w="1608" w:type="dxa"/>
            <w:gridSpan w:val="3"/>
          </w:tcPr>
          <w:p w:rsidR="008034EE" w:rsidRDefault="008034EE">
            <w:pPr>
              <w:spacing w:line="380" w:lineRule="exact"/>
              <w:rPr>
                <w:rFonts w:ascii="宋体" w:hAnsi="宋体"/>
                <w:color w:val="000000"/>
              </w:rPr>
            </w:pPr>
          </w:p>
        </w:tc>
        <w:tc>
          <w:tcPr>
            <w:tcW w:w="1440" w:type="dxa"/>
            <w:gridSpan w:val="2"/>
          </w:tcPr>
          <w:p w:rsidR="008034EE" w:rsidRDefault="008034EE">
            <w:pPr>
              <w:spacing w:line="380" w:lineRule="exact"/>
              <w:rPr>
                <w:rFonts w:ascii="宋体" w:hAnsi="宋体"/>
                <w:color w:val="000000"/>
              </w:rPr>
            </w:pPr>
          </w:p>
        </w:tc>
        <w:tc>
          <w:tcPr>
            <w:tcW w:w="1725" w:type="dxa"/>
            <w:gridSpan w:val="3"/>
          </w:tcPr>
          <w:p w:rsidR="008034EE" w:rsidRDefault="008034EE">
            <w:pPr>
              <w:spacing w:line="380" w:lineRule="exact"/>
              <w:rPr>
                <w:rFonts w:ascii="宋体" w:hAnsi="宋体"/>
                <w:color w:val="000000"/>
              </w:rPr>
            </w:pPr>
          </w:p>
        </w:tc>
      </w:tr>
      <w:tr w:rsidR="008034EE">
        <w:trPr>
          <w:cantSplit/>
          <w:trHeight w:val="622"/>
        </w:trPr>
        <w:tc>
          <w:tcPr>
            <w:tcW w:w="1420" w:type="dxa"/>
            <w:gridSpan w:val="2"/>
          </w:tcPr>
          <w:p w:rsidR="008034EE" w:rsidRDefault="008034EE">
            <w:pPr>
              <w:spacing w:line="380" w:lineRule="exact"/>
              <w:rPr>
                <w:rFonts w:ascii="宋体" w:hAnsi="宋体"/>
                <w:color w:val="000000"/>
              </w:rPr>
            </w:pPr>
          </w:p>
        </w:tc>
        <w:tc>
          <w:tcPr>
            <w:tcW w:w="1420" w:type="dxa"/>
          </w:tcPr>
          <w:p w:rsidR="008034EE" w:rsidRDefault="008034EE">
            <w:pPr>
              <w:spacing w:line="380" w:lineRule="exact"/>
              <w:rPr>
                <w:rFonts w:ascii="宋体" w:hAnsi="宋体"/>
                <w:color w:val="000000"/>
              </w:rPr>
            </w:pPr>
          </w:p>
        </w:tc>
        <w:tc>
          <w:tcPr>
            <w:tcW w:w="1420" w:type="dxa"/>
            <w:gridSpan w:val="3"/>
          </w:tcPr>
          <w:p w:rsidR="008034EE" w:rsidRDefault="008034EE">
            <w:pPr>
              <w:spacing w:line="380" w:lineRule="exact"/>
              <w:rPr>
                <w:rFonts w:ascii="宋体" w:hAnsi="宋体"/>
                <w:color w:val="000000"/>
              </w:rPr>
            </w:pPr>
          </w:p>
        </w:tc>
        <w:tc>
          <w:tcPr>
            <w:tcW w:w="1608" w:type="dxa"/>
            <w:gridSpan w:val="3"/>
          </w:tcPr>
          <w:p w:rsidR="008034EE" w:rsidRDefault="008034EE">
            <w:pPr>
              <w:spacing w:line="380" w:lineRule="exact"/>
              <w:rPr>
                <w:rFonts w:ascii="宋体" w:hAnsi="宋体"/>
                <w:color w:val="000000"/>
              </w:rPr>
            </w:pPr>
          </w:p>
        </w:tc>
        <w:tc>
          <w:tcPr>
            <w:tcW w:w="1440" w:type="dxa"/>
            <w:gridSpan w:val="2"/>
          </w:tcPr>
          <w:p w:rsidR="008034EE" w:rsidRDefault="008034EE">
            <w:pPr>
              <w:spacing w:line="380" w:lineRule="exact"/>
              <w:rPr>
                <w:rFonts w:ascii="宋体" w:hAnsi="宋体"/>
                <w:color w:val="000000"/>
              </w:rPr>
            </w:pPr>
          </w:p>
        </w:tc>
        <w:tc>
          <w:tcPr>
            <w:tcW w:w="1725" w:type="dxa"/>
            <w:gridSpan w:val="3"/>
          </w:tcPr>
          <w:p w:rsidR="008034EE" w:rsidRDefault="008034EE">
            <w:pPr>
              <w:spacing w:line="380" w:lineRule="exact"/>
              <w:rPr>
                <w:rFonts w:ascii="宋体" w:hAnsi="宋体"/>
                <w:color w:val="000000"/>
              </w:rPr>
            </w:pPr>
          </w:p>
        </w:tc>
      </w:tr>
      <w:tr w:rsidR="008034EE">
        <w:trPr>
          <w:cantSplit/>
          <w:trHeight w:val="623"/>
        </w:trPr>
        <w:tc>
          <w:tcPr>
            <w:tcW w:w="1420" w:type="dxa"/>
            <w:gridSpan w:val="2"/>
          </w:tcPr>
          <w:p w:rsidR="008034EE" w:rsidRDefault="008034EE">
            <w:pPr>
              <w:spacing w:line="380" w:lineRule="exact"/>
              <w:rPr>
                <w:rFonts w:ascii="宋体" w:hAnsi="宋体"/>
                <w:color w:val="000000"/>
              </w:rPr>
            </w:pPr>
          </w:p>
        </w:tc>
        <w:tc>
          <w:tcPr>
            <w:tcW w:w="1420" w:type="dxa"/>
          </w:tcPr>
          <w:p w:rsidR="008034EE" w:rsidRDefault="008034EE">
            <w:pPr>
              <w:spacing w:line="380" w:lineRule="exact"/>
              <w:rPr>
                <w:rFonts w:ascii="宋体" w:hAnsi="宋体"/>
                <w:color w:val="000000"/>
              </w:rPr>
            </w:pPr>
          </w:p>
        </w:tc>
        <w:tc>
          <w:tcPr>
            <w:tcW w:w="1420" w:type="dxa"/>
            <w:gridSpan w:val="3"/>
          </w:tcPr>
          <w:p w:rsidR="008034EE" w:rsidRDefault="008034EE">
            <w:pPr>
              <w:spacing w:line="380" w:lineRule="exact"/>
              <w:rPr>
                <w:rFonts w:ascii="宋体" w:hAnsi="宋体"/>
                <w:color w:val="000000"/>
              </w:rPr>
            </w:pPr>
          </w:p>
        </w:tc>
        <w:tc>
          <w:tcPr>
            <w:tcW w:w="1608" w:type="dxa"/>
            <w:gridSpan w:val="3"/>
          </w:tcPr>
          <w:p w:rsidR="008034EE" w:rsidRDefault="008034EE">
            <w:pPr>
              <w:spacing w:line="380" w:lineRule="exact"/>
              <w:rPr>
                <w:rFonts w:ascii="宋体" w:hAnsi="宋体"/>
                <w:color w:val="000000"/>
              </w:rPr>
            </w:pPr>
          </w:p>
        </w:tc>
        <w:tc>
          <w:tcPr>
            <w:tcW w:w="1440" w:type="dxa"/>
            <w:gridSpan w:val="2"/>
          </w:tcPr>
          <w:p w:rsidR="008034EE" w:rsidRDefault="008034EE">
            <w:pPr>
              <w:spacing w:line="380" w:lineRule="exact"/>
              <w:rPr>
                <w:rFonts w:ascii="宋体" w:hAnsi="宋体"/>
                <w:color w:val="000000"/>
              </w:rPr>
            </w:pPr>
          </w:p>
        </w:tc>
        <w:tc>
          <w:tcPr>
            <w:tcW w:w="1725" w:type="dxa"/>
            <w:gridSpan w:val="3"/>
          </w:tcPr>
          <w:p w:rsidR="008034EE" w:rsidRDefault="008034EE">
            <w:pPr>
              <w:spacing w:line="380" w:lineRule="exact"/>
              <w:rPr>
                <w:rFonts w:ascii="宋体" w:hAnsi="宋体"/>
                <w:color w:val="000000"/>
              </w:rPr>
            </w:pPr>
          </w:p>
        </w:tc>
      </w:tr>
      <w:tr w:rsidR="008034EE">
        <w:trPr>
          <w:cantSplit/>
          <w:trHeight w:val="623"/>
        </w:trPr>
        <w:tc>
          <w:tcPr>
            <w:tcW w:w="1420" w:type="dxa"/>
            <w:gridSpan w:val="2"/>
          </w:tcPr>
          <w:p w:rsidR="008034EE" w:rsidRDefault="008034EE">
            <w:pPr>
              <w:spacing w:line="380" w:lineRule="exact"/>
              <w:rPr>
                <w:rFonts w:ascii="宋体" w:hAnsi="宋体"/>
                <w:color w:val="000000"/>
              </w:rPr>
            </w:pPr>
          </w:p>
        </w:tc>
        <w:tc>
          <w:tcPr>
            <w:tcW w:w="1420" w:type="dxa"/>
          </w:tcPr>
          <w:p w:rsidR="008034EE" w:rsidRDefault="008034EE">
            <w:pPr>
              <w:spacing w:line="380" w:lineRule="exact"/>
              <w:rPr>
                <w:rFonts w:ascii="宋体" w:hAnsi="宋体"/>
                <w:color w:val="000000"/>
              </w:rPr>
            </w:pPr>
          </w:p>
        </w:tc>
        <w:tc>
          <w:tcPr>
            <w:tcW w:w="1420" w:type="dxa"/>
            <w:gridSpan w:val="3"/>
          </w:tcPr>
          <w:p w:rsidR="008034EE" w:rsidRDefault="008034EE">
            <w:pPr>
              <w:spacing w:line="380" w:lineRule="exact"/>
              <w:rPr>
                <w:rFonts w:ascii="宋体" w:hAnsi="宋体"/>
                <w:color w:val="000000"/>
              </w:rPr>
            </w:pPr>
          </w:p>
        </w:tc>
        <w:tc>
          <w:tcPr>
            <w:tcW w:w="1608" w:type="dxa"/>
            <w:gridSpan w:val="3"/>
          </w:tcPr>
          <w:p w:rsidR="008034EE" w:rsidRDefault="008034EE">
            <w:pPr>
              <w:spacing w:line="380" w:lineRule="exact"/>
              <w:rPr>
                <w:rFonts w:ascii="宋体" w:hAnsi="宋体"/>
                <w:color w:val="000000"/>
              </w:rPr>
            </w:pPr>
          </w:p>
        </w:tc>
        <w:tc>
          <w:tcPr>
            <w:tcW w:w="1440" w:type="dxa"/>
            <w:gridSpan w:val="2"/>
          </w:tcPr>
          <w:p w:rsidR="008034EE" w:rsidRDefault="008034EE">
            <w:pPr>
              <w:spacing w:line="380" w:lineRule="exact"/>
              <w:rPr>
                <w:rFonts w:ascii="宋体" w:hAnsi="宋体"/>
                <w:color w:val="000000"/>
              </w:rPr>
            </w:pPr>
          </w:p>
        </w:tc>
        <w:tc>
          <w:tcPr>
            <w:tcW w:w="1725" w:type="dxa"/>
            <w:gridSpan w:val="3"/>
          </w:tcPr>
          <w:p w:rsidR="008034EE" w:rsidRDefault="008034EE">
            <w:pPr>
              <w:spacing w:line="380" w:lineRule="exact"/>
              <w:rPr>
                <w:rFonts w:ascii="宋体" w:hAnsi="宋体"/>
                <w:color w:val="000000"/>
              </w:rPr>
            </w:pPr>
          </w:p>
        </w:tc>
      </w:tr>
      <w:tr w:rsidR="008034EE">
        <w:trPr>
          <w:cantSplit/>
          <w:trHeight w:val="623"/>
        </w:trPr>
        <w:tc>
          <w:tcPr>
            <w:tcW w:w="1420" w:type="dxa"/>
            <w:gridSpan w:val="2"/>
          </w:tcPr>
          <w:p w:rsidR="008034EE" w:rsidRDefault="008034EE">
            <w:pPr>
              <w:spacing w:line="380" w:lineRule="exact"/>
              <w:rPr>
                <w:rFonts w:ascii="宋体" w:hAnsi="宋体"/>
                <w:color w:val="000000"/>
              </w:rPr>
            </w:pPr>
          </w:p>
        </w:tc>
        <w:tc>
          <w:tcPr>
            <w:tcW w:w="1420" w:type="dxa"/>
          </w:tcPr>
          <w:p w:rsidR="008034EE" w:rsidRDefault="008034EE">
            <w:pPr>
              <w:spacing w:line="380" w:lineRule="exact"/>
              <w:rPr>
                <w:rFonts w:ascii="宋体" w:hAnsi="宋体"/>
                <w:color w:val="000000"/>
              </w:rPr>
            </w:pPr>
          </w:p>
        </w:tc>
        <w:tc>
          <w:tcPr>
            <w:tcW w:w="1420" w:type="dxa"/>
            <w:gridSpan w:val="3"/>
          </w:tcPr>
          <w:p w:rsidR="008034EE" w:rsidRDefault="008034EE">
            <w:pPr>
              <w:spacing w:line="380" w:lineRule="exact"/>
              <w:rPr>
                <w:rFonts w:ascii="宋体" w:hAnsi="宋体"/>
                <w:color w:val="000000"/>
              </w:rPr>
            </w:pPr>
          </w:p>
        </w:tc>
        <w:tc>
          <w:tcPr>
            <w:tcW w:w="1608" w:type="dxa"/>
            <w:gridSpan w:val="3"/>
          </w:tcPr>
          <w:p w:rsidR="008034EE" w:rsidRDefault="008034EE">
            <w:pPr>
              <w:spacing w:line="380" w:lineRule="exact"/>
              <w:rPr>
                <w:rFonts w:ascii="宋体" w:hAnsi="宋体"/>
                <w:color w:val="000000"/>
              </w:rPr>
            </w:pPr>
          </w:p>
        </w:tc>
        <w:tc>
          <w:tcPr>
            <w:tcW w:w="1440" w:type="dxa"/>
            <w:gridSpan w:val="2"/>
          </w:tcPr>
          <w:p w:rsidR="008034EE" w:rsidRDefault="008034EE">
            <w:pPr>
              <w:spacing w:line="380" w:lineRule="exact"/>
              <w:rPr>
                <w:rFonts w:ascii="宋体" w:hAnsi="宋体"/>
                <w:color w:val="000000"/>
              </w:rPr>
            </w:pPr>
          </w:p>
        </w:tc>
        <w:tc>
          <w:tcPr>
            <w:tcW w:w="1725" w:type="dxa"/>
            <w:gridSpan w:val="3"/>
          </w:tcPr>
          <w:p w:rsidR="008034EE" w:rsidRDefault="008034EE">
            <w:pPr>
              <w:spacing w:line="380" w:lineRule="exact"/>
              <w:rPr>
                <w:rFonts w:ascii="宋体" w:hAnsi="宋体"/>
                <w:color w:val="000000"/>
              </w:rPr>
            </w:pPr>
          </w:p>
        </w:tc>
      </w:tr>
      <w:tr w:rsidR="008034EE">
        <w:trPr>
          <w:cantSplit/>
          <w:trHeight w:val="623"/>
        </w:trPr>
        <w:tc>
          <w:tcPr>
            <w:tcW w:w="1420" w:type="dxa"/>
            <w:gridSpan w:val="2"/>
          </w:tcPr>
          <w:p w:rsidR="008034EE" w:rsidRDefault="008034EE">
            <w:pPr>
              <w:spacing w:line="380" w:lineRule="exact"/>
              <w:rPr>
                <w:rFonts w:ascii="宋体" w:hAnsi="宋体"/>
                <w:color w:val="000000"/>
              </w:rPr>
            </w:pPr>
          </w:p>
        </w:tc>
        <w:tc>
          <w:tcPr>
            <w:tcW w:w="1420" w:type="dxa"/>
          </w:tcPr>
          <w:p w:rsidR="008034EE" w:rsidRDefault="008034EE">
            <w:pPr>
              <w:spacing w:line="380" w:lineRule="exact"/>
              <w:rPr>
                <w:rFonts w:ascii="宋体" w:hAnsi="宋体"/>
                <w:color w:val="000000"/>
              </w:rPr>
            </w:pPr>
          </w:p>
        </w:tc>
        <w:tc>
          <w:tcPr>
            <w:tcW w:w="1420" w:type="dxa"/>
            <w:gridSpan w:val="3"/>
          </w:tcPr>
          <w:p w:rsidR="008034EE" w:rsidRDefault="008034EE">
            <w:pPr>
              <w:spacing w:line="380" w:lineRule="exact"/>
              <w:rPr>
                <w:rFonts w:ascii="宋体" w:hAnsi="宋体"/>
                <w:color w:val="000000"/>
              </w:rPr>
            </w:pPr>
          </w:p>
        </w:tc>
        <w:tc>
          <w:tcPr>
            <w:tcW w:w="1608" w:type="dxa"/>
            <w:gridSpan w:val="3"/>
          </w:tcPr>
          <w:p w:rsidR="008034EE" w:rsidRDefault="008034EE">
            <w:pPr>
              <w:spacing w:line="380" w:lineRule="exact"/>
              <w:rPr>
                <w:rFonts w:ascii="宋体" w:hAnsi="宋体"/>
                <w:color w:val="000000"/>
              </w:rPr>
            </w:pPr>
          </w:p>
        </w:tc>
        <w:tc>
          <w:tcPr>
            <w:tcW w:w="1440" w:type="dxa"/>
            <w:gridSpan w:val="2"/>
          </w:tcPr>
          <w:p w:rsidR="008034EE" w:rsidRDefault="008034EE">
            <w:pPr>
              <w:spacing w:line="380" w:lineRule="exact"/>
              <w:rPr>
                <w:rFonts w:ascii="宋体" w:hAnsi="宋体"/>
                <w:color w:val="000000"/>
              </w:rPr>
            </w:pPr>
          </w:p>
        </w:tc>
        <w:tc>
          <w:tcPr>
            <w:tcW w:w="1725" w:type="dxa"/>
            <w:gridSpan w:val="3"/>
          </w:tcPr>
          <w:p w:rsidR="008034EE" w:rsidRDefault="008034EE">
            <w:pPr>
              <w:spacing w:line="380" w:lineRule="exact"/>
              <w:rPr>
                <w:rFonts w:ascii="宋体" w:hAnsi="宋体"/>
                <w:color w:val="000000"/>
              </w:rPr>
            </w:pPr>
          </w:p>
        </w:tc>
      </w:tr>
      <w:tr w:rsidR="008034EE">
        <w:trPr>
          <w:cantSplit/>
          <w:trHeight w:val="623"/>
        </w:trPr>
        <w:tc>
          <w:tcPr>
            <w:tcW w:w="1420" w:type="dxa"/>
            <w:gridSpan w:val="2"/>
          </w:tcPr>
          <w:p w:rsidR="008034EE" w:rsidRDefault="008034EE">
            <w:pPr>
              <w:spacing w:line="380" w:lineRule="exact"/>
              <w:rPr>
                <w:rFonts w:ascii="宋体" w:hAnsi="宋体"/>
                <w:color w:val="000000"/>
              </w:rPr>
            </w:pPr>
          </w:p>
        </w:tc>
        <w:tc>
          <w:tcPr>
            <w:tcW w:w="1420" w:type="dxa"/>
          </w:tcPr>
          <w:p w:rsidR="008034EE" w:rsidRDefault="008034EE">
            <w:pPr>
              <w:spacing w:line="380" w:lineRule="exact"/>
              <w:rPr>
                <w:rFonts w:ascii="宋体" w:hAnsi="宋体"/>
                <w:color w:val="000000"/>
              </w:rPr>
            </w:pPr>
          </w:p>
        </w:tc>
        <w:tc>
          <w:tcPr>
            <w:tcW w:w="1420" w:type="dxa"/>
            <w:gridSpan w:val="3"/>
          </w:tcPr>
          <w:p w:rsidR="008034EE" w:rsidRDefault="008034EE">
            <w:pPr>
              <w:spacing w:line="380" w:lineRule="exact"/>
              <w:rPr>
                <w:rFonts w:ascii="宋体" w:hAnsi="宋体"/>
                <w:color w:val="000000"/>
              </w:rPr>
            </w:pPr>
          </w:p>
        </w:tc>
        <w:tc>
          <w:tcPr>
            <w:tcW w:w="1608" w:type="dxa"/>
            <w:gridSpan w:val="3"/>
          </w:tcPr>
          <w:p w:rsidR="008034EE" w:rsidRDefault="008034EE">
            <w:pPr>
              <w:spacing w:line="380" w:lineRule="exact"/>
              <w:rPr>
                <w:rFonts w:ascii="宋体" w:hAnsi="宋体"/>
                <w:color w:val="000000"/>
              </w:rPr>
            </w:pPr>
          </w:p>
        </w:tc>
        <w:tc>
          <w:tcPr>
            <w:tcW w:w="1440" w:type="dxa"/>
            <w:gridSpan w:val="2"/>
          </w:tcPr>
          <w:p w:rsidR="008034EE" w:rsidRDefault="008034EE">
            <w:pPr>
              <w:spacing w:line="380" w:lineRule="exact"/>
              <w:rPr>
                <w:rFonts w:ascii="宋体" w:hAnsi="宋体"/>
                <w:color w:val="000000"/>
              </w:rPr>
            </w:pPr>
          </w:p>
        </w:tc>
        <w:tc>
          <w:tcPr>
            <w:tcW w:w="1725" w:type="dxa"/>
            <w:gridSpan w:val="3"/>
          </w:tcPr>
          <w:p w:rsidR="008034EE" w:rsidRDefault="008034EE">
            <w:pPr>
              <w:spacing w:line="380" w:lineRule="exact"/>
              <w:rPr>
                <w:rFonts w:ascii="宋体" w:hAnsi="宋体"/>
                <w:color w:val="000000"/>
              </w:rPr>
            </w:pPr>
          </w:p>
        </w:tc>
      </w:tr>
      <w:tr w:rsidR="008034EE">
        <w:trPr>
          <w:cantSplit/>
          <w:trHeight w:val="623"/>
        </w:trPr>
        <w:tc>
          <w:tcPr>
            <w:tcW w:w="1420" w:type="dxa"/>
            <w:gridSpan w:val="2"/>
          </w:tcPr>
          <w:p w:rsidR="008034EE" w:rsidRDefault="008034EE">
            <w:pPr>
              <w:spacing w:line="380" w:lineRule="exact"/>
              <w:rPr>
                <w:rFonts w:ascii="宋体" w:hAnsi="宋体"/>
                <w:color w:val="000000"/>
              </w:rPr>
            </w:pPr>
          </w:p>
        </w:tc>
        <w:tc>
          <w:tcPr>
            <w:tcW w:w="1420" w:type="dxa"/>
          </w:tcPr>
          <w:p w:rsidR="008034EE" w:rsidRDefault="008034EE">
            <w:pPr>
              <w:spacing w:line="380" w:lineRule="exact"/>
              <w:rPr>
                <w:rFonts w:ascii="宋体" w:hAnsi="宋体"/>
                <w:color w:val="000000"/>
              </w:rPr>
            </w:pPr>
          </w:p>
        </w:tc>
        <w:tc>
          <w:tcPr>
            <w:tcW w:w="1420" w:type="dxa"/>
            <w:gridSpan w:val="3"/>
          </w:tcPr>
          <w:p w:rsidR="008034EE" w:rsidRDefault="008034EE">
            <w:pPr>
              <w:spacing w:line="380" w:lineRule="exact"/>
              <w:rPr>
                <w:rFonts w:ascii="宋体" w:hAnsi="宋体"/>
                <w:color w:val="000000"/>
              </w:rPr>
            </w:pPr>
          </w:p>
        </w:tc>
        <w:tc>
          <w:tcPr>
            <w:tcW w:w="1608" w:type="dxa"/>
            <w:gridSpan w:val="3"/>
          </w:tcPr>
          <w:p w:rsidR="008034EE" w:rsidRDefault="008034EE">
            <w:pPr>
              <w:spacing w:line="380" w:lineRule="exact"/>
              <w:rPr>
                <w:rFonts w:ascii="宋体" w:hAnsi="宋体"/>
                <w:color w:val="000000"/>
              </w:rPr>
            </w:pPr>
          </w:p>
        </w:tc>
        <w:tc>
          <w:tcPr>
            <w:tcW w:w="1440" w:type="dxa"/>
            <w:gridSpan w:val="2"/>
          </w:tcPr>
          <w:p w:rsidR="008034EE" w:rsidRDefault="008034EE">
            <w:pPr>
              <w:spacing w:line="380" w:lineRule="exact"/>
              <w:rPr>
                <w:rFonts w:ascii="宋体" w:hAnsi="宋体"/>
                <w:color w:val="000000"/>
              </w:rPr>
            </w:pPr>
          </w:p>
        </w:tc>
        <w:tc>
          <w:tcPr>
            <w:tcW w:w="1725" w:type="dxa"/>
            <w:gridSpan w:val="3"/>
          </w:tcPr>
          <w:p w:rsidR="008034EE" w:rsidRDefault="008034EE">
            <w:pPr>
              <w:spacing w:line="380" w:lineRule="exact"/>
              <w:rPr>
                <w:rFonts w:ascii="宋体" w:hAnsi="宋体"/>
                <w:color w:val="000000"/>
              </w:rPr>
            </w:pPr>
          </w:p>
        </w:tc>
      </w:tr>
    </w:tbl>
    <w:p w:rsidR="008034EE" w:rsidRDefault="008034EE">
      <w:pPr>
        <w:spacing w:line="300" w:lineRule="exact"/>
        <w:rPr>
          <w:rFonts w:ascii="宋体" w:hAnsi="宋体"/>
          <w:color w:val="000000"/>
          <w:sz w:val="24"/>
        </w:rPr>
      </w:pPr>
      <w:r>
        <w:rPr>
          <w:rFonts w:ascii="宋体" w:hAnsi="宋体" w:hint="eastAsia"/>
          <w:color w:val="000000"/>
          <w:sz w:val="24"/>
        </w:rPr>
        <w:t>注：投标人应附项目负责人建造师注册证书及</w:t>
      </w:r>
      <w:r>
        <w:rPr>
          <w:rFonts w:ascii="Cambria Math" w:hAnsi="Cambria Math"/>
          <w:bCs/>
          <w:color w:val="000000"/>
          <w:sz w:val="24"/>
        </w:rPr>
        <w:t>安全生产考核合格证</w:t>
      </w:r>
      <w:r>
        <w:rPr>
          <w:rFonts w:ascii="宋体" w:hAnsi="宋体" w:hint="eastAsia"/>
          <w:color w:val="000000"/>
          <w:sz w:val="24"/>
        </w:rPr>
        <w:t>复印件、投标企业与拟派项目负责人双方签订的有效劳动合同书；社保机构出具并盖章的投标企业为项目负责人交纳的养老保险缴费记录。</w:t>
      </w:r>
    </w:p>
    <w:p w:rsidR="008034EE" w:rsidRDefault="008034EE">
      <w:pPr>
        <w:tabs>
          <w:tab w:val="left" w:pos="993"/>
        </w:tabs>
        <w:spacing w:line="360" w:lineRule="auto"/>
        <w:jc w:val="center"/>
        <w:rPr>
          <w:rFonts w:ascii="宋体" w:hAnsi="宋体"/>
          <w:b/>
          <w:color w:val="000000"/>
          <w:sz w:val="28"/>
        </w:rPr>
      </w:pPr>
      <w:r>
        <w:rPr>
          <w:rFonts w:ascii="宋体" w:hAnsi="宋体"/>
          <w:b/>
          <w:color w:val="000000"/>
          <w:sz w:val="28"/>
        </w:rPr>
        <w:br w:type="page"/>
      </w:r>
      <w:r>
        <w:rPr>
          <w:rFonts w:ascii="宋体" w:hAnsi="宋体" w:hint="eastAsia"/>
          <w:b/>
          <w:color w:val="000000"/>
          <w:sz w:val="28"/>
        </w:rPr>
        <w:lastRenderedPageBreak/>
        <w:t>七、公司人员及拟派往本投标工程项目的人员情况</w:t>
      </w:r>
    </w:p>
    <w:p w:rsidR="008034EE" w:rsidRDefault="008034EE">
      <w:pPr>
        <w:tabs>
          <w:tab w:val="left" w:pos="993"/>
        </w:tabs>
        <w:spacing w:line="360" w:lineRule="auto"/>
        <w:rPr>
          <w:rFonts w:ascii="宋体" w:hAnsi="宋体"/>
          <w:color w:val="000000"/>
          <w:u w:val="single"/>
        </w:rPr>
      </w:pPr>
      <w:r>
        <w:rPr>
          <w:rFonts w:ascii="宋体" w:hAnsi="宋体" w:hint="eastAsia"/>
          <w:color w:val="000000"/>
        </w:rPr>
        <w:t>投标申请人名称：</w:t>
      </w:r>
      <w:r>
        <w:rPr>
          <w:rFonts w:ascii="宋体" w:hAnsi="宋体" w:hint="eastAsia"/>
          <w:color w:val="000000"/>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1260"/>
        <w:gridCol w:w="696"/>
        <w:gridCol w:w="579"/>
        <w:gridCol w:w="1377"/>
        <w:gridCol w:w="588"/>
        <w:gridCol w:w="1368"/>
      </w:tblGrid>
      <w:tr w:rsidR="008034EE">
        <w:trPr>
          <w:cantSplit/>
          <w:trHeight w:val="448"/>
          <w:jc w:val="center"/>
        </w:trPr>
        <w:tc>
          <w:tcPr>
            <w:tcW w:w="8676" w:type="dxa"/>
            <w:gridSpan w:val="7"/>
          </w:tcPr>
          <w:p w:rsidR="008034EE" w:rsidRDefault="008034EE">
            <w:pPr>
              <w:tabs>
                <w:tab w:val="left" w:pos="993"/>
              </w:tabs>
              <w:spacing w:line="360" w:lineRule="auto"/>
              <w:jc w:val="center"/>
              <w:rPr>
                <w:rFonts w:ascii="宋体" w:hAnsi="宋体"/>
                <w:color w:val="000000"/>
              </w:rPr>
            </w:pPr>
            <w:r>
              <w:rPr>
                <w:rFonts w:ascii="宋体" w:hAnsi="宋体" w:hint="eastAsia"/>
                <w:color w:val="000000"/>
              </w:rPr>
              <w:t>1.公司人员</w:t>
            </w:r>
          </w:p>
        </w:tc>
      </w:tr>
      <w:tr w:rsidR="008034EE">
        <w:trPr>
          <w:cantSplit/>
          <w:trHeight w:val="561"/>
          <w:jc w:val="center"/>
        </w:trPr>
        <w:tc>
          <w:tcPr>
            <w:tcW w:w="2808" w:type="dxa"/>
            <w:vMerge w:val="restart"/>
            <w:tcBorders>
              <w:tl2br w:val="single" w:sz="4" w:space="0" w:color="auto"/>
            </w:tcBorders>
          </w:tcPr>
          <w:p w:rsidR="008034EE" w:rsidRDefault="008034EE">
            <w:pPr>
              <w:tabs>
                <w:tab w:val="left" w:pos="993"/>
              </w:tabs>
              <w:spacing w:line="360" w:lineRule="auto"/>
              <w:ind w:firstLine="1470"/>
              <w:rPr>
                <w:rFonts w:ascii="宋体" w:hAnsi="宋体"/>
                <w:color w:val="000000"/>
              </w:rPr>
            </w:pPr>
            <w:r>
              <w:rPr>
                <w:rFonts w:ascii="宋体" w:hAnsi="宋体" w:hint="eastAsia"/>
                <w:color w:val="000000"/>
              </w:rPr>
              <w:t>人员类别</w:t>
            </w:r>
          </w:p>
          <w:p w:rsidR="008034EE" w:rsidRDefault="008034EE">
            <w:pPr>
              <w:tabs>
                <w:tab w:val="left" w:pos="993"/>
              </w:tabs>
              <w:spacing w:line="360" w:lineRule="auto"/>
              <w:rPr>
                <w:rFonts w:ascii="宋体" w:hAnsi="宋体"/>
                <w:color w:val="000000"/>
              </w:rPr>
            </w:pPr>
            <w:r>
              <w:rPr>
                <w:rFonts w:ascii="宋体" w:hAnsi="宋体" w:hint="eastAsia"/>
                <w:color w:val="000000"/>
              </w:rPr>
              <w:t xml:space="preserve">    数量</w:t>
            </w:r>
          </w:p>
        </w:tc>
        <w:tc>
          <w:tcPr>
            <w:tcW w:w="1260" w:type="dxa"/>
            <w:vMerge w:val="restart"/>
            <w:vAlign w:val="center"/>
          </w:tcPr>
          <w:p w:rsidR="008034EE" w:rsidRDefault="008034EE">
            <w:pPr>
              <w:tabs>
                <w:tab w:val="left" w:pos="993"/>
              </w:tabs>
              <w:spacing w:line="360" w:lineRule="auto"/>
              <w:jc w:val="center"/>
              <w:rPr>
                <w:rFonts w:ascii="宋体" w:hAnsi="宋体"/>
                <w:color w:val="000000"/>
              </w:rPr>
            </w:pPr>
            <w:r>
              <w:rPr>
                <w:rFonts w:ascii="宋体" w:hAnsi="宋体" w:hint="eastAsia"/>
                <w:color w:val="000000"/>
              </w:rPr>
              <w:t>管理人员</w:t>
            </w:r>
          </w:p>
        </w:tc>
        <w:tc>
          <w:tcPr>
            <w:tcW w:w="3240" w:type="dxa"/>
            <w:gridSpan w:val="4"/>
            <w:vAlign w:val="center"/>
          </w:tcPr>
          <w:p w:rsidR="008034EE" w:rsidRDefault="008034EE">
            <w:pPr>
              <w:tabs>
                <w:tab w:val="left" w:pos="993"/>
              </w:tabs>
              <w:spacing w:line="360" w:lineRule="auto"/>
              <w:jc w:val="center"/>
              <w:rPr>
                <w:rFonts w:ascii="宋体" w:hAnsi="宋体"/>
                <w:color w:val="000000"/>
              </w:rPr>
            </w:pPr>
            <w:r>
              <w:rPr>
                <w:rFonts w:ascii="宋体" w:hAnsi="宋体" w:hint="eastAsia"/>
                <w:color w:val="000000"/>
              </w:rPr>
              <w:t>工人</w:t>
            </w:r>
          </w:p>
        </w:tc>
        <w:tc>
          <w:tcPr>
            <w:tcW w:w="1368" w:type="dxa"/>
            <w:vMerge w:val="restart"/>
            <w:vAlign w:val="center"/>
          </w:tcPr>
          <w:p w:rsidR="008034EE" w:rsidRDefault="008034EE">
            <w:pPr>
              <w:tabs>
                <w:tab w:val="left" w:pos="993"/>
              </w:tabs>
              <w:spacing w:line="360" w:lineRule="auto"/>
              <w:jc w:val="center"/>
              <w:rPr>
                <w:rFonts w:ascii="宋体" w:hAnsi="宋体"/>
                <w:color w:val="000000"/>
              </w:rPr>
            </w:pPr>
            <w:r>
              <w:rPr>
                <w:rFonts w:ascii="宋体" w:hAnsi="宋体" w:hint="eastAsia"/>
                <w:color w:val="000000"/>
              </w:rPr>
              <w:t>其他</w:t>
            </w:r>
          </w:p>
        </w:tc>
      </w:tr>
      <w:tr w:rsidR="008034EE">
        <w:trPr>
          <w:cantSplit/>
          <w:trHeight w:val="308"/>
          <w:jc w:val="center"/>
        </w:trPr>
        <w:tc>
          <w:tcPr>
            <w:tcW w:w="2808" w:type="dxa"/>
            <w:vMerge/>
            <w:tcBorders>
              <w:tl2br w:val="single" w:sz="4" w:space="0" w:color="auto"/>
            </w:tcBorders>
          </w:tcPr>
          <w:p w:rsidR="008034EE" w:rsidRDefault="008034EE">
            <w:pPr>
              <w:tabs>
                <w:tab w:val="left" w:pos="993"/>
              </w:tabs>
              <w:spacing w:line="360" w:lineRule="auto"/>
              <w:rPr>
                <w:rFonts w:ascii="宋体" w:hAnsi="宋体"/>
                <w:color w:val="000000"/>
              </w:rPr>
            </w:pPr>
          </w:p>
        </w:tc>
        <w:tc>
          <w:tcPr>
            <w:tcW w:w="1260" w:type="dxa"/>
            <w:vMerge/>
            <w:vAlign w:val="center"/>
          </w:tcPr>
          <w:p w:rsidR="008034EE" w:rsidRDefault="008034EE">
            <w:pPr>
              <w:tabs>
                <w:tab w:val="left" w:pos="993"/>
              </w:tabs>
              <w:spacing w:line="360" w:lineRule="auto"/>
              <w:jc w:val="center"/>
              <w:rPr>
                <w:rFonts w:ascii="宋体" w:hAnsi="宋体"/>
                <w:color w:val="000000"/>
              </w:rPr>
            </w:pPr>
          </w:p>
        </w:tc>
        <w:tc>
          <w:tcPr>
            <w:tcW w:w="1275" w:type="dxa"/>
            <w:gridSpan w:val="2"/>
            <w:vAlign w:val="center"/>
          </w:tcPr>
          <w:p w:rsidR="008034EE" w:rsidRDefault="008034EE">
            <w:pPr>
              <w:tabs>
                <w:tab w:val="left" w:pos="993"/>
              </w:tabs>
              <w:spacing w:line="360" w:lineRule="auto"/>
              <w:jc w:val="center"/>
              <w:rPr>
                <w:rFonts w:ascii="宋体" w:hAnsi="宋体"/>
                <w:color w:val="000000"/>
              </w:rPr>
            </w:pPr>
            <w:r>
              <w:rPr>
                <w:rFonts w:ascii="宋体" w:hAnsi="宋体" w:hint="eastAsia"/>
                <w:color w:val="000000"/>
              </w:rPr>
              <w:t>总数</w:t>
            </w:r>
          </w:p>
        </w:tc>
        <w:tc>
          <w:tcPr>
            <w:tcW w:w="1965" w:type="dxa"/>
            <w:gridSpan w:val="2"/>
            <w:vAlign w:val="center"/>
          </w:tcPr>
          <w:p w:rsidR="008034EE" w:rsidRDefault="008034EE">
            <w:pPr>
              <w:tabs>
                <w:tab w:val="left" w:pos="993"/>
              </w:tabs>
              <w:spacing w:line="360" w:lineRule="auto"/>
              <w:jc w:val="center"/>
              <w:rPr>
                <w:rFonts w:ascii="宋体" w:hAnsi="宋体"/>
                <w:color w:val="000000"/>
              </w:rPr>
            </w:pPr>
            <w:r>
              <w:rPr>
                <w:rFonts w:ascii="宋体" w:hAnsi="宋体" w:hint="eastAsia"/>
                <w:color w:val="000000"/>
              </w:rPr>
              <w:t>其中技术工人</w:t>
            </w:r>
          </w:p>
        </w:tc>
        <w:tc>
          <w:tcPr>
            <w:tcW w:w="1368" w:type="dxa"/>
            <w:vMerge/>
            <w:vAlign w:val="center"/>
          </w:tcPr>
          <w:p w:rsidR="008034EE" w:rsidRDefault="008034EE">
            <w:pPr>
              <w:tabs>
                <w:tab w:val="left" w:pos="993"/>
              </w:tabs>
              <w:spacing w:line="360" w:lineRule="auto"/>
              <w:jc w:val="center"/>
              <w:rPr>
                <w:rFonts w:ascii="宋体" w:hAnsi="宋体"/>
                <w:color w:val="000000"/>
              </w:rPr>
            </w:pPr>
          </w:p>
        </w:tc>
      </w:tr>
      <w:tr w:rsidR="008034EE">
        <w:trPr>
          <w:trHeight w:val="531"/>
          <w:jc w:val="center"/>
        </w:trPr>
        <w:tc>
          <w:tcPr>
            <w:tcW w:w="2808" w:type="dxa"/>
          </w:tcPr>
          <w:p w:rsidR="008034EE" w:rsidRDefault="008034EE">
            <w:pPr>
              <w:tabs>
                <w:tab w:val="left" w:pos="993"/>
              </w:tabs>
              <w:spacing w:line="360" w:lineRule="auto"/>
              <w:rPr>
                <w:rFonts w:ascii="宋体" w:hAnsi="宋体"/>
                <w:color w:val="000000"/>
              </w:rPr>
            </w:pPr>
            <w:r>
              <w:rPr>
                <w:rFonts w:ascii="宋体" w:hAnsi="宋体" w:hint="eastAsia"/>
                <w:color w:val="000000"/>
              </w:rPr>
              <w:t>总数</w:t>
            </w:r>
          </w:p>
        </w:tc>
        <w:tc>
          <w:tcPr>
            <w:tcW w:w="1260" w:type="dxa"/>
            <w:vAlign w:val="center"/>
          </w:tcPr>
          <w:p w:rsidR="008034EE" w:rsidRDefault="008034EE">
            <w:pPr>
              <w:tabs>
                <w:tab w:val="left" w:pos="993"/>
              </w:tabs>
              <w:spacing w:line="360" w:lineRule="auto"/>
              <w:jc w:val="center"/>
              <w:rPr>
                <w:rFonts w:ascii="宋体" w:hAnsi="宋体"/>
                <w:color w:val="000000"/>
              </w:rPr>
            </w:pPr>
          </w:p>
        </w:tc>
        <w:tc>
          <w:tcPr>
            <w:tcW w:w="1275" w:type="dxa"/>
            <w:gridSpan w:val="2"/>
            <w:vAlign w:val="center"/>
          </w:tcPr>
          <w:p w:rsidR="008034EE" w:rsidRDefault="008034EE">
            <w:pPr>
              <w:tabs>
                <w:tab w:val="left" w:pos="993"/>
              </w:tabs>
              <w:spacing w:line="360" w:lineRule="auto"/>
              <w:jc w:val="center"/>
              <w:rPr>
                <w:rFonts w:ascii="宋体" w:hAnsi="宋体"/>
                <w:color w:val="000000"/>
              </w:rPr>
            </w:pPr>
          </w:p>
        </w:tc>
        <w:tc>
          <w:tcPr>
            <w:tcW w:w="1965" w:type="dxa"/>
            <w:gridSpan w:val="2"/>
            <w:vAlign w:val="center"/>
          </w:tcPr>
          <w:p w:rsidR="008034EE" w:rsidRDefault="008034EE">
            <w:pPr>
              <w:tabs>
                <w:tab w:val="left" w:pos="993"/>
              </w:tabs>
              <w:spacing w:line="360" w:lineRule="auto"/>
              <w:jc w:val="center"/>
              <w:rPr>
                <w:rFonts w:ascii="宋体" w:hAnsi="宋体"/>
                <w:color w:val="000000"/>
              </w:rPr>
            </w:pPr>
          </w:p>
        </w:tc>
        <w:tc>
          <w:tcPr>
            <w:tcW w:w="1368" w:type="dxa"/>
            <w:vAlign w:val="center"/>
          </w:tcPr>
          <w:p w:rsidR="008034EE" w:rsidRDefault="008034EE">
            <w:pPr>
              <w:tabs>
                <w:tab w:val="left" w:pos="993"/>
              </w:tabs>
              <w:spacing w:line="360" w:lineRule="auto"/>
              <w:jc w:val="center"/>
              <w:rPr>
                <w:rFonts w:ascii="宋体" w:hAnsi="宋体"/>
                <w:color w:val="000000"/>
              </w:rPr>
            </w:pPr>
          </w:p>
        </w:tc>
      </w:tr>
      <w:tr w:rsidR="008034EE">
        <w:trPr>
          <w:trHeight w:val="561"/>
          <w:jc w:val="center"/>
        </w:trPr>
        <w:tc>
          <w:tcPr>
            <w:tcW w:w="2808" w:type="dxa"/>
          </w:tcPr>
          <w:p w:rsidR="008034EE" w:rsidRDefault="008034EE">
            <w:pPr>
              <w:tabs>
                <w:tab w:val="left" w:pos="993"/>
              </w:tabs>
              <w:spacing w:line="360" w:lineRule="auto"/>
              <w:rPr>
                <w:rFonts w:ascii="宋体" w:hAnsi="宋体"/>
                <w:color w:val="000000"/>
              </w:rPr>
            </w:pPr>
            <w:r>
              <w:rPr>
                <w:rFonts w:ascii="宋体" w:hAnsi="宋体" w:hint="eastAsia"/>
                <w:color w:val="000000"/>
              </w:rPr>
              <w:t>拟为本工程提供的人员总数</w:t>
            </w:r>
          </w:p>
        </w:tc>
        <w:tc>
          <w:tcPr>
            <w:tcW w:w="1260" w:type="dxa"/>
            <w:vAlign w:val="center"/>
          </w:tcPr>
          <w:p w:rsidR="008034EE" w:rsidRDefault="008034EE">
            <w:pPr>
              <w:tabs>
                <w:tab w:val="left" w:pos="993"/>
              </w:tabs>
              <w:spacing w:line="360" w:lineRule="auto"/>
              <w:jc w:val="center"/>
              <w:rPr>
                <w:rFonts w:ascii="宋体" w:hAnsi="宋体"/>
                <w:color w:val="000000"/>
              </w:rPr>
            </w:pPr>
          </w:p>
        </w:tc>
        <w:tc>
          <w:tcPr>
            <w:tcW w:w="1275" w:type="dxa"/>
            <w:gridSpan w:val="2"/>
            <w:vAlign w:val="center"/>
          </w:tcPr>
          <w:p w:rsidR="008034EE" w:rsidRDefault="008034EE">
            <w:pPr>
              <w:tabs>
                <w:tab w:val="left" w:pos="993"/>
              </w:tabs>
              <w:spacing w:line="360" w:lineRule="auto"/>
              <w:jc w:val="center"/>
              <w:rPr>
                <w:rFonts w:ascii="宋体" w:hAnsi="宋体"/>
                <w:color w:val="000000"/>
              </w:rPr>
            </w:pPr>
          </w:p>
        </w:tc>
        <w:tc>
          <w:tcPr>
            <w:tcW w:w="1965" w:type="dxa"/>
            <w:gridSpan w:val="2"/>
            <w:vAlign w:val="center"/>
          </w:tcPr>
          <w:p w:rsidR="008034EE" w:rsidRDefault="008034EE">
            <w:pPr>
              <w:tabs>
                <w:tab w:val="left" w:pos="993"/>
              </w:tabs>
              <w:spacing w:line="360" w:lineRule="auto"/>
              <w:jc w:val="center"/>
              <w:rPr>
                <w:rFonts w:ascii="宋体" w:hAnsi="宋体"/>
                <w:color w:val="000000"/>
              </w:rPr>
            </w:pPr>
          </w:p>
        </w:tc>
        <w:tc>
          <w:tcPr>
            <w:tcW w:w="1368" w:type="dxa"/>
            <w:vAlign w:val="center"/>
          </w:tcPr>
          <w:p w:rsidR="008034EE" w:rsidRDefault="008034EE">
            <w:pPr>
              <w:tabs>
                <w:tab w:val="left" w:pos="993"/>
              </w:tabs>
              <w:spacing w:line="360" w:lineRule="auto"/>
              <w:jc w:val="center"/>
              <w:rPr>
                <w:rFonts w:ascii="宋体" w:hAnsi="宋体"/>
                <w:color w:val="000000"/>
              </w:rPr>
            </w:pPr>
          </w:p>
        </w:tc>
      </w:tr>
      <w:tr w:rsidR="008034EE">
        <w:trPr>
          <w:cantSplit/>
          <w:trHeight w:val="561"/>
          <w:jc w:val="center"/>
        </w:trPr>
        <w:tc>
          <w:tcPr>
            <w:tcW w:w="8676" w:type="dxa"/>
            <w:gridSpan w:val="7"/>
            <w:vAlign w:val="center"/>
          </w:tcPr>
          <w:p w:rsidR="008034EE" w:rsidRDefault="008034EE">
            <w:pPr>
              <w:tabs>
                <w:tab w:val="left" w:pos="993"/>
              </w:tabs>
              <w:spacing w:line="360" w:lineRule="auto"/>
              <w:jc w:val="center"/>
              <w:rPr>
                <w:rFonts w:ascii="宋体" w:hAnsi="宋体"/>
                <w:color w:val="000000"/>
              </w:rPr>
            </w:pPr>
            <w:r>
              <w:rPr>
                <w:rFonts w:ascii="宋体" w:hAnsi="宋体" w:hint="eastAsia"/>
                <w:color w:val="000000"/>
              </w:rPr>
              <w:t>2.拟派往本投标工程项目的管理人员和技术人员</w:t>
            </w:r>
          </w:p>
        </w:tc>
      </w:tr>
      <w:tr w:rsidR="008034EE">
        <w:trPr>
          <w:cantSplit/>
          <w:trHeight w:val="592"/>
          <w:jc w:val="center"/>
        </w:trPr>
        <w:tc>
          <w:tcPr>
            <w:tcW w:w="2808" w:type="dxa"/>
            <w:vMerge w:val="restart"/>
          </w:tcPr>
          <w:p w:rsidR="008034EE" w:rsidRDefault="000F61A4">
            <w:pPr>
              <w:tabs>
                <w:tab w:val="left" w:pos="993"/>
              </w:tabs>
              <w:spacing w:line="360" w:lineRule="auto"/>
              <w:rPr>
                <w:rFonts w:ascii="宋体" w:hAnsi="宋体"/>
                <w:color w:val="000000"/>
              </w:rPr>
            </w:pPr>
            <w:r w:rsidRPr="000F61A4">
              <w:rPr>
                <w:rFonts w:ascii="宋体" w:hAnsi="宋体"/>
                <w:color w:val="000000"/>
                <w:sz w:val="20"/>
              </w:rPr>
              <w:pict>
                <v:line id="Line 4" o:spid="_x0000_s1028" style="position:absolute;left:0;text-align:left;z-index:251657216;mso-position-horizontal-relative:text;mso-position-vertical-relative:text" from="18pt,2.4pt" to="135pt,57pt"/>
              </w:pict>
            </w:r>
            <w:r w:rsidR="008034EE">
              <w:rPr>
                <w:rFonts w:ascii="宋体" w:hAnsi="宋体" w:hint="eastAsia"/>
                <w:color w:val="000000"/>
              </w:rPr>
              <w:t xml:space="preserve">                经历</w:t>
            </w:r>
          </w:p>
          <w:p w:rsidR="008034EE" w:rsidRDefault="000F61A4">
            <w:pPr>
              <w:tabs>
                <w:tab w:val="left" w:pos="993"/>
              </w:tabs>
              <w:spacing w:line="360" w:lineRule="auto"/>
              <w:rPr>
                <w:rFonts w:ascii="宋体" w:hAnsi="宋体"/>
                <w:color w:val="000000"/>
              </w:rPr>
            </w:pPr>
            <w:r w:rsidRPr="000F61A4">
              <w:rPr>
                <w:rFonts w:ascii="宋体" w:hAnsi="宋体"/>
                <w:color w:val="000000"/>
                <w:sz w:val="20"/>
              </w:rPr>
              <w:pict>
                <v:line id="Line 5" o:spid="_x0000_s1029" style="position:absolute;left:0;text-align:left;z-index:251658240" from="-9pt,13.6pt" to="135pt,37pt"/>
              </w:pict>
            </w:r>
            <w:r w:rsidR="008034EE">
              <w:rPr>
                <w:rFonts w:ascii="宋体" w:hAnsi="宋体" w:hint="eastAsia"/>
                <w:color w:val="000000"/>
              </w:rPr>
              <w:t xml:space="preserve">    数量</w:t>
            </w:r>
          </w:p>
          <w:p w:rsidR="008034EE" w:rsidRDefault="008034EE">
            <w:pPr>
              <w:tabs>
                <w:tab w:val="left" w:pos="993"/>
              </w:tabs>
              <w:spacing w:line="360" w:lineRule="auto"/>
              <w:rPr>
                <w:rFonts w:ascii="宋体" w:hAnsi="宋体"/>
                <w:color w:val="000000"/>
              </w:rPr>
            </w:pPr>
            <w:r>
              <w:rPr>
                <w:rFonts w:ascii="宋体" w:hAnsi="宋体" w:hint="eastAsia"/>
                <w:color w:val="000000"/>
              </w:rPr>
              <w:t>人员类别</w:t>
            </w:r>
          </w:p>
        </w:tc>
        <w:tc>
          <w:tcPr>
            <w:tcW w:w="5868" w:type="dxa"/>
            <w:gridSpan w:val="6"/>
            <w:vAlign w:val="center"/>
          </w:tcPr>
          <w:p w:rsidR="008034EE" w:rsidRDefault="008034EE">
            <w:pPr>
              <w:tabs>
                <w:tab w:val="left" w:pos="993"/>
              </w:tabs>
              <w:spacing w:line="360" w:lineRule="auto"/>
              <w:jc w:val="center"/>
              <w:rPr>
                <w:rFonts w:ascii="宋体" w:hAnsi="宋体"/>
                <w:color w:val="000000"/>
              </w:rPr>
            </w:pPr>
            <w:r>
              <w:rPr>
                <w:rFonts w:ascii="宋体" w:hAnsi="宋体" w:hint="eastAsia"/>
                <w:color w:val="000000"/>
              </w:rPr>
              <w:t>从事本专业工作时间</w:t>
            </w:r>
          </w:p>
        </w:tc>
      </w:tr>
      <w:tr w:rsidR="008034EE">
        <w:trPr>
          <w:cantSplit/>
          <w:trHeight w:val="593"/>
          <w:jc w:val="center"/>
        </w:trPr>
        <w:tc>
          <w:tcPr>
            <w:tcW w:w="2808" w:type="dxa"/>
            <w:vMerge/>
          </w:tcPr>
          <w:p w:rsidR="008034EE" w:rsidRDefault="008034EE">
            <w:pPr>
              <w:tabs>
                <w:tab w:val="left" w:pos="993"/>
              </w:tabs>
              <w:spacing w:line="360" w:lineRule="auto"/>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r>
              <w:rPr>
                <w:rFonts w:ascii="宋体" w:hAnsi="宋体" w:hint="eastAsia"/>
                <w:color w:val="000000"/>
              </w:rPr>
              <w:t>10年以上</w:t>
            </w:r>
          </w:p>
        </w:tc>
        <w:tc>
          <w:tcPr>
            <w:tcW w:w="1956" w:type="dxa"/>
            <w:gridSpan w:val="2"/>
            <w:vAlign w:val="center"/>
          </w:tcPr>
          <w:p w:rsidR="008034EE" w:rsidRDefault="008034EE">
            <w:pPr>
              <w:tabs>
                <w:tab w:val="left" w:pos="993"/>
              </w:tabs>
              <w:spacing w:line="360" w:lineRule="auto"/>
              <w:jc w:val="center"/>
              <w:rPr>
                <w:rFonts w:ascii="宋体" w:hAnsi="宋体"/>
                <w:color w:val="000000"/>
              </w:rPr>
            </w:pPr>
            <w:r>
              <w:rPr>
                <w:rFonts w:ascii="宋体" w:hAnsi="宋体" w:hint="eastAsia"/>
                <w:color w:val="000000"/>
              </w:rPr>
              <w:t>5年至10年</w:t>
            </w:r>
          </w:p>
        </w:tc>
        <w:tc>
          <w:tcPr>
            <w:tcW w:w="1956" w:type="dxa"/>
            <w:gridSpan w:val="2"/>
            <w:vAlign w:val="center"/>
          </w:tcPr>
          <w:p w:rsidR="008034EE" w:rsidRDefault="008034EE">
            <w:pPr>
              <w:tabs>
                <w:tab w:val="left" w:pos="993"/>
              </w:tabs>
              <w:spacing w:line="360" w:lineRule="auto"/>
              <w:jc w:val="center"/>
              <w:rPr>
                <w:rFonts w:ascii="宋体" w:hAnsi="宋体"/>
                <w:color w:val="000000"/>
              </w:rPr>
            </w:pPr>
            <w:r>
              <w:rPr>
                <w:rFonts w:ascii="宋体" w:hAnsi="宋体" w:hint="eastAsia"/>
                <w:color w:val="000000"/>
              </w:rPr>
              <w:t>5年以下</w:t>
            </w:r>
          </w:p>
        </w:tc>
      </w:tr>
      <w:tr w:rsidR="008034EE">
        <w:trPr>
          <w:trHeight w:hRule="exact" w:val="567"/>
          <w:jc w:val="center"/>
        </w:trPr>
        <w:tc>
          <w:tcPr>
            <w:tcW w:w="2808" w:type="dxa"/>
          </w:tcPr>
          <w:p w:rsidR="008034EE" w:rsidRDefault="008034EE">
            <w:pPr>
              <w:tabs>
                <w:tab w:val="left" w:pos="993"/>
              </w:tabs>
              <w:spacing w:line="360" w:lineRule="auto"/>
              <w:rPr>
                <w:rFonts w:ascii="宋体" w:hAnsi="宋体"/>
                <w:color w:val="000000"/>
              </w:rPr>
            </w:pPr>
            <w:r>
              <w:rPr>
                <w:rFonts w:ascii="宋体" w:hAnsi="宋体" w:hint="eastAsia"/>
                <w:color w:val="000000"/>
              </w:rPr>
              <w:t>管理人员（如下所列）</w:t>
            </w: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r>
      <w:tr w:rsidR="008034EE">
        <w:trPr>
          <w:trHeight w:hRule="exact" w:val="567"/>
          <w:jc w:val="center"/>
        </w:trPr>
        <w:tc>
          <w:tcPr>
            <w:tcW w:w="2808" w:type="dxa"/>
          </w:tcPr>
          <w:p w:rsidR="008034EE" w:rsidRDefault="008034EE">
            <w:pPr>
              <w:tabs>
                <w:tab w:val="left" w:pos="993"/>
              </w:tabs>
              <w:spacing w:line="360" w:lineRule="auto"/>
              <w:rPr>
                <w:rFonts w:ascii="宋体" w:hAnsi="宋体"/>
                <w:color w:val="000000"/>
              </w:rPr>
            </w:pPr>
            <w:r>
              <w:rPr>
                <w:rFonts w:ascii="宋体" w:hAnsi="宋体" w:hint="eastAsia"/>
                <w:color w:val="000000"/>
              </w:rPr>
              <w:t>项目负责人</w:t>
            </w: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r>
      <w:tr w:rsidR="008034EE">
        <w:trPr>
          <w:trHeight w:hRule="exact" w:val="567"/>
          <w:jc w:val="center"/>
        </w:trPr>
        <w:tc>
          <w:tcPr>
            <w:tcW w:w="2808" w:type="dxa"/>
          </w:tcPr>
          <w:p w:rsidR="008034EE" w:rsidRDefault="008034EE">
            <w:pPr>
              <w:tabs>
                <w:tab w:val="left" w:pos="993"/>
              </w:tabs>
              <w:spacing w:line="360" w:lineRule="auto"/>
              <w:rPr>
                <w:rFonts w:ascii="宋体" w:hAnsi="宋体"/>
                <w:color w:val="000000"/>
              </w:rPr>
            </w:pPr>
            <w:r>
              <w:rPr>
                <w:rFonts w:ascii="宋体" w:hAnsi="宋体" w:hint="eastAsia"/>
                <w:color w:val="000000"/>
              </w:rPr>
              <w:t>项目技术负责人</w:t>
            </w: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r>
      <w:tr w:rsidR="008034EE">
        <w:trPr>
          <w:trHeight w:hRule="exact" w:val="567"/>
          <w:jc w:val="center"/>
        </w:trPr>
        <w:tc>
          <w:tcPr>
            <w:tcW w:w="2808" w:type="dxa"/>
          </w:tcPr>
          <w:p w:rsidR="008034EE" w:rsidRDefault="008034EE">
            <w:pPr>
              <w:tabs>
                <w:tab w:val="left" w:pos="993"/>
              </w:tabs>
              <w:spacing w:line="360" w:lineRule="auto"/>
              <w:rPr>
                <w:rFonts w:ascii="宋体" w:hAnsi="宋体"/>
                <w:color w:val="000000"/>
              </w:rPr>
            </w:pPr>
            <w:r>
              <w:rPr>
                <w:rFonts w:ascii="宋体" w:hAnsi="宋体" w:hint="eastAsia"/>
                <w:color w:val="000000"/>
              </w:rPr>
              <w:t>…</w:t>
            </w: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r>
      <w:tr w:rsidR="008034EE">
        <w:trPr>
          <w:trHeight w:hRule="exact" w:val="567"/>
          <w:jc w:val="center"/>
        </w:trPr>
        <w:tc>
          <w:tcPr>
            <w:tcW w:w="2808" w:type="dxa"/>
          </w:tcPr>
          <w:p w:rsidR="008034EE" w:rsidRDefault="008034EE">
            <w:pPr>
              <w:tabs>
                <w:tab w:val="left" w:pos="993"/>
              </w:tabs>
              <w:spacing w:line="360" w:lineRule="auto"/>
              <w:rPr>
                <w:rFonts w:ascii="宋体" w:hAnsi="宋体"/>
                <w:color w:val="000000"/>
              </w:rPr>
            </w:pPr>
            <w:r>
              <w:rPr>
                <w:rFonts w:ascii="宋体" w:hAnsi="宋体" w:hint="eastAsia"/>
                <w:color w:val="000000"/>
              </w:rPr>
              <w:t>技术人员（如下所列）</w:t>
            </w: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r>
      <w:tr w:rsidR="008034EE">
        <w:trPr>
          <w:trHeight w:hRule="exact" w:val="567"/>
          <w:jc w:val="center"/>
        </w:trPr>
        <w:tc>
          <w:tcPr>
            <w:tcW w:w="2808" w:type="dxa"/>
          </w:tcPr>
          <w:p w:rsidR="008034EE" w:rsidRDefault="008034EE">
            <w:pPr>
              <w:tabs>
                <w:tab w:val="left" w:pos="993"/>
              </w:tabs>
              <w:spacing w:line="360" w:lineRule="auto"/>
              <w:rPr>
                <w:rFonts w:ascii="宋体" w:hAnsi="宋体"/>
                <w:color w:val="000000"/>
              </w:rPr>
            </w:pPr>
            <w:r>
              <w:rPr>
                <w:rFonts w:ascii="宋体" w:hAnsi="宋体" w:hint="eastAsia"/>
                <w:color w:val="000000"/>
              </w:rPr>
              <w:t>质量管理人员</w:t>
            </w: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r>
      <w:tr w:rsidR="008034EE">
        <w:trPr>
          <w:trHeight w:hRule="exact" w:val="567"/>
          <w:jc w:val="center"/>
        </w:trPr>
        <w:tc>
          <w:tcPr>
            <w:tcW w:w="2808" w:type="dxa"/>
          </w:tcPr>
          <w:p w:rsidR="008034EE" w:rsidRDefault="008034EE">
            <w:pPr>
              <w:tabs>
                <w:tab w:val="left" w:pos="993"/>
              </w:tabs>
              <w:spacing w:line="360" w:lineRule="auto"/>
              <w:rPr>
                <w:rFonts w:ascii="宋体" w:hAnsi="宋体"/>
                <w:color w:val="000000"/>
              </w:rPr>
            </w:pPr>
            <w:r>
              <w:rPr>
                <w:rFonts w:ascii="宋体" w:hAnsi="宋体" w:hint="eastAsia"/>
                <w:color w:val="000000"/>
              </w:rPr>
              <w:t>安全管理人员</w:t>
            </w: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r>
      <w:tr w:rsidR="008034EE">
        <w:trPr>
          <w:trHeight w:hRule="exact" w:val="567"/>
          <w:jc w:val="center"/>
        </w:trPr>
        <w:tc>
          <w:tcPr>
            <w:tcW w:w="2808" w:type="dxa"/>
          </w:tcPr>
          <w:p w:rsidR="008034EE" w:rsidRDefault="008034EE">
            <w:pPr>
              <w:tabs>
                <w:tab w:val="left" w:pos="993"/>
              </w:tabs>
              <w:spacing w:line="360" w:lineRule="auto"/>
              <w:rPr>
                <w:rFonts w:ascii="宋体" w:hAnsi="宋体"/>
                <w:color w:val="000000"/>
              </w:rPr>
            </w:pPr>
            <w:r>
              <w:rPr>
                <w:rFonts w:ascii="宋体" w:hAnsi="宋体" w:hint="eastAsia"/>
                <w:color w:val="000000"/>
              </w:rPr>
              <w:t>材料管理人员</w:t>
            </w: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r>
      <w:tr w:rsidR="008034EE">
        <w:trPr>
          <w:trHeight w:hRule="exact" w:val="567"/>
          <w:jc w:val="center"/>
        </w:trPr>
        <w:tc>
          <w:tcPr>
            <w:tcW w:w="2808" w:type="dxa"/>
          </w:tcPr>
          <w:p w:rsidR="008034EE" w:rsidRDefault="008034EE">
            <w:pPr>
              <w:tabs>
                <w:tab w:val="left" w:pos="993"/>
              </w:tabs>
              <w:spacing w:line="360" w:lineRule="auto"/>
              <w:rPr>
                <w:rFonts w:ascii="宋体" w:hAnsi="宋体"/>
                <w:color w:val="000000"/>
              </w:rPr>
            </w:pPr>
            <w:r>
              <w:rPr>
                <w:rFonts w:ascii="宋体" w:hAnsi="宋体" w:hint="eastAsia"/>
                <w:color w:val="000000"/>
              </w:rPr>
              <w:t>计划管理人员</w:t>
            </w: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r>
      <w:tr w:rsidR="008034EE">
        <w:trPr>
          <w:trHeight w:hRule="exact" w:val="567"/>
          <w:jc w:val="center"/>
        </w:trPr>
        <w:tc>
          <w:tcPr>
            <w:tcW w:w="2808" w:type="dxa"/>
          </w:tcPr>
          <w:p w:rsidR="008034EE" w:rsidRDefault="008034EE">
            <w:pPr>
              <w:tabs>
                <w:tab w:val="left" w:pos="993"/>
              </w:tabs>
              <w:spacing w:line="360" w:lineRule="auto"/>
              <w:rPr>
                <w:rFonts w:ascii="宋体" w:hAnsi="宋体"/>
                <w:color w:val="000000"/>
              </w:rPr>
            </w:pPr>
            <w:r>
              <w:rPr>
                <w:rFonts w:ascii="宋体" w:hAnsi="宋体" w:hint="eastAsia"/>
                <w:color w:val="000000"/>
              </w:rPr>
              <w:t>造价人员</w:t>
            </w: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r>
      <w:tr w:rsidR="008034EE">
        <w:trPr>
          <w:trHeight w:hRule="exact" w:val="567"/>
          <w:jc w:val="center"/>
        </w:trPr>
        <w:tc>
          <w:tcPr>
            <w:tcW w:w="2808" w:type="dxa"/>
          </w:tcPr>
          <w:p w:rsidR="008034EE" w:rsidRDefault="008034EE">
            <w:pPr>
              <w:tabs>
                <w:tab w:val="left" w:pos="993"/>
              </w:tabs>
              <w:spacing w:line="360" w:lineRule="auto"/>
              <w:rPr>
                <w:rFonts w:ascii="宋体" w:hAnsi="宋体"/>
                <w:color w:val="000000"/>
              </w:rPr>
            </w:pPr>
            <w:r>
              <w:rPr>
                <w:rFonts w:ascii="宋体" w:hAnsi="宋体" w:hint="eastAsia"/>
                <w:color w:val="000000"/>
              </w:rPr>
              <w:t>…</w:t>
            </w: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c>
          <w:tcPr>
            <w:tcW w:w="1956" w:type="dxa"/>
            <w:gridSpan w:val="2"/>
            <w:vAlign w:val="center"/>
          </w:tcPr>
          <w:p w:rsidR="008034EE" w:rsidRDefault="008034EE">
            <w:pPr>
              <w:tabs>
                <w:tab w:val="left" w:pos="993"/>
              </w:tabs>
              <w:spacing w:line="360" w:lineRule="auto"/>
              <w:jc w:val="center"/>
              <w:rPr>
                <w:rFonts w:ascii="宋体" w:hAnsi="宋体"/>
                <w:color w:val="000000"/>
              </w:rPr>
            </w:pPr>
          </w:p>
        </w:tc>
      </w:tr>
    </w:tbl>
    <w:p w:rsidR="008034EE" w:rsidRDefault="008034EE">
      <w:pPr>
        <w:tabs>
          <w:tab w:val="left" w:pos="993"/>
        </w:tabs>
        <w:spacing w:line="440" w:lineRule="exact"/>
        <w:rPr>
          <w:rFonts w:ascii="宋体" w:hAnsi="宋体"/>
          <w:b/>
          <w:bCs/>
          <w:color w:val="000000"/>
          <w:sz w:val="24"/>
        </w:rPr>
      </w:pPr>
      <w:r>
        <w:rPr>
          <w:rFonts w:ascii="宋体" w:hAnsi="宋体" w:hint="eastAsia"/>
          <w:b/>
          <w:bCs/>
          <w:color w:val="000000"/>
          <w:sz w:val="24"/>
        </w:rPr>
        <w:t>注：①表内列举的管理人员、技术人员可随项目类型的不同而变化。</w:t>
      </w:r>
    </w:p>
    <w:p w:rsidR="008034EE" w:rsidRDefault="008034EE">
      <w:pPr>
        <w:pStyle w:val="2"/>
        <w:spacing w:before="48" w:after="48" w:line="360" w:lineRule="auto"/>
        <w:jc w:val="center"/>
        <w:rPr>
          <w:rFonts w:ascii="宋体" w:hAnsi="宋体"/>
          <w:b w:val="0"/>
          <w:color w:val="000000"/>
          <w:sz w:val="28"/>
        </w:rPr>
      </w:pPr>
    </w:p>
    <w:p w:rsidR="008034EE" w:rsidRDefault="008034EE">
      <w:pPr>
        <w:pStyle w:val="2"/>
        <w:spacing w:before="48" w:after="48" w:line="360" w:lineRule="auto"/>
        <w:jc w:val="center"/>
        <w:rPr>
          <w:rFonts w:ascii="宋体" w:hAnsi="宋体"/>
          <w:b w:val="0"/>
          <w:color w:val="000000"/>
          <w:sz w:val="28"/>
        </w:rPr>
      </w:pPr>
      <w:r>
        <w:rPr>
          <w:rFonts w:ascii="宋体" w:hAnsi="宋体"/>
          <w:b w:val="0"/>
          <w:color w:val="000000"/>
          <w:sz w:val="28"/>
        </w:rPr>
        <w:br w:type="page"/>
      </w:r>
      <w:r>
        <w:rPr>
          <w:rFonts w:ascii="宋体" w:hAnsi="宋体" w:hint="eastAsia"/>
          <w:b w:val="0"/>
          <w:color w:val="000000"/>
          <w:sz w:val="28"/>
        </w:rPr>
        <w:lastRenderedPageBreak/>
        <w:t>八、</w:t>
      </w:r>
      <w:bookmarkStart w:id="55" w:name="_Toc262456720"/>
      <w:bookmarkStart w:id="56" w:name="_Toc268498962"/>
      <w:bookmarkStart w:id="57" w:name="_Toc288209285"/>
      <w:bookmarkStart w:id="58" w:name="_Toc290479874"/>
      <w:bookmarkStart w:id="59" w:name="_Toc297106036"/>
      <w:bookmarkStart w:id="60" w:name="_Toc321922479"/>
      <w:bookmarkStart w:id="61" w:name="_Toc384362306"/>
      <w:r>
        <w:rPr>
          <w:rFonts w:ascii="宋体" w:hAnsi="宋体" w:hint="eastAsia"/>
          <w:b w:val="0"/>
          <w:color w:val="000000"/>
          <w:sz w:val="28"/>
        </w:rPr>
        <w:t>无在建工程</w:t>
      </w:r>
      <w:r>
        <w:rPr>
          <w:rFonts w:ascii="宋体" w:hAnsi="宋体"/>
          <w:b w:val="0"/>
          <w:color w:val="000000"/>
          <w:sz w:val="28"/>
        </w:rPr>
        <w:t>承诺书</w:t>
      </w:r>
      <w:bookmarkEnd w:id="55"/>
      <w:bookmarkEnd w:id="56"/>
      <w:bookmarkEnd w:id="57"/>
      <w:bookmarkEnd w:id="58"/>
      <w:bookmarkEnd w:id="59"/>
      <w:bookmarkEnd w:id="60"/>
      <w:bookmarkEnd w:id="61"/>
    </w:p>
    <w:p w:rsidR="008034EE" w:rsidRDefault="008034EE">
      <w:pPr>
        <w:spacing w:line="360" w:lineRule="auto"/>
        <w:rPr>
          <w:rFonts w:hAnsi="宋体"/>
          <w:color w:val="000000"/>
          <w:sz w:val="24"/>
        </w:rPr>
      </w:pPr>
      <w:r>
        <w:rPr>
          <w:rFonts w:hAnsi="宋体"/>
          <w:color w:val="000000"/>
          <w:sz w:val="24"/>
          <w:u w:val="single"/>
        </w:rPr>
        <w:t xml:space="preserve">                          </w:t>
      </w:r>
      <w:r>
        <w:rPr>
          <w:rFonts w:hAnsi="宋体"/>
          <w:color w:val="000000"/>
          <w:sz w:val="24"/>
        </w:rPr>
        <w:t>（招标人）：</w:t>
      </w:r>
    </w:p>
    <w:p w:rsidR="008034EE" w:rsidRDefault="008034EE">
      <w:pPr>
        <w:widowControl/>
        <w:spacing w:line="360" w:lineRule="auto"/>
        <w:ind w:firstLineChars="200" w:firstLine="480"/>
        <w:rPr>
          <w:rFonts w:hAnsi="宋体"/>
          <w:color w:val="000000"/>
          <w:sz w:val="24"/>
        </w:rPr>
      </w:pPr>
      <w:r>
        <w:rPr>
          <w:rFonts w:hAnsi="宋体"/>
          <w:color w:val="000000"/>
          <w:sz w:val="24"/>
        </w:rPr>
        <w:t>我公司参加贵公司的</w:t>
      </w:r>
      <w:r>
        <w:rPr>
          <w:rFonts w:hAnsi="宋体"/>
          <w:color w:val="000000"/>
          <w:sz w:val="24"/>
          <w:u w:val="single"/>
        </w:rPr>
        <w:t xml:space="preserve">                       </w:t>
      </w:r>
      <w:r>
        <w:rPr>
          <w:rFonts w:hAnsi="宋体"/>
          <w:color w:val="000000"/>
          <w:sz w:val="24"/>
        </w:rPr>
        <w:t>工程（以下简称“本工程”）施工投标活动。现我公司慎重承诺：</w:t>
      </w:r>
    </w:p>
    <w:p w:rsidR="008034EE" w:rsidRDefault="008034EE">
      <w:pPr>
        <w:spacing w:line="360" w:lineRule="auto"/>
        <w:ind w:firstLineChars="200" w:firstLine="480"/>
        <w:rPr>
          <w:rFonts w:hAnsi="宋体"/>
          <w:color w:val="000000"/>
          <w:sz w:val="24"/>
        </w:rPr>
      </w:pPr>
      <w:r>
        <w:rPr>
          <w:rFonts w:hAnsi="宋体" w:hint="eastAsia"/>
          <w:color w:val="000000"/>
          <w:sz w:val="24"/>
        </w:rPr>
        <w:t>我方申请参与你方</w:t>
      </w:r>
      <w:r>
        <w:rPr>
          <w:rFonts w:hAnsi="宋体"/>
          <w:color w:val="000000"/>
          <w:sz w:val="24"/>
          <w:u w:val="single"/>
        </w:rPr>
        <w:t xml:space="preserve"> </w:t>
      </w:r>
      <w:r>
        <w:rPr>
          <w:rFonts w:hAnsi="宋体" w:hint="eastAsia"/>
          <w:color w:val="000000"/>
          <w:sz w:val="24"/>
          <w:u w:val="single"/>
        </w:rPr>
        <w:t xml:space="preserve">                 </w:t>
      </w:r>
      <w:r>
        <w:rPr>
          <w:rFonts w:hAnsi="宋体" w:hint="eastAsia"/>
          <w:color w:val="000000"/>
          <w:sz w:val="24"/>
        </w:rPr>
        <w:t>（项目名称）</w:t>
      </w:r>
      <w:r>
        <w:rPr>
          <w:rFonts w:hAnsi="宋体"/>
          <w:color w:val="000000"/>
          <w:sz w:val="24"/>
        </w:rPr>
        <w:t xml:space="preserve"> </w:t>
      </w:r>
      <w:r>
        <w:rPr>
          <w:rFonts w:hAnsi="宋体" w:hint="eastAsia"/>
          <w:color w:val="000000"/>
          <w:sz w:val="24"/>
        </w:rPr>
        <w:t>工程（以下简称</w:t>
      </w:r>
      <w:r>
        <w:rPr>
          <w:rFonts w:hAnsi="宋体"/>
          <w:color w:val="000000"/>
          <w:sz w:val="24"/>
        </w:rPr>
        <w:t>“</w:t>
      </w:r>
      <w:r>
        <w:rPr>
          <w:rFonts w:hAnsi="宋体" w:hint="eastAsia"/>
          <w:color w:val="000000"/>
          <w:sz w:val="24"/>
        </w:rPr>
        <w:t>本工程</w:t>
      </w:r>
      <w:r>
        <w:rPr>
          <w:rFonts w:hAnsi="宋体"/>
          <w:color w:val="000000"/>
          <w:sz w:val="24"/>
        </w:rPr>
        <w:t>”</w:t>
      </w:r>
      <w:r>
        <w:rPr>
          <w:rFonts w:hAnsi="宋体" w:hint="eastAsia"/>
          <w:color w:val="000000"/>
          <w:sz w:val="24"/>
        </w:rPr>
        <w:t>）的施工投标，拟派项目负责人为</w:t>
      </w:r>
      <w:r>
        <w:rPr>
          <w:rFonts w:hAnsi="宋体" w:hint="eastAsia"/>
          <w:color w:val="000000"/>
          <w:sz w:val="24"/>
          <w:u w:val="single"/>
        </w:rPr>
        <w:t xml:space="preserve">              </w:t>
      </w:r>
      <w:r>
        <w:rPr>
          <w:rFonts w:hAnsi="宋体"/>
          <w:color w:val="000000"/>
          <w:sz w:val="24"/>
          <w:u w:val="single"/>
        </w:rPr>
        <w:t xml:space="preserve"> </w:t>
      </w:r>
      <w:r>
        <w:rPr>
          <w:rFonts w:hAnsi="宋体" w:hint="eastAsia"/>
          <w:color w:val="000000"/>
          <w:sz w:val="24"/>
        </w:rPr>
        <w:t>，注册证号为</w:t>
      </w:r>
      <w:r>
        <w:rPr>
          <w:rFonts w:hAnsi="宋体" w:hint="eastAsia"/>
          <w:color w:val="000000"/>
          <w:sz w:val="24"/>
          <w:u w:val="single"/>
        </w:rPr>
        <w:t xml:space="preserve">                </w:t>
      </w:r>
      <w:r>
        <w:rPr>
          <w:rFonts w:hAnsi="宋体" w:hint="eastAsia"/>
          <w:color w:val="000000"/>
          <w:sz w:val="24"/>
        </w:rPr>
        <w:t>，现我方向你方郑重承诺：</w:t>
      </w:r>
      <w:r>
        <w:rPr>
          <w:rFonts w:hAnsi="宋体"/>
          <w:color w:val="000000"/>
          <w:sz w:val="24"/>
        </w:rPr>
        <w:t xml:space="preserve"> </w:t>
      </w:r>
      <w:r>
        <w:rPr>
          <w:rFonts w:hAnsi="宋体" w:hint="eastAsia"/>
          <w:color w:val="000000"/>
          <w:sz w:val="24"/>
        </w:rPr>
        <w:t>拟派项目负责人无在建工程，如果我方经本工程评标委员会评定为中标候选人，在公示期间被他人举报并经招标投标监管机构核实，确认拟派项目负责人有在建工程，且不符合江苏省建设厅</w:t>
      </w:r>
      <w:r>
        <w:rPr>
          <w:rFonts w:hAnsi="宋体"/>
          <w:color w:val="000000"/>
          <w:sz w:val="24"/>
        </w:rPr>
        <w:t>“</w:t>
      </w:r>
      <w:r>
        <w:rPr>
          <w:rFonts w:hAnsi="宋体" w:hint="eastAsia"/>
          <w:color w:val="000000"/>
          <w:sz w:val="24"/>
        </w:rPr>
        <w:t>苏建规字（</w:t>
      </w:r>
      <w:r>
        <w:rPr>
          <w:rFonts w:hAnsi="宋体"/>
          <w:color w:val="000000"/>
          <w:sz w:val="24"/>
        </w:rPr>
        <w:t>2013</w:t>
      </w:r>
      <w:r>
        <w:rPr>
          <w:rFonts w:hAnsi="宋体" w:hint="eastAsia"/>
          <w:color w:val="000000"/>
          <w:sz w:val="24"/>
        </w:rPr>
        <w:t>）</w:t>
      </w:r>
      <w:r>
        <w:rPr>
          <w:rFonts w:hAnsi="宋体"/>
          <w:color w:val="000000"/>
          <w:sz w:val="24"/>
        </w:rPr>
        <w:t>4</w:t>
      </w:r>
      <w:r>
        <w:rPr>
          <w:rFonts w:hAnsi="宋体" w:hint="eastAsia"/>
          <w:color w:val="000000"/>
          <w:sz w:val="24"/>
        </w:rPr>
        <w:t>号</w:t>
      </w:r>
      <w:r>
        <w:rPr>
          <w:rFonts w:hAnsi="宋体"/>
          <w:color w:val="000000"/>
          <w:sz w:val="24"/>
        </w:rPr>
        <w:t>”</w:t>
      </w:r>
      <w:r>
        <w:rPr>
          <w:rFonts w:hAnsi="宋体" w:hint="eastAsia"/>
          <w:color w:val="000000"/>
          <w:sz w:val="24"/>
        </w:rPr>
        <w:t>《关于房屋建筑和市政基础设施工程贯彻招标投标法实施条例的意见》附件一《江苏省房屋建筑和市政基础设施工程施工招标资格审查办法》第十一条第七款的规定，那么取消我方中标候选人资格，并且投标保证金不予退还。</w:t>
      </w:r>
    </w:p>
    <w:p w:rsidR="008034EE" w:rsidRDefault="008034EE">
      <w:pPr>
        <w:spacing w:line="360" w:lineRule="auto"/>
        <w:ind w:firstLineChars="200" w:firstLine="480"/>
        <w:rPr>
          <w:rFonts w:hAnsi="宋体"/>
          <w:color w:val="000000"/>
          <w:sz w:val="24"/>
        </w:rPr>
      </w:pPr>
      <w:r>
        <w:rPr>
          <w:rFonts w:hAnsi="宋体"/>
          <w:color w:val="000000"/>
          <w:sz w:val="24"/>
        </w:rPr>
        <w:t xml:space="preserve"> </w:t>
      </w:r>
      <w:r>
        <w:rPr>
          <w:rFonts w:hAnsi="宋体" w:hint="eastAsia"/>
          <w:color w:val="000000"/>
          <w:sz w:val="24"/>
        </w:rPr>
        <w:t>对违反承诺内容所引发的一切后果，我单位愿负法律责任。</w:t>
      </w:r>
    </w:p>
    <w:p w:rsidR="008034EE" w:rsidRDefault="008034EE">
      <w:pPr>
        <w:spacing w:line="360" w:lineRule="auto"/>
        <w:ind w:firstLine="432"/>
        <w:rPr>
          <w:rFonts w:hAnsi="宋体"/>
          <w:color w:val="000000"/>
          <w:sz w:val="24"/>
        </w:rPr>
      </w:pPr>
    </w:p>
    <w:p w:rsidR="008034EE" w:rsidRDefault="008034EE">
      <w:pPr>
        <w:spacing w:line="360" w:lineRule="auto"/>
        <w:rPr>
          <w:rFonts w:hAnsi="宋体"/>
          <w:color w:val="000000"/>
          <w:sz w:val="24"/>
        </w:rPr>
      </w:pPr>
    </w:p>
    <w:p w:rsidR="008034EE" w:rsidRDefault="008034EE">
      <w:pPr>
        <w:spacing w:line="360" w:lineRule="auto"/>
        <w:rPr>
          <w:rFonts w:hAnsi="宋体"/>
          <w:color w:val="000000"/>
          <w:sz w:val="24"/>
        </w:rPr>
      </w:pPr>
    </w:p>
    <w:p w:rsidR="008034EE" w:rsidRDefault="008034EE">
      <w:pPr>
        <w:spacing w:line="360" w:lineRule="auto"/>
        <w:rPr>
          <w:rFonts w:hAnsi="宋体"/>
          <w:color w:val="000000"/>
          <w:sz w:val="24"/>
        </w:rPr>
      </w:pPr>
    </w:p>
    <w:p w:rsidR="008034EE" w:rsidRDefault="008034EE">
      <w:pPr>
        <w:spacing w:line="360" w:lineRule="auto"/>
        <w:ind w:rightChars="-244" w:right="-512" w:firstLineChars="1280" w:firstLine="3072"/>
        <w:rPr>
          <w:rFonts w:hAnsi="宋体"/>
          <w:color w:val="000000"/>
          <w:sz w:val="24"/>
          <w:u w:val="single"/>
        </w:rPr>
      </w:pPr>
      <w:r>
        <w:rPr>
          <w:rFonts w:hAnsi="宋体"/>
          <w:color w:val="000000"/>
          <w:sz w:val="24"/>
        </w:rPr>
        <w:t>投标申请人</w:t>
      </w:r>
      <w:r>
        <w:rPr>
          <w:rFonts w:hAnsi="宋体"/>
          <w:color w:val="000000"/>
          <w:sz w:val="24"/>
        </w:rPr>
        <w:t>(</w:t>
      </w:r>
      <w:r>
        <w:rPr>
          <w:rFonts w:hAnsi="宋体"/>
          <w:color w:val="000000"/>
          <w:sz w:val="24"/>
        </w:rPr>
        <w:t>盖公章</w:t>
      </w:r>
      <w:r>
        <w:rPr>
          <w:rFonts w:hAnsi="宋体"/>
          <w:color w:val="000000"/>
          <w:sz w:val="24"/>
        </w:rPr>
        <w:t>)</w:t>
      </w:r>
      <w:r>
        <w:rPr>
          <w:rFonts w:hAnsi="宋体"/>
          <w:color w:val="000000"/>
          <w:sz w:val="24"/>
        </w:rPr>
        <w:t>：</w:t>
      </w:r>
      <w:r>
        <w:rPr>
          <w:rFonts w:hAnsi="宋体"/>
          <w:color w:val="000000"/>
          <w:sz w:val="24"/>
          <w:u w:val="single"/>
        </w:rPr>
        <w:t xml:space="preserve">                  </w:t>
      </w:r>
    </w:p>
    <w:p w:rsidR="008034EE" w:rsidRDefault="008034EE">
      <w:pPr>
        <w:tabs>
          <w:tab w:val="left" w:pos="4320"/>
        </w:tabs>
        <w:spacing w:line="360" w:lineRule="auto"/>
        <w:ind w:rightChars="-244" w:right="-512" w:firstLineChars="1280" w:firstLine="3072"/>
        <w:rPr>
          <w:rFonts w:hAnsi="宋体"/>
          <w:color w:val="000000"/>
          <w:sz w:val="24"/>
        </w:rPr>
      </w:pPr>
      <w:r>
        <w:rPr>
          <w:rFonts w:hAnsi="宋体"/>
          <w:color w:val="000000"/>
          <w:sz w:val="24"/>
        </w:rPr>
        <w:t>法定代表人</w:t>
      </w:r>
      <w:r>
        <w:rPr>
          <w:rFonts w:hAnsi="宋体"/>
          <w:color w:val="000000"/>
          <w:sz w:val="24"/>
        </w:rPr>
        <w:t>(</w:t>
      </w:r>
      <w:r>
        <w:rPr>
          <w:rFonts w:hAnsi="宋体"/>
          <w:color w:val="000000"/>
          <w:sz w:val="24"/>
        </w:rPr>
        <w:t>签字或盖章</w:t>
      </w:r>
      <w:r>
        <w:rPr>
          <w:rFonts w:hAnsi="宋体"/>
          <w:color w:val="000000"/>
          <w:sz w:val="24"/>
        </w:rPr>
        <w:t>)</w:t>
      </w:r>
      <w:r>
        <w:rPr>
          <w:rFonts w:hAnsi="宋体"/>
          <w:color w:val="000000"/>
          <w:sz w:val="24"/>
        </w:rPr>
        <w:t>：</w:t>
      </w:r>
      <w:r>
        <w:rPr>
          <w:rFonts w:hAnsi="宋体"/>
          <w:color w:val="000000"/>
          <w:sz w:val="24"/>
          <w:u w:val="single"/>
        </w:rPr>
        <w:t xml:space="preserve">              </w:t>
      </w:r>
    </w:p>
    <w:p w:rsidR="008034EE" w:rsidRDefault="008034EE">
      <w:pPr>
        <w:spacing w:line="360" w:lineRule="auto"/>
        <w:jc w:val="center"/>
        <w:rPr>
          <w:rFonts w:hAnsi="宋体"/>
          <w:color w:val="000000"/>
          <w:sz w:val="24"/>
        </w:rPr>
      </w:pPr>
      <w:r>
        <w:rPr>
          <w:rFonts w:hAnsi="宋体"/>
          <w:color w:val="000000"/>
          <w:sz w:val="24"/>
        </w:rPr>
        <w:t xml:space="preserve">                                  </w:t>
      </w:r>
      <w:r>
        <w:rPr>
          <w:rFonts w:hAnsi="宋体"/>
          <w:color w:val="000000"/>
          <w:sz w:val="24"/>
        </w:rPr>
        <w:t>日期：</w:t>
      </w:r>
      <w:r>
        <w:rPr>
          <w:rFonts w:hAnsi="宋体"/>
          <w:color w:val="000000"/>
          <w:sz w:val="24"/>
        </w:rPr>
        <w:t xml:space="preserve">        </w:t>
      </w:r>
      <w:r>
        <w:rPr>
          <w:rFonts w:hAnsi="宋体"/>
          <w:color w:val="000000"/>
          <w:sz w:val="24"/>
        </w:rPr>
        <w:t>年</w:t>
      </w:r>
      <w:r>
        <w:rPr>
          <w:rFonts w:hAnsi="宋体"/>
          <w:color w:val="000000"/>
          <w:sz w:val="24"/>
        </w:rPr>
        <w:t xml:space="preserve">    </w:t>
      </w:r>
      <w:r>
        <w:rPr>
          <w:rFonts w:hAnsi="宋体"/>
          <w:color w:val="000000"/>
          <w:sz w:val="24"/>
        </w:rPr>
        <w:t>月</w:t>
      </w:r>
      <w:r>
        <w:rPr>
          <w:rFonts w:hAnsi="宋体"/>
          <w:color w:val="000000"/>
          <w:sz w:val="24"/>
        </w:rPr>
        <w:t xml:space="preserve">    </w:t>
      </w:r>
      <w:r>
        <w:rPr>
          <w:rFonts w:hAnsi="宋体"/>
          <w:color w:val="000000"/>
          <w:sz w:val="24"/>
        </w:rPr>
        <w:t>日</w:t>
      </w:r>
    </w:p>
    <w:p w:rsidR="008034EE" w:rsidRDefault="008034EE">
      <w:pPr>
        <w:pStyle w:val="2"/>
        <w:spacing w:before="48" w:after="48" w:line="360" w:lineRule="auto"/>
        <w:jc w:val="center"/>
        <w:rPr>
          <w:rFonts w:ascii="宋体" w:hAnsi="宋体"/>
          <w:b w:val="0"/>
          <w:color w:val="000000"/>
          <w:sz w:val="28"/>
        </w:rPr>
      </w:pPr>
      <w:bookmarkStart w:id="62" w:name="_Toc321922480"/>
      <w:bookmarkStart w:id="63" w:name="_Toc384362307"/>
      <w:r>
        <w:rPr>
          <w:rFonts w:ascii="宋体" w:hAnsi="宋体"/>
          <w:b w:val="0"/>
          <w:color w:val="000000"/>
          <w:sz w:val="28"/>
        </w:rPr>
        <w:br w:type="page"/>
      </w:r>
      <w:r>
        <w:rPr>
          <w:rFonts w:ascii="宋体" w:hAnsi="宋体" w:hint="eastAsia"/>
          <w:b w:val="0"/>
          <w:color w:val="000000"/>
          <w:sz w:val="28"/>
        </w:rPr>
        <w:lastRenderedPageBreak/>
        <w:t>九</w:t>
      </w:r>
      <w:r>
        <w:rPr>
          <w:rFonts w:ascii="宋体" w:hAnsi="宋体"/>
          <w:b w:val="0"/>
          <w:color w:val="000000"/>
          <w:sz w:val="28"/>
        </w:rPr>
        <w:t>、无不良记录承诺书</w:t>
      </w:r>
      <w:bookmarkEnd w:id="62"/>
      <w:bookmarkEnd w:id="63"/>
    </w:p>
    <w:p w:rsidR="008034EE" w:rsidRDefault="008034EE">
      <w:pPr>
        <w:spacing w:line="360" w:lineRule="auto"/>
        <w:rPr>
          <w:rFonts w:hAnsi="宋体"/>
          <w:color w:val="000000"/>
          <w:sz w:val="24"/>
          <w:u w:val="single"/>
        </w:rPr>
      </w:pPr>
      <w:r>
        <w:rPr>
          <w:rFonts w:eastAsia="仿宋_GB2312"/>
          <w:color w:val="000000"/>
          <w:sz w:val="24"/>
          <w:u w:val="single"/>
        </w:rPr>
        <w:t xml:space="preserve"> </w:t>
      </w:r>
      <w:r>
        <w:rPr>
          <w:rFonts w:hAnsi="宋体"/>
          <w:color w:val="000000"/>
          <w:sz w:val="24"/>
          <w:u w:val="single"/>
        </w:rPr>
        <w:t>（招标人名称）：</w:t>
      </w:r>
    </w:p>
    <w:p w:rsidR="008034EE" w:rsidRDefault="008034EE">
      <w:pPr>
        <w:widowControl/>
        <w:spacing w:line="360" w:lineRule="auto"/>
        <w:ind w:firstLineChars="195" w:firstLine="468"/>
        <w:jc w:val="left"/>
        <w:rPr>
          <w:rFonts w:hAnsi="宋体"/>
          <w:color w:val="000000"/>
          <w:sz w:val="24"/>
        </w:rPr>
      </w:pPr>
      <w:r>
        <w:rPr>
          <w:rFonts w:hAnsi="宋体"/>
          <w:color w:val="000000"/>
          <w:sz w:val="24"/>
        </w:rPr>
        <w:t>我方参加你方的</w:t>
      </w:r>
      <w:r>
        <w:rPr>
          <w:rFonts w:hAnsi="宋体"/>
          <w:color w:val="000000"/>
          <w:sz w:val="24"/>
          <w:u w:val="single"/>
        </w:rPr>
        <w:t xml:space="preserve">  </w:t>
      </w:r>
      <w:r>
        <w:rPr>
          <w:rFonts w:hAnsi="宋体"/>
          <w:color w:val="000000"/>
          <w:sz w:val="24"/>
          <w:u w:val="single"/>
        </w:rPr>
        <w:t>（工程名称）</w:t>
      </w:r>
      <w:r>
        <w:rPr>
          <w:rFonts w:hAnsi="宋体"/>
          <w:color w:val="000000"/>
          <w:sz w:val="24"/>
          <w:u w:val="single"/>
        </w:rPr>
        <w:t xml:space="preserve">  </w:t>
      </w:r>
      <w:r>
        <w:rPr>
          <w:rFonts w:hAnsi="宋体"/>
          <w:color w:val="000000"/>
          <w:sz w:val="24"/>
        </w:rPr>
        <w:t>（以下简称“本工程”）施工投标的申请，现我方向你方慎重承诺：</w:t>
      </w:r>
    </w:p>
    <w:p w:rsidR="008034EE" w:rsidRDefault="008034EE">
      <w:pPr>
        <w:widowControl/>
        <w:spacing w:line="360" w:lineRule="auto"/>
        <w:ind w:firstLineChars="195" w:firstLine="468"/>
        <w:jc w:val="left"/>
        <w:rPr>
          <w:rFonts w:hAnsi="宋体"/>
          <w:color w:val="000000"/>
          <w:sz w:val="24"/>
        </w:rPr>
      </w:pPr>
      <w:r>
        <w:rPr>
          <w:rFonts w:hAnsi="宋体"/>
          <w:color w:val="000000"/>
          <w:sz w:val="24"/>
        </w:rPr>
        <w:t>企业财务和经营状况良好，具备履行合同能力，无不良经营行为；未处于被责令停业、投标资格被取消或者财产被接管、冻结和破产状态；无因投标申请人违约或不恰当履约引起的合同争议纠纷及仲裁和诉讼记录。如果我方经本工程评标委员会评定为第一中标候选人，在公示期间被他人举报并经招标投标监管机构核实，确认存在上述不良记录，你方即可取消我方第一中标候选人资格，并同意投标保证金不予退还。</w:t>
      </w:r>
    </w:p>
    <w:p w:rsidR="008034EE" w:rsidRDefault="008034EE">
      <w:pPr>
        <w:spacing w:line="360" w:lineRule="auto"/>
        <w:ind w:firstLineChars="195" w:firstLine="468"/>
        <w:rPr>
          <w:rFonts w:hAnsi="宋体"/>
          <w:color w:val="000000"/>
          <w:sz w:val="24"/>
        </w:rPr>
      </w:pPr>
    </w:p>
    <w:p w:rsidR="008034EE" w:rsidRDefault="008034EE">
      <w:pPr>
        <w:spacing w:line="360" w:lineRule="auto"/>
        <w:ind w:firstLine="432"/>
        <w:rPr>
          <w:rFonts w:hAnsi="宋体"/>
          <w:color w:val="000000"/>
          <w:sz w:val="24"/>
        </w:rPr>
      </w:pPr>
    </w:p>
    <w:p w:rsidR="008034EE" w:rsidRDefault="008034EE">
      <w:pPr>
        <w:spacing w:line="360" w:lineRule="auto"/>
        <w:ind w:firstLine="432"/>
        <w:rPr>
          <w:rFonts w:hAnsi="宋体"/>
          <w:color w:val="000000"/>
          <w:sz w:val="24"/>
        </w:rPr>
      </w:pPr>
    </w:p>
    <w:p w:rsidR="008034EE" w:rsidRDefault="008034EE">
      <w:pPr>
        <w:spacing w:line="360" w:lineRule="auto"/>
        <w:rPr>
          <w:rFonts w:hAnsi="宋体"/>
          <w:color w:val="000000"/>
          <w:sz w:val="24"/>
        </w:rPr>
      </w:pPr>
    </w:p>
    <w:p w:rsidR="008034EE" w:rsidRDefault="008034EE">
      <w:pPr>
        <w:spacing w:line="360" w:lineRule="auto"/>
        <w:ind w:rightChars="-244" w:right="-512" w:firstLineChars="1550" w:firstLine="3720"/>
        <w:rPr>
          <w:rFonts w:hAnsi="宋体"/>
          <w:color w:val="000000"/>
          <w:sz w:val="24"/>
        </w:rPr>
      </w:pPr>
      <w:r>
        <w:rPr>
          <w:rFonts w:hAnsi="宋体"/>
          <w:color w:val="000000"/>
          <w:sz w:val="24"/>
        </w:rPr>
        <w:t>投标申请人（盖法人章）：</w:t>
      </w:r>
      <w:r>
        <w:rPr>
          <w:rFonts w:hAnsi="宋体"/>
          <w:color w:val="000000"/>
          <w:sz w:val="24"/>
          <w:u w:val="single"/>
        </w:rPr>
        <w:t xml:space="preserve">                 </w:t>
      </w:r>
      <w:r>
        <w:rPr>
          <w:rFonts w:hAnsi="宋体"/>
          <w:color w:val="000000"/>
          <w:sz w:val="24"/>
        </w:rPr>
        <w:t xml:space="preserve"> </w:t>
      </w:r>
    </w:p>
    <w:p w:rsidR="008034EE" w:rsidRDefault="008034EE">
      <w:pPr>
        <w:tabs>
          <w:tab w:val="left" w:pos="4320"/>
        </w:tabs>
        <w:spacing w:line="360" w:lineRule="auto"/>
        <w:ind w:rightChars="-244" w:right="-512" w:firstLineChars="1550" w:firstLine="3720"/>
        <w:rPr>
          <w:rFonts w:hAnsi="宋体"/>
          <w:color w:val="000000"/>
          <w:sz w:val="24"/>
        </w:rPr>
      </w:pPr>
      <w:r>
        <w:rPr>
          <w:rFonts w:hAnsi="宋体"/>
          <w:color w:val="000000"/>
          <w:sz w:val="24"/>
        </w:rPr>
        <w:t>法定代表人（签字或盖章）：</w:t>
      </w:r>
      <w:r>
        <w:rPr>
          <w:rFonts w:hAnsi="宋体"/>
          <w:color w:val="000000"/>
          <w:sz w:val="24"/>
          <w:u w:val="single"/>
        </w:rPr>
        <w:t xml:space="preserve">               </w:t>
      </w:r>
      <w:r>
        <w:rPr>
          <w:rFonts w:hAnsi="宋体"/>
          <w:color w:val="000000"/>
          <w:sz w:val="24"/>
        </w:rPr>
        <w:t xml:space="preserve"> </w:t>
      </w:r>
    </w:p>
    <w:p w:rsidR="008034EE" w:rsidRDefault="008034EE">
      <w:pPr>
        <w:spacing w:line="360" w:lineRule="auto"/>
        <w:jc w:val="center"/>
        <w:rPr>
          <w:rFonts w:ascii="Cambria Math" w:hAnsi="Cambria Math"/>
          <w:color w:val="000000"/>
          <w:sz w:val="36"/>
        </w:rPr>
      </w:pPr>
      <w:r>
        <w:rPr>
          <w:color w:val="000000"/>
        </w:rPr>
        <w:t xml:space="preserve">                                          </w:t>
      </w: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rsidR="008034EE" w:rsidRDefault="008034EE">
      <w:pPr>
        <w:pStyle w:val="10"/>
        <w:jc w:val="center"/>
        <w:rPr>
          <w:rFonts w:ascii="Cambria Math" w:hAnsi="Cambria Math"/>
          <w:color w:val="000000"/>
          <w:sz w:val="36"/>
        </w:rPr>
      </w:pPr>
      <w:r>
        <w:rPr>
          <w:rFonts w:ascii="Cambria Math" w:hAnsi="Cambria Math"/>
          <w:color w:val="000000"/>
          <w:sz w:val="36"/>
        </w:rPr>
        <w:br w:type="page"/>
      </w:r>
      <w:r>
        <w:rPr>
          <w:rFonts w:ascii="Cambria Math" w:hAnsi="Cambria Math" w:hint="eastAsia"/>
          <w:color w:val="000000"/>
          <w:sz w:val="36"/>
        </w:rPr>
        <w:lastRenderedPageBreak/>
        <w:t>第七章</w:t>
      </w:r>
      <w:r>
        <w:rPr>
          <w:rFonts w:ascii="Cambria Math" w:hAnsi="Cambria Math" w:hint="eastAsia"/>
          <w:color w:val="000000"/>
          <w:sz w:val="36"/>
        </w:rPr>
        <w:t xml:space="preserve">    </w:t>
      </w:r>
      <w:r>
        <w:rPr>
          <w:rFonts w:ascii="Cambria Math" w:hAnsi="Cambria Math" w:hint="eastAsia"/>
          <w:color w:val="000000"/>
          <w:sz w:val="36"/>
        </w:rPr>
        <w:t>商务标文件格式</w:t>
      </w:r>
      <w:bookmarkEnd w:id="54"/>
    </w:p>
    <w:p w:rsidR="008034EE" w:rsidRDefault="008034EE">
      <w:pPr>
        <w:rPr>
          <w:color w:val="000000"/>
        </w:rPr>
      </w:pPr>
    </w:p>
    <w:p w:rsidR="008034EE" w:rsidRDefault="008034EE">
      <w:pPr>
        <w:rPr>
          <w:color w:val="000000"/>
        </w:rPr>
      </w:pPr>
    </w:p>
    <w:p w:rsidR="008034EE" w:rsidRDefault="008034EE">
      <w:pPr>
        <w:rPr>
          <w:color w:val="000000"/>
        </w:rPr>
      </w:pPr>
    </w:p>
    <w:p w:rsidR="008034EE" w:rsidRDefault="008034EE" w:rsidP="0008693B">
      <w:pPr>
        <w:adjustRightInd w:val="0"/>
        <w:snapToGrid w:val="0"/>
        <w:spacing w:afterLines="100" w:line="500" w:lineRule="exact"/>
        <w:jc w:val="center"/>
        <w:rPr>
          <w:rFonts w:ascii="宋体" w:hAnsi="宋体"/>
          <w:color w:val="000000"/>
          <w:sz w:val="28"/>
          <w:szCs w:val="28"/>
        </w:rPr>
      </w:pPr>
      <w:r>
        <w:rPr>
          <w:rFonts w:ascii="宋体" w:hAnsi="宋体"/>
          <w:color w:val="000000"/>
          <w:sz w:val="28"/>
          <w:szCs w:val="28"/>
        </w:rPr>
        <w:t>(</w:t>
      </w:r>
      <w:r>
        <w:rPr>
          <w:rFonts w:ascii="宋体" w:hAnsi="宋体" w:hint="eastAsia"/>
          <w:color w:val="000000"/>
          <w:sz w:val="28"/>
          <w:szCs w:val="28"/>
        </w:rPr>
        <w:t>封面)</w:t>
      </w:r>
    </w:p>
    <w:p w:rsidR="008034EE" w:rsidRDefault="008034EE" w:rsidP="0008693B">
      <w:pPr>
        <w:adjustRightInd w:val="0"/>
        <w:snapToGrid w:val="0"/>
        <w:spacing w:afterLines="100" w:line="500" w:lineRule="exact"/>
        <w:rPr>
          <w:rFonts w:ascii="宋体" w:hAnsi="宋体"/>
          <w:b/>
          <w:bCs/>
          <w:color w:val="000000"/>
          <w:sz w:val="28"/>
          <w:szCs w:val="28"/>
        </w:rPr>
      </w:pPr>
      <w:r>
        <w:rPr>
          <w:rFonts w:ascii="宋体" w:hAnsi="宋体" w:hint="eastAsia"/>
          <w:b/>
          <w:bCs/>
          <w:color w:val="000000"/>
          <w:sz w:val="28"/>
          <w:szCs w:val="28"/>
        </w:rPr>
        <w:t xml:space="preserve">      </w:t>
      </w:r>
    </w:p>
    <w:p w:rsidR="008034EE" w:rsidRDefault="008034EE" w:rsidP="0008693B">
      <w:pPr>
        <w:adjustRightInd w:val="0"/>
        <w:snapToGrid w:val="0"/>
        <w:spacing w:afterLines="100" w:line="500" w:lineRule="exact"/>
        <w:ind w:firstLineChars="795" w:firstLine="2235"/>
        <w:rPr>
          <w:rFonts w:ascii="宋体" w:hAnsi="宋体"/>
          <w:b/>
          <w:bCs/>
          <w:color w:val="000000"/>
          <w:sz w:val="30"/>
          <w:szCs w:val="30"/>
        </w:rPr>
      </w:pPr>
      <w:r>
        <w:rPr>
          <w:rFonts w:ascii="宋体" w:hAnsi="宋体" w:hint="eastAsia"/>
          <w:b/>
          <w:bCs/>
          <w:color w:val="000000"/>
          <w:sz w:val="28"/>
          <w:szCs w:val="28"/>
        </w:rPr>
        <w:t xml:space="preserve"> </w:t>
      </w:r>
      <w:r>
        <w:rPr>
          <w:rFonts w:ascii="宋体" w:hAnsi="宋体" w:hint="eastAsia"/>
          <w:b/>
          <w:bCs/>
          <w:color w:val="000000"/>
          <w:sz w:val="30"/>
          <w:szCs w:val="30"/>
          <w:u w:val="single"/>
        </w:rPr>
        <w:t xml:space="preserve">                       </w:t>
      </w:r>
      <w:r>
        <w:rPr>
          <w:rFonts w:ascii="宋体" w:hAnsi="宋体" w:hint="eastAsia"/>
          <w:b/>
          <w:bCs/>
          <w:color w:val="000000"/>
          <w:sz w:val="30"/>
          <w:szCs w:val="30"/>
        </w:rPr>
        <w:t>工程</w:t>
      </w:r>
    </w:p>
    <w:p w:rsidR="008034EE" w:rsidRDefault="008034EE" w:rsidP="0008693B">
      <w:pPr>
        <w:adjustRightInd w:val="0"/>
        <w:snapToGrid w:val="0"/>
        <w:spacing w:afterLines="100" w:line="500" w:lineRule="exact"/>
        <w:ind w:firstLineChars="795" w:firstLine="2394"/>
        <w:rPr>
          <w:rFonts w:ascii="宋体" w:hAnsi="宋体"/>
          <w:b/>
          <w:bCs/>
          <w:color w:val="000000"/>
          <w:sz w:val="30"/>
          <w:szCs w:val="30"/>
        </w:rPr>
      </w:pPr>
    </w:p>
    <w:p w:rsidR="008034EE" w:rsidRDefault="008034EE" w:rsidP="0008693B">
      <w:pPr>
        <w:adjustRightInd w:val="0"/>
        <w:snapToGrid w:val="0"/>
        <w:spacing w:afterLines="100" w:line="500" w:lineRule="exact"/>
        <w:ind w:firstLineChars="795" w:firstLine="2394"/>
        <w:rPr>
          <w:rFonts w:ascii="宋体" w:hAnsi="宋体"/>
          <w:b/>
          <w:bCs/>
          <w:color w:val="000000"/>
          <w:sz w:val="30"/>
          <w:szCs w:val="30"/>
        </w:rPr>
      </w:pPr>
    </w:p>
    <w:p w:rsidR="008034EE" w:rsidRDefault="008034EE" w:rsidP="0008693B">
      <w:pPr>
        <w:adjustRightInd w:val="0"/>
        <w:snapToGrid w:val="0"/>
        <w:spacing w:afterLines="100" w:line="500" w:lineRule="exact"/>
        <w:jc w:val="center"/>
        <w:rPr>
          <w:rFonts w:ascii="宋体" w:hAnsi="宋体"/>
          <w:b/>
          <w:bCs/>
          <w:color w:val="000000"/>
          <w:sz w:val="36"/>
          <w:szCs w:val="36"/>
        </w:rPr>
      </w:pPr>
      <w:r>
        <w:rPr>
          <w:rFonts w:ascii="宋体" w:hAnsi="宋体" w:hint="eastAsia"/>
          <w:b/>
          <w:bCs/>
          <w:color w:val="000000"/>
          <w:sz w:val="36"/>
          <w:szCs w:val="36"/>
        </w:rPr>
        <w:t>施 工 投 标 文 件</w:t>
      </w:r>
    </w:p>
    <w:p w:rsidR="008034EE" w:rsidRDefault="008034EE" w:rsidP="0008693B">
      <w:pPr>
        <w:adjustRightInd w:val="0"/>
        <w:snapToGrid w:val="0"/>
        <w:spacing w:afterLines="100" w:line="500" w:lineRule="exact"/>
        <w:rPr>
          <w:rFonts w:ascii="宋体" w:hAnsi="宋体"/>
          <w:b/>
          <w:bCs/>
          <w:color w:val="000000"/>
          <w:sz w:val="28"/>
          <w:szCs w:val="28"/>
        </w:rPr>
      </w:pPr>
    </w:p>
    <w:p w:rsidR="008034EE" w:rsidRDefault="008034EE" w:rsidP="0008693B">
      <w:pPr>
        <w:adjustRightInd w:val="0"/>
        <w:snapToGrid w:val="0"/>
        <w:spacing w:afterLines="100" w:line="500" w:lineRule="exact"/>
        <w:rPr>
          <w:rFonts w:ascii="宋体" w:hAnsi="宋体"/>
          <w:b/>
          <w:bCs/>
          <w:color w:val="000000"/>
          <w:sz w:val="28"/>
          <w:szCs w:val="28"/>
        </w:rPr>
      </w:pPr>
    </w:p>
    <w:p w:rsidR="008034EE" w:rsidRDefault="008034EE" w:rsidP="0008693B">
      <w:pPr>
        <w:adjustRightInd w:val="0"/>
        <w:snapToGrid w:val="0"/>
        <w:spacing w:afterLines="100" w:line="500" w:lineRule="exact"/>
        <w:rPr>
          <w:rFonts w:ascii="宋体" w:hAnsi="宋体"/>
          <w:b/>
          <w:bCs/>
          <w:color w:val="000000"/>
          <w:sz w:val="28"/>
          <w:szCs w:val="28"/>
        </w:rPr>
      </w:pPr>
    </w:p>
    <w:p w:rsidR="008034EE" w:rsidRDefault="008034EE" w:rsidP="0008693B">
      <w:pPr>
        <w:adjustRightInd w:val="0"/>
        <w:snapToGrid w:val="0"/>
        <w:spacing w:afterLines="100" w:line="500" w:lineRule="exact"/>
        <w:rPr>
          <w:rFonts w:ascii="宋体" w:hAnsi="宋体"/>
          <w:b/>
          <w:bCs/>
          <w:color w:val="000000"/>
          <w:sz w:val="28"/>
          <w:szCs w:val="28"/>
        </w:rPr>
      </w:pPr>
    </w:p>
    <w:p w:rsidR="008034EE" w:rsidRDefault="008034EE" w:rsidP="0008693B">
      <w:pPr>
        <w:adjustRightInd w:val="0"/>
        <w:snapToGrid w:val="0"/>
        <w:spacing w:afterLines="100" w:line="500" w:lineRule="exact"/>
        <w:rPr>
          <w:rFonts w:ascii="宋体" w:hAnsi="宋体"/>
          <w:b/>
          <w:bCs/>
          <w:color w:val="000000"/>
          <w:sz w:val="28"/>
          <w:szCs w:val="28"/>
        </w:rPr>
      </w:pPr>
    </w:p>
    <w:p w:rsidR="008034EE" w:rsidRDefault="008034EE">
      <w:pPr>
        <w:pStyle w:val="af4"/>
        <w:spacing w:line="360" w:lineRule="auto"/>
        <w:ind w:firstLineChars="160" w:firstLine="450"/>
        <w:rPr>
          <w:color w:val="000000"/>
          <w:sz w:val="30"/>
          <w:u w:val="single"/>
        </w:rPr>
      </w:pPr>
      <w:r>
        <w:rPr>
          <w:rFonts w:ascii="宋体" w:hAnsi="宋体" w:hint="eastAsia"/>
          <w:b/>
          <w:bCs/>
          <w:color w:val="000000"/>
          <w:sz w:val="28"/>
          <w:szCs w:val="28"/>
        </w:rPr>
        <w:t>投标人：（盖章）</w:t>
      </w:r>
      <w:r>
        <w:rPr>
          <w:color w:val="000000"/>
          <w:sz w:val="30"/>
          <w:u w:val="single"/>
        </w:rPr>
        <w:t xml:space="preserve">                              </w:t>
      </w:r>
      <w:r>
        <w:rPr>
          <w:rFonts w:hint="eastAsia"/>
          <w:color w:val="000000"/>
          <w:sz w:val="30"/>
          <w:u w:val="single"/>
        </w:rPr>
        <w:t xml:space="preserve">    </w:t>
      </w:r>
      <w:r>
        <w:rPr>
          <w:color w:val="000000"/>
          <w:sz w:val="30"/>
          <w:u w:val="single"/>
        </w:rPr>
        <w:t xml:space="preserve">  </w:t>
      </w:r>
    </w:p>
    <w:p w:rsidR="008034EE" w:rsidRDefault="008034EE" w:rsidP="0008693B">
      <w:pPr>
        <w:adjustRightInd w:val="0"/>
        <w:snapToGrid w:val="0"/>
        <w:spacing w:afterLines="100" w:line="500" w:lineRule="exact"/>
        <w:ind w:firstLineChars="146" w:firstLine="410"/>
        <w:rPr>
          <w:rFonts w:ascii="宋体" w:hAnsi="宋体"/>
          <w:b/>
          <w:bCs/>
          <w:color w:val="000000"/>
          <w:sz w:val="28"/>
          <w:szCs w:val="28"/>
        </w:rPr>
      </w:pPr>
      <w:r>
        <w:rPr>
          <w:rFonts w:ascii="宋体" w:hAnsi="宋体" w:hint="eastAsia"/>
          <w:b/>
          <w:bCs/>
          <w:color w:val="000000"/>
          <w:sz w:val="28"/>
          <w:szCs w:val="28"/>
        </w:rPr>
        <w:t>法定代表人或委托代理人（签字或盖章）:</w:t>
      </w:r>
      <w:r>
        <w:rPr>
          <w:color w:val="000000"/>
          <w:sz w:val="30"/>
          <w:u w:val="single"/>
        </w:rPr>
        <w:t xml:space="preserve">           </w:t>
      </w:r>
    </w:p>
    <w:p w:rsidR="008034EE" w:rsidRDefault="008034EE" w:rsidP="0008693B">
      <w:pPr>
        <w:adjustRightInd w:val="0"/>
        <w:snapToGrid w:val="0"/>
        <w:spacing w:afterLines="100" w:line="500" w:lineRule="exact"/>
        <w:ind w:firstLineChars="990" w:firstLine="2783"/>
        <w:rPr>
          <w:rFonts w:ascii="宋体" w:hAnsi="宋体"/>
          <w:b/>
          <w:bCs/>
          <w:color w:val="000000"/>
          <w:sz w:val="28"/>
          <w:szCs w:val="28"/>
        </w:rPr>
      </w:pPr>
      <w:r>
        <w:rPr>
          <w:rFonts w:ascii="宋体" w:hAnsi="宋体" w:hint="eastAsia"/>
          <w:b/>
          <w:bCs/>
          <w:color w:val="000000"/>
          <w:sz w:val="28"/>
          <w:szCs w:val="28"/>
        </w:rPr>
        <w:t>日期</w:t>
      </w:r>
      <w:r>
        <w:rPr>
          <w:rFonts w:ascii="宋体" w:hAnsi="宋体" w:hint="eastAsia"/>
          <w:b/>
          <w:bCs/>
          <w:color w:val="000000"/>
          <w:sz w:val="28"/>
          <w:szCs w:val="28"/>
          <w:u w:val="single"/>
        </w:rPr>
        <w:t xml:space="preserve">       </w:t>
      </w:r>
      <w:r>
        <w:rPr>
          <w:rFonts w:ascii="宋体" w:hAnsi="宋体" w:hint="eastAsia"/>
          <w:b/>
          <w:bCs/>
          <w:color w:val="000000"/>
          <w:sz w:val="28"/>
          <w:szCs w:val="28"/>
        </w:rPr>
        <w:t>年</w:t>
      </w:r>
      <w:r>
        <w:rPr>
          <w:rFonts w:ascii="宋体" w:hAnsi="宋体" w:hint="eastAsia"/>
          <w:b/>
          <w:bCs/>
          <w:color w:val="000000"/>
          <w:sz w:val="28"/>
          <w:szCs w:val="28"/>
          <w:u w:val="single"/>
        </w:rPr>
        <w:t xml:space="preserve">     </w:t>
      </w:r>
      <w:r>
        <w:rPr>
          <w:rFonts w:ascii="宋体" w:hAnsi="宋体" w:hint="eastAsia"/>
          <w:b/>
          <w:bCs/>
          <w:color w:val="000000"/>
          <w:sz w:val="28"/>
          <w:szCs w:val="28"/>
        </w:rPr>
        <w:t>月</w:t>
      </w:r>
      <w:r>
        <w:rPr>
          <w:rFonts w:ascii="宋体" w:hAnsi="宋体" w:hint="eastAsia"/>
          <w:b/>
          <w:bCs/>
          <w:color w:val="000000"/>
          <w:sz w:val="28"/>
          <w:szCs w:val="28"/>
          <w:u w:val="single"/>
        </w:rPr>
        <w:t xml:space="preserve">     </w:t>
      </w:r>
      <w:r>
        <w:rPr>
          <w:rFonts w:ascii="宋体" w:hAnsi="宋体" w:hint="eastAsia"/>
          <w:b/>
          <w:bCs/>
          <w:color w:val="000000"/>
          <w:sz w:val="28"/>
          <w:szCs w:val="28"/>
        </w:rPr>
        <w:t>日</w:t>
      </w:r>
    </w:p>
    <w:p w:rsidR="008034EE" w:rsidRDefault="008034EE">
      <w:pPr>
        <w:widowControl/>
        <w:tabs>
          <w:tab w:val="left" w:pos="0"/>
          <w:tab w:val="left" w:pos="993"/>
          <w:tab w:val="left" w:pos="1134"/>
        </w:tabs>
        <w:adjustRightInd w:val="0"/>
        <w:snapToGrid w:val="0"/>
        <w:spacing w:line="500" w:lineRule="exact"/>
        <w:jc w:val="center"/>
        <w:rPr>
          <w:rFonts w:ascii="宋体" w:hAnsi="宋体"/>
          <w:b/>
          <w:bCs/>
          <w:color w:val="000000"/>
          <w:sz w:val="32"/>
          <w:szCs w:val="21"/>
        </w:rPr>
      </w:pPr>
      <w:r>
        <w:rPr>
          <w:rFonts w:ascii="宋体" w:hAnsi="宋体"/>
          <w:b/>
          <w:bCs/>
          <w:color w:val="000000"/>
          <w:sz w:val="32"/>
          <w:szCs w:val="21"/>
        </w:rPr>
        <w:br w:type="page"/>
      </w:r>
      <w:r>
        <w:rPr>
          <w:rFonts w:ascii="宋体" w:hAnsi="宋体" w:hint="eastAsia"/>
          <w:b/>
          <w:bCs/>
          <w:color w:val="000000"/>
          <w:sz w:val="32"/>
          <w:szCs w:val="21"/>
        </w:rPr>
        <w:lastRenderedPageBreak/>
        <w:t>一、投标函</w:t>
      </w:r>
    </w:p>
    <w:p w:rsidR="008034EE" w:rsidRDefault="008034EE">
      <w:pPr>
        <w:widowControl/>
        <w:tabs>
          <w:tab w:val="left" w:pos="0"/>
          <w:tab w:val="left" w:pos="993"/>
          <w:tab w:val="left" w:pos="1134"/>
        </w:tabs>
        <w:adjustRightInd w:val="0"/>
        <w:snapToGrid w:val="0"/>
        <w:spacing w:line="500" w:lineRule="exact"/>
        <w:rPr>
          <w:rFonts w:ascii="宋体" w:hAnsi="宋体"/>
          <w:snapToGrid w:val="0"/>
          <w:color w:val="000000"/>
          <w:kern w:val="0"/>
          <w:sz w:val="30"/>
          <w:szCs w:val="20"/>
        </w:rPr>
      </w:pPr>
    </w:p>
    <w:p w:rsidR="008034EE" w:rsidRDefault="008034EE">
      <w:pPr>
        <w:widowControl/>
        <w:tabs>
          <w:tab w:val="left" w:pos="0"/>
          <w:tab w:val="left" w:pos="993"/>
          <w:tab w:val="left" w:pos="1134"/>
        </w:tabs>
        <w:adjustRightInd w:val="0"/>
        <w:snapToGrid w:val="0"/>
        <w:spacing w:line="500" w:lineRule="exact"/>
        <w:rPr>
          <w:rFonts w:ascii="宋体" w:hAnsi="宋体"/>
          <w:snapToGrid w:val="0"/>
          <w:color w:val="000000"/>
          <w:kern w:val="0"/>
          <w:sz w:val="24"/>
        </w:rPr>
      </w:pPr>
      <w:r>
        <w:rPr>
          <w:rFonts w:ascii="宋体" w:hAnsi="宋体" w:hint="eastAsia"/>
          <w:snapToGrid w:val="0"/>
          <w:color w:val="000000"/>
          <w:kern w:val="0"/>
          <w:sz w:val="24"/>
          <w:u w:val="single"/>
        </w:rPr>
        <w:t xml:space="preserve">                            </w:t>
      </w:r>
      <w:r>
        <w:rPr>
          <w:rFonts w:ascii="宋体" w:hAnsi="宋体" w:hint="eastAsia"/>
          <w:snapToGrid w:val="0"/>
          <w:color w:val="000000"/>
          <w:kern w:val="0"/>
          <w:sz w:val="24"/>
        </w:rPr>
        <w:t>：</w:t>
      </w:r>
    </w:p>
    <w:p w:rsidR="008034EE" w:rsidRDefault="008034EE">
      <w:pPr>
        <w:widowControl/>
        <w:tabs>
          <w:tab w:val="left" w:pos="0"/>
          <w:tab w:val="left" w:pos="993"/>
          <w:tab w:val="left" w:pos="1134"/>
        </w:tabs>
        <w:adjustRightInd w:val="0"/>
        <w:snapToGrid w:val="0"/>
        <w:spacing w:line="500" w:lineRule="exact"/>
        <w:rPr>
          <w:rFonts w:ascii="宋体" w:hAnsi="宋体"/>
          <w:snapToGrid w:val="0"/>
          <w:color w:val="000000"/>
          <w:kern w:val="0"/>
          <w:sz w:val="24"/>
        </w:rPr>
      </w:pPr>
    </w:p>
    <w:p w:rsidR="008034EE" w:rsidRDefault="008034EE">
      <w:pPr>
        <w:widowControl/>
        <w:tabs>
          <w:tab w:val="left" w:pos="0"/>
          <w:tab w:val="left" w:pos="993"/>
          <w:tab w:val="left" w:pos="1134"/>
        </w:tabs>
        <w:adjustRightInd w:val="0"/>
        <w:snapToGrid w:val="0"/>
        <w:spacing w:line="500" w:lineRule="exact"/>
        <w:ind w:firstLineChars="200" w:firstLine="480"/>
        <w:rPr>
          <w:rFonts w:ascii="宋体" w:hAnsi="宋体"/>
          <w:snapToGrid w:val="0"/>
          <w:color w:val="000000"/>
          <w:kern w:val="0"/>
          <w:sz w:val="24"/>
        </w:rPr>
      </w:pPr>
      <w:r>
        <w:rPr>
          <w:rFonts w:ascii="宋体" w:hAnsi="宋体" w:hint="eastAsia"/>
          <w:snapToGrid w:val="0"/>
          <w:color w:val="000000"/>
          <w:kern w:val="0"/>
          <w:sz w:val="24"/>
        </w:rPr>
        <w:t>（一）根据已下载的</w:t>
      </w:r>
      <w:r>
        <w:rPr>
          <w:rFonts w:ascii="宋体" w:hAnsi="宋体" w:hint="eastAsia"/>
          <w:snapToGrid w:val="0"/>
          <w:color w:val="000000"/>
          <w:kern w:val="0"/>
          <w:sz w:val="24"/>
          <w:u w:val="single"/>
        </w:rPr>
        <w:t xml:space="preserve">                                  </w:t>
      </w:r>
      <w:r>
        <w:rPr>
          <w:rFonts w:ascii="宋体" w:hAnsi="宋体" w:hint="eastAsia"/>
          <w:snapToGrid w:val="0"/>
          <w:color w:val="000000"/>
          <w:kern w:val="0"/>
          <w:sz w:val="24"/>
        </w:rPr>
        <w:t>工程的招标文件，我单位将遵照《中华人民共和国招标投标法》等有关规定并根据本工程招标文件的规定，经考察现场后和研究投标文件，愿以人民币</w:t>
      </w:r>
      <w:r>
        <w:rPr>
          <w:rFonts w:ascii="宋体" w:hAnsi="宋体" w:hint="eastAsia"/>
          <w:snapToGrid w:val="0"/>
          <w:color w:val="000000"/>
          <w:kern w:val="0"/>
          <w:sz w:val="24"/>
          <w:u w:val="single"/>
        </w:rPr>
        <w:t xml:space="preserve">              </w:t>
      </w:r>
      <w:r>
        <w:rPr>
          <w:rFonts w:ascii="宋体" w:hAnsi="宋体" w:hint="eastAsia"/>
          <w:snapToGrid w:val="0"/>
          <w:color w:val="000000"/>
          <w:kern w:val="0"/>
          <w:sz w:val="24"/>
        </w:rPr>
        <w:t>（大写）的总价，按招标的要求承包本次投标范围内的全部工程。</w:t>
      </w:r>
    </w:p>
    <w:p w:rsidR="008034EE" w:rsidRDefault="008034EE">
      <w:pPr>
        <w:widowControl/>
        <w:tabs>
          <w:tab w:val="left" w:pos="0"/>
          <w:tab w:val="left" w:pos="993"/>
          <w:tab w:val="left" w:pos="1134"/>
        </w:tabs>
        <w:adjustRightInd w:val="0"/>
        <w:snapToGrid w:val="0"/>
        <w:spacing w:line="500" w:lineRule="exact"/>
        <w:ind w:firstLineChars="200" w:firstLine="480"/>
        <w:rPr>
          <w:rFonts w:ascii="宋体" w:hAnsi="宋体"/>
          <w:snapToGrid w:val="0"/>
          <w:color w:val="000000"/>
          <w:kern w:val="0"/>
          <w:sz w:val="24"/>
        </w:rPr>
      </w:pPr>
      <w:r>
        <w:rPr>
          <w:rFonts w:ascii="宋体" w:hAnsi="宋体" w:hint="eastAsia"/>
          <w:snapToGrid w:val="0"/>
          <w:color w:val="000000"/>
          <w:kern w:val="0"/>
          <w:sz w:val="24"/>
        </w:rPr>
        <w:t>（二）我单位保证在收到贵单位发出的书面开工令后立即开工，并在</w:t>
      </w:r>
      <w:r>
        <w:rPr>
          <w:rFonts w:ascii="宋体" w:hAnsi="宋体" w:hint="eastAsia"/>
          <w:snapToGrid w:val="0"/>
          <w:color w:val="000000"/>
          <w:kern w:val="0"/>
          <w:sz w:val="24"/>
          <w:u w:val="single"/>
        </w:rPr>
        <w:t xml:space="preserve">   </w:t>
      </w:r>
      <w:r>
        <w:rPr>
          <w:rFonts w:ascii="宋体" w:hAnsi="宋体" w:hint="eastAsia"/>
          <w:snapToGrid w:val="0"/>
          <w:color w:val="000000"/>
          <w:kern w:val="0"/>
          <w:sz w:val="24"/>
        </w:rPr>
        <w:t>日历天内竣工。</w:t>
      </w:r>
    </w:p>
    <w:p w:rsidR="008034EE" w:rsidRDefault="008034EE">
      <w:pPr>
        <w:widowControl/>
        <w:tabs>
          <w:tab w:val="left" w:pos="0"/>
          <w:tab w:val="left" w:pos="993"/>
          <w:tab w:val="left" w:pos="1134"/>
        </w:tabs>
        <w:adjustRightInd w:val="0"/>
        <w:snapToGrid w:val="0"/>
        <w:spacing w:line="500" w:lineRule="exact"/>
        <w:ind w:firstLineChars="200" w:firstLine="480"/>
        <w:rPr>
          <w:rFonts w:ascii="宋体" w:hAnsi="宋体"/>
          <w:snapToGrid w:val="0"/>
          <w:color w:val="000000"/>
          <w:kern w:val="0"/>
          <w:sz w:val="24"/>
        </w:rPr>
      </w:pPr>
      <w:r>
        <w:rPr>
          <w:rFonts w:ascii="宋体" w:hAnsi="宋体" w:hint="eastAsia"/>
          <w:snapToGrid w:val="0"/>
          <w:color w:val="000000"/>
          <w:kern w:val="0"/>
          <w:sz w:val="24"/>
        </w:rPr>
        <w:t>（三）我单位保证本工程质量达到</w:t>
      </w:r>
      <w:r>
        <w:rPr>
          <w:rFonts w:ascii="宋体" w:hAnsi="宋体" w:hint="eastAsia"/>
          <w:snapToGrid w:val="0"/>
          <w:color w:val="000000"/>
          <w:kern w:val="0"/>
          <w:sz w:val="24"/>
          <w:u w:val="single"/>
        </w:rPr>
        <w:t xml:space="preserve">                </w:t>
      </w:r>
      <w:r>
        <w:rPr>
          <w:rFonts w:ascii="宋体" w:hAnsi="宋体" w:hint="eastAsia"/>
          <w:snapToGrid w:val="0"/>
          <w:color w:val="000000"/>
          <w:kern w:val="0"/>
          <w:sz w:val="24"/>
        </w:rPr>
        <w:t>。</w:t>
      </w:r>
    </w:p>
    <w:p w:rsidR="008034EE" w:rsidRDefault="008034EE">
      <w:pPr>
        <w:widowControl/>
        <w:tabs>
          <w:tab w:val="left" w:pos="0"/>
          <w:tab w:val="left" w:pos="993"/>
          <w:tab w:val="left" w:pos="1134"/>
        </w:tabs>
        <w:adjustRightInd w:val="0"/>
        <w:snapToGrid w:val="0"/>
        <w:spacing w:line="500" w:lineRule="exact"/>
        <w:ind w:firstLineChars="200" w:firstLine="480"/>
        <w:rPr>
          <w:rFonts w:ascii="宋体" w:hAnsi="宋体"/>
          <w:snapToGrid w:val="0"/>
          <w:color w:val="000000"/>
          <w:kern w:val="0"/>
          <w:sz w:val="24"/>
        </w:rPr>
      </w:pPr>
      <w:r>
        <w:rPr>
          <w:rFonts w:ascii="宋体" w:hAnsi="宋体" w:hint="eastAsia"/>
          <w:snapToGrid w:val="0"/>
          <w:color w:val="000000"/>
          <w:kern w:val="0"/>
          <w:sz w:val="24"/>
        </w:rPr>
        <w:t>（四）我单位金额为人民币</w:t>
      </w:r>
      <w:r>
        <w:rPr>
          <w:rFonts w:ascii="宋体" w:hAnsi="宋体" w:hint="eastAsia"/>
          <w:snapToGrid w:val="0"/>
          <w:color w:val="000000"/>
          <w:kern w:val="0"/>
          <w:sz w:val="24"/>
          <w:u w:val="single"/>
        </w:rPr>
        <w:t xml:space="preserve">            </w:t>
      </w:r>
      <w:r>
        <w:rPr>
          <w:rFonts w:ascii="宋体" w:hAnsi="宋体" w:hint="eastAsia"/>
          <w:snapToGrid w:val="0"/>
          <w:color w:val="000000"/>
          <w:kern w:val="0"/>
          <w:sz w:val="24"/>
        </w:rPr>
        <w:t>元的投标保证金已按招标要求提交。</w:t>
      </w:r>
    </w:p>
    <w:p w:rsidR="008034EE" w:rsidRDefault="008034EE">
      <w:pPr>
        <w:widowControl/>
        <w:tabs>
          <w:tab w:val="left" w:pos="0"/>
          <w:tab w:val="left" w:pos="993"/>
          <w:tab w:val="left" w:pos="1134"/>
        </w:tabs>
        <w:adjustRightInd w:val="0"/>
        <w:snapToGrid w:val="0"/>
        <w:spacing w:line="500" w:lineRule="exact"/>
        <w:ind w:firstLineChars="200" w:firstLine="480"/>
        <w:rPr>
          <w:rFonts w:ascii="宋体" w:hAnsi="宋体"/>
          <w:snapToGrid w:val="0"/>
          <w:color w:val="000000"/>
          <w:kern w:val="0"/>
          <w:sz w:val="24"/>
          <w:u w:val="single"/>
        </w:rPr>
      </w:pPr>
      <w:r>
        <w:rPr>
          <w:rFonts w:ascii="宋体" w:hAnsi="宋体" w:hint="eastAsia"/>
          <w:snapToGrid w:val="0"/>
          <w:color w:val="000000"/>
          <w:kern w:val="0"/>
          <w:sz w:val="24"/>
        </w:rPr>
        <w:t>（五）如果我方中标，我方将按照招标文件规定的时间、数额提交履约保证金。</w:t>
      </w:r>
    </w:p>
    <w:p w:rsidR="008034EE" w:rsidRDefault="008034EE">
      <w:pPr>
        <w:widowControl/>
        <w:tabs>
          <w:tab w:val="left" w:pos="0"/>
          <w:tab w:val="left" w:pos="993"/>
          <w:tab w:val="left" w:pos="1134"/>
        </w:tabs>
        <w:adjustRightInd w:val="0"/>
        <w:snapToGrid w:val="0"/>
        <w:spacing w:line="500" w:lineRule="exact"/>
        <w:ind w:firstLineChars="200" w:firstLine="480"/>
        <w:rPr>
          <w:rFonts w:ascii="宋体" w:hAnsi="宋体"/>
          <w:snapToGrid w:val="0"/>
          <w:color w:val="000000"/>
          <w:kern w:val="0"/>
          <w:sz w:val="24"/>
        </w:rPr>
      </w:pPr>
      <w:r>
        <w:rPr>
          <w:rFonts w:ascii="宋体" w:hAnsi="宋体" w:hint="eastAsia"/>
          <w:snapToGrid w:val="0"/>
          <w:color w:val="000000"/>
          <w:kern w:val="0"/>
          <w:sz w:val="24"/>
        </w:rPr>
        <w:t>（六）贵单位的招标文件、中标通知书和本投标文件将构成约束我们双方的合同。</w:t>
      </w:r>
    </w:p>
    <w:p w:rsidR="008034EE" w:rsidRDefault="008034EE">
      <w:pPr>
        <w:widowControl/>
        <w:tabs>
          <w:tab w:val="left" w:pos="0"/>
          <w:tab w:val="left" w:pos="993"/>
          <w:tab w:val="left" w:pos="1134"/>
        </w:tabs>
        <w:adjustRightInd w:val="0"/>
        <w:snapToGrid w:val="0"/>
        <w:spacing w:line="500" w:lineRule="exact"/>
        <w:ind w:firstLineChars="200" w:firstLine="480"/>
        <w:rPr>
          <w:rFonts w:ascii="宋体" w:hAnsi="宋体"/>
          <w:snapToGrid w:val="0"/>
          <w:color w:val="000000"/>
          <w:kern w:val="0"/>
          <w:sz w:val="24"/>
        </w:rPr>
      </w:pPr>
      <w:r>
        <w:rPr>
          <w:rFonts w:ascii="宋体" w:hAnsi="宋体" w:hint="eastAsia"/>
          <w:snapToGrid w:val="0"/>
          <w:color w:val="000000"/>
          <w:kern w:val="0"/>
          <w:sz w:val="24"/>
        </w:rPr>
        <w:t xml:space="preserve">  </w:t>
      </w:r>
    </w:p>
    <w:p w:rsidR="008034EE" w:rsidRDefault="008034EE">
      <w:pPr>
        <w:widowControl/>
        <w:tabs>
          <w:tab w:val="left" w:pos="0"/>
          <w:tab w:val="left" w:pos="993"/>
          <w:tab w:val="left" w:pos="1134"/>
        </w:tabs>
        <w:adjustRightInd w:val="0"/>
        <w:snapToGrid w:val="0"/>
        <w:spacing w:line="500" w:lineRule="exact"/>
        <w:ind w:firstLineChars="200" w:firstLine="480"/>
        <w:rPr>
          <w:rFonts w:ascii="宋体" w:hAnsi="宋体"/>
          <w:snapToGrid w:val="0"/>
          <w:color w:val="000000"/>
          <w:kern w:val="0"/>
          <w:sz w:val="24"/>
        </w:rPr>
      </w:pPr>
    </w:p>
    <w:p w:rsidR="008034EE" w:rsidRDefault="008034EE">
      <w:pPr>
        <w:widowControl/>
        <w:tabs>
          <w:tab w:val="left" w:pos="0"/>
          <w:tab w:val="left" w:pos="993"/>
          <w:tab w:val="left" w:pos="1134"/>
        </w:tabs>
        <w:adjustRightInd w:val="0"/>
        <w:snapToGrid w:val="0"/>
        <w:spacing w:line="500" w:lineRule="exact"/>
        <w:ind w:firstLineChars="200" w:firstLine="480"/>
        <w:rPr>
          <w:rFonts w:ascii="宋体" w:hAnsi="宋体"/>
          <w:snapToGrid w:val="0"/>
          <w:color w:val="000000"/>
          <w:kern w:val="0"/>
          <w:sz w:val="24"/>
        </w:rPr>
      </w:pPr>
      <w:r>
        <w:rPr>
          <w:rFonts w:ascii="宋体" w:hAnsi="宋体" w:hint="eastAsia"/>
          <w:snapToGrid w:val="0"/>
          <w:color w:val="000000"/>
          <w:kern w:val="0"/>
          <w:sz w:val="24"/>
        </w:rPr>
        <w:t xml:space="preserve"> </w:t>
      </w:r>
    </w:p>
    <w:p w:rsidR="008034EE" w:rsidRDefault="008034EE">
      <w:pPr>
        <w:widowControl/>
        <w:tabs>
          <w:tab w:val="left" w:pos="0"/>
          <w:tab w:val="left" w:pos="993"/>
          <w:tab w:val="left" w:pos="1134"/>
        </w:tabs>
        <w:adjustRightInd w:val="0"/>
        <w:snapToGrid w:val="0"/>
        <w:spacing w:line="500" w:lineRule="exact"/>
        <w:ind w:firstLineChars="200" w:firstLine="480"/>
        <w:rPr>
          <w:rFonts w:ascii="宋体" w:hAnsi="宋体"/>
          <w:snapToGrid w:val="0"/>
          <w:color w:val="000000"/>
          <w:kern w:val="0"/>
          <w:sz w:val="24"/>
          <w:u w:val="single"/>
        </w:rPr>
      </w:pPr>
      <w:r>
        <w:rPr>
          <w:rFonts w:ascii="宋体" w:hAnsi="宋体" w:hint="eastAsia"/>
          <w:snapToGrid w:val="0"/>
          <w:color w:val="000000"/>
          <w:kern w:val="0"/>
          <w:sz w:val="24"/>
        </w:rPr>
        <w:t>投标人（盖法人章）：</w:t>
      </w:r>
      <w:r>
        <w:rPr>
          <w:rFonts w:ascii="宋体" w:hAnsi="宋体" w:hint="eastAsia"/>
          <w:snapToGrid w:val="0"/>
          <w:color w:val="000000"/>
          <w:kern w:val="0"/>
          <w:sz w:val="24"/>
          <w:u w:val="single"/>
        </w:rPr>
        <w:t xml:space="preserve">                </w:t>
      </w:r>
    </w:p>
    <w:p w:rsidR="008034EE" w:rsidRDefault="008034EE">
      <w:pPr>
        <w:widowControl/>
        <w:tabs>
          <w:tab w:val="left" w:pos="0"/>
          <w:tab w:val="left" w:pos="993"/>
          <w:tab w:val="left" w:pos="1134"/>
        </w:tabs>
        <w:adjustRightInd w:val="0"/>
        <w:snapToGrid w:val="0"/>
        <w:spacing w:line="500" w:lineRule="exact"/>
        <w:ind w:firstLineChars="200" w:firstLine="480"/>
        <w:rPr>
          <w:rFonts w:ascii="宋体" w:hAnsi="宋体"/>
          <w:snapToGrid w:val="0"/>
          <w:color w:val="000000"/>
          <w:kern w:val="0"/>
          <w:sz w:val="24"/>
          <w:u w:val="single"/>
        </w:rPr>
      </w:pPr>
    </w:p>
    <w:p w:rsidR="008034EE" w:rsidRDefault="008034EE">
      <w:pPr>
        <w:widowControl/>
        <w:tabs>
          <w:tab w:val="left" w:pos="0"/>
          <w:tab w:val="left" w:pos="993"/>
          <w:tab w:val="left" w:pos="1134"/>
        </w:tabs>
        <w:adjustRightInd w:val="0"/>
        <w:snapToGrid w:val="0"/>
        <w:spacing w:line="500" w:lineRule="exact"/>
        <w:ind w:firstLineChars="200" w:firstLine="480"/>
        <w:rPr>
          <w:rFonts w:ascii="宋体" w:hAnsi="宋体"/>
          <w:snapToGrid w:val="0"/>
          <w:color w:val="000000"/>
          <w:kern w:val="0"/>
          <w:sz w:val="24"/>
          <w:u w:val="single"/>
        </w:rPr>
      </w:pPr>
      <w:r>
        <w:rPr>
          <w:rFonts w:ascii="宋体" w:hAnsi="宋体" w:hint="eastAsia"/>
          <w:snapToGrid w:val="0"/>
          <w:color w:val="000000"/>
          <w:kern w:val="0"/>
          <w:sz w:val="24"/>
        </w:rPr>
        <w:t>法定代表人或委托代理人（签字或盖章）：</w:t>
      </w:r>
      <w:r>
        <w:rPr>
          <w:rFonts w:ascii="宋体" w:hAnsi="宋体" w:hint="eastAsia"/>
          <w:snapToGrid w:val="0"/>
          <w:color w:val="000000"/>
          <w:kern w:val="0"/>
          <w:sz w:val="24"/>
          <w:u w:val="single"/>
        </w:rPr>
        <w:t xml:space="preserve">                </w:t>
      </w:r>
    </w:p>
    <w:p w:rsidR="008034EE" w:rsidRDefault="008034EE">
      <w:pPr>
        <w:widowControl/>
        <w:tabs>
          <w:tab w:val="left" w:pos="0"/>
          <w:tab w:val="left" w:pos="993"/>
          <w:tab w:val="left" w:pos="1134"/>
        </w:tabs>
        <w:adjustRightInd w:val="0"/>
        <w:snapToGrid w:val="0"/>
        <w:spacing w:line="500" w:lineRule="exact"/>
        <w:ind w:firstLineChars="200" w:firstLine="480"/>
        <w:rPr>
          <w:rFonts w:ascii="宋体" w:hAnsi="宋体"/>
          <w:snapToGrid w:val="0"/>
          <w:color w:val="000000"/>
          <w:kern w:val="0"/>
          <w:sz w:val="24"/>
          <w:u w:val="single"/>
        </w:rPr>
      </w:pPr>
    </w:p>
    <w:p w:rsidR="008034EE" w:rsidRDefault="008034EE">
      <w:pPr>
        <w:widowControl/>
        <w:tabs>
          <w:tab w:val="left" w:pos="0"/>
          <w:tab w:val="left" w:pos="993"/>
          <w:tab w:val="left" w:pos="1134"/>
        </w:tabs>
        <w:adjustRightInd w:val="0"/>
        <w:snapToGrid w:val="0"/>
        <w:spacing w:line="500" w:lineRule="exact"/>
        <w:ind w:firstLineChars="200" w:firstLine="480"/>
        <w:jc w:val="right"/>
        <w:rPr>
          <w:rFonts w:ascii="宋体" w:hAnsi="宋体"/>
          <w:snapToGrid w:val="0"/>
          <w:color w:val="000000"/>
          <w:kern w:val="0"/>
          <w:sz w:val="24"/>
        </w:rPr>
      </w:pPr>
    </w:p>
    <w:p w:rsidR="008034EE" w:rsidRDefault="008034EE">
      <w:pPr>
        <w:widowControl/>
        <w:tabs>
          <w:tab w:val="left" w:pos="0"/>
          <w:tab w:val="left" w:pos="993"/>
          <w:tab w:val="left" w:pos="1134"/>
        </w:tabs>
        <w:adjustRightInd w:val="0"/>
        <w:snapToGrid w:val="0"/>
        <w:spacing w:line="500" w:lineRule="exact"/>
        <w:ind w:firstLineChars="200" w:firstLine="480"/>
        <w:jc w:val="right"/>
        <w:rPr>
          <w:rFonts w:ascii="宋体" w:hAnsi="宋体"/>
          <w:snapToGrid w:val="0"/>
          <w:color w:val="000000"/>
          <w:kern w:val="0"/>
          <w:sz w:val="24"/>
        </w:rPr>
      </w:pPr>
      <w:r>
        <w:rPr>
          <w:rFonts w:ascii="宋体" w:hAnsi="宋体" w:hint="eastAsia"/>
          <w:snapToGrid w:val="0"/>
          <w:color w:val="000000"/>
          <w:kern w:val="0"/>
          <w:sz w:val="24"/>
        </w:rPr>
        <w:t>日期：     年     月    日</w:t>
      </w:r>
    </w:p>
    <w:p w:rsidR="008034EE" w:rsidRDefault="008034EE">
      <w:pPr>
        <w:pStyle w:val="af4"/>
        <w:spacing w:line="500" w:lineRule="exact"/>
        <w:ind w:firstLine="0"/>
        <w:jc w:val="center"/>
        <w:rPr>
          <w:rFonts w:ascii="宋体" w:hAnsi="宋体"/>
          <w:b/>
          <w:bCs/>
          <w:color w:val="000000"/>
          <w:sz w:val="30"/>
        </w:rPr>
      </w:pPr>
      <w:r>
        <w:rPr>
          <w:rFonts w:ascii="宋体" w:hAnsi="宋体"/>
          <w:b/>
          <w:bCs/>
          <w:color w:val="000000"/>
          <w:sz w:val="30"/>
        </w:rPr>
        <w:br w:type="page"/>
      </w:r>
      <w:r>
        <w:rPr>
          <w:rFonts w:ascii="宋体" w:hAnsi="宋体" w:hint="eastAsia"/>
          <w:b/>
          <w:bCs/>
          <w:color w:val="000000"/>
          <w:sz w:val="30"/>
        </w:rPr>
        <w:lastRenderedPageBreak/>
        <w:t>二、已标价的工程量清单</w:t>
      </w:r>
    </w:p>
    <w:p w:rsidR="008034EE" w:rsidRDefault="008034EE">
      <w:pPr>
        <w:pStyle w:val="af4"/>
        <w:spacing w:line="500" w:lineRule="exact"/>
        <w:ind w:firstLine="0"/>
        <w:jc w:val="center"/>
        <w:rPr>
          <w:rFonts w:ascii="宋体" w:hAnsi="宋体"/>
          <w:color w:val="000000"/>
          <w:sz w:val="25"/>
        </w:rPr>
      </w:pPr>
    </w:p>
    <w:p w:rsidR="008034EE" w:rsidRDefault="008034EE">
      <w:pPr>
        <w:spacing w:line="480" w:lineRule="exact"/>
        <w:ind w:firstLineChars="200" w:firstLine="480"/>
        <w:rPr>
          <w:rFonts w:ascii="宋体" w:hAnsi="宋体" w:cs="宋体"/>
          <w:color w:val="000000"/>
          <w:sz w:val="24"/>
        </w:rPr>
      </w:pPr>
      <w:r>
        <w:rPr>
          <w:rFonts w:ascii="宋体" w:hAnsi="宋体" w:cs="宋体" w:hint="eastAsia"/>
          <w:color w:val="000000"/>
          <w:sz w:val="24"/>
        </w:rPr>
        <w:t>一、  投标报价的编制应符合下列规定：</w:t>
      </w:r>
    </w:p>
    <w:p w:rsidR="008034EE" w:rsidRDefault="008034EE">
      <w:pPr>
        <w:spacing w:line="480" w:lineRule="exact"/>
        <w:ind w:firstLineChars="200" w:firstLine="480"/>
        <w:rPr>
          <w:rFonts w:ascii="宋体" w:hAnsi="宋体" w:cs="宋体"/>
          <w:color w:val="000000"/>
          <w:sz w:val="24"/>
        </w:rPr>
      </w:pPr>
      <w:r>
        <w:rPr>
          <w:rFonts w:ascii="宋体" w:hAnsi="宋体" w:cs="宋体" w:hint="eastAsia"/>
          <w:color w:val="000000"/>
          <w:sz w:val="24"/>
        </w:rPr>
        <w:t xml:space="preserve"> 1、使用表格：</w:t>
      </w:r>
    </w:p>
    <w:p w:rsidR="008034EE" w:rsidRDefault="008034EE">
      <w:pPr>
        <w:spacing w:line="480" w:lineRule="exact"/>
        <w:ind w:firstLineChars="200" w:firstLine="480"/>
        <w:rPr>
          <w:rFonts w:ascii="宋体" w:hAnsi="宋体" w:cs="宋体"/>
          <w:color w:val="000000"/>
          <w:sz w:val="24"/>
        </w:rPr>
      </w:pPr>
      <w:r>
        <w:rPr>
          <w:rFonts w:ascii="宋体" w:hAnsi="宋体" w:cs="宋体" w:hint="eastAsia"/>
          <w:color w:val="000000"/>
          <w:sz w:val="24"/>
        </w:rPr>
        <w:t>投标报价使用的表格包括：封—3、扉—3、表—01、表—02、表—03、表—04、表—08、表—09、表—11、表—12（不含表-12-6～表-12-8）、表—13、表—20、表—21或表—22。</w:t>
      </w:r>
    </w:p>
    <w:p w:rsidR="008034EE" w:rsidRDefault="008034EE">
      <w:pPr>
        <w:spacing w:line="480" w:lineRule="exact"/>
        <w:ind w:firstLineChars="200" w:firstLine="480"/>
        <w:rPr>
          <w:rFonts w:ascii="宋体" w:hAnsi="宋体" w:cs="宋体"/>
          <w:color w:val="000000"/>
          <w:spacing w:val="-6"/>
          <w:sz w:val="24"/>
        </w:rPr>
      </w:pPr>
      <w:r>
        <w:rPr>
          <w:rFonts w:ascii="宋体" w:hAnsi="宋体" w:cs="宋体" w:hint="eastAsia"/>
          <w:color w:val="000000"/>
          <w:sz w:val="24"/>
        </w:rPr>
        <w:t>2、</w:t>
      </w:r>
      <w:r>
        <w:rPr>
          <w:rFonts w:ascii="宋体" w:hAnsi="宋体" w:cs="宋体" w:hint="eastAsia"/>
          <w:color w:val="000000"/>
          <w:spacing w:val="-6"/>
          <w:sz w:val="24"/>
        </w:rPr>
        <w:t>封面、扉页、上述表格应按规定的内容填写、签字、盖章，除承包人自行编制的投标报价外，投标报价若为造价员编制的，应有负责审核的造价工程师签字、盖章以及工程造价咨询人盖章。</w:t>
      </w:r>
    </w:p>
    <w:p w:rsidR="008034EE" w:rsidRDefault="008034EE">
      <w:pPr>
        <w:spacing w:line="480" w:lineRule="exact"/>
        <w:ind w:firstLineChars="200" w:firstLine="480"/>
        <w:rPr>
          <w:rFonts w:ascii="宋体" w:hAnsi="宋体" w:cs="宋体"/>
          <w:color w:val="000000"/>
          <w:sz w:val="24"/>
        </w:rPr>
      </w:pPr>
      <w:r>
        <w:rPr>
          <w:rFonts w:ascii="宋体" w:hAnsi="宋体" w:cs="宋体" w:hint="eastAsia"/>
          <w:color w:val="000000"/>
          <w:sz w:val="24"/>
        </w:rPr>
        <w:t>3、总说明应按下列内容填写：</w:t>
      </w:r>
    </w:p>
    <w:p w:rsidR="008034EE" w:rsidRDefault="008034EE">
      <w:pPr>
        <w:spacing w:line="480" w:lineRule="exact"/>
        <w:ind w:firstLineChars="200" w:firstLine="480"/>
        <w:rPr>
          <w:rFonts w:ascii="宋体" w:hAnsi="宋体" w:cs="宋体"/>
          <w:color w:val="000000"/>
          <w:sz w:val="24"/>
        </w:rPr>
      </w:pPr>
      <w:r>
        <w:rPr>
          <w:rFonts w:ascii="宋体" w:hAnsi="宋体" w:cs="宋体" w:hint="eastAsia"/>
          <w:color w:val="000000"/>
          <w:sz w:val="24"/>
        </w:rPr>
        <w:t xml:space="preserve"> 1）工程概况：建设规模、工程特征、计划工期、合同工期、实际工期、施工现场及变化情况、施工组织设计的特点、自然地理条件、环境保护要求等。</w:t>
      </w:r>
    </w:p>
    <w:p w:rsidR="008034EE" w:rsidRDefault="008034EE">
      <w:pPr>
        <w:spacing w:line="480" w:lineRule="exact"/>
        <w:ind w:firstLineChars="200" w:firstLine="480"/>
        <w:rPr>
          <w:rFonts w:ascii="宋体" w:hAnsi="宋体" w:cs="宋体"/>
          <w:color w:val="000000"/>
          <w:sz w:val="24"/>
        </w:rPr>
      </w:pPr>
      <w:r>
        <w:rPr>
          <w:rFonts w:ascii="宋体" w:hAnsi="宋体" w:cs="宋体" w:hint="eastAsia"/>
          <w:color w:val="000000"/>
          <w:sz w:val="24"/>
        </w:rPr>
        <w:t xml:space="preserve"> 2）投标报价的范围</w:t>
      </w:r>
    </w:p>
    <w:p w:rsidR="008034EE" w:rsidRDefault="008034EE">
      <w:pPr>
        <w:spacing w:line="480" w:lineRule="exact"/>
        <w:ind w:firstLineChars="200" w:firstLine="480"/>
        <w:rPr>
          <w:rFonts w:ascii="宋体" w:hAnsi="宋体" w:cs="宋体"/>
          <w:color w:val="000000"/>
          <w:sz w:val="24"/>
        </w:rPr>
      </w:pPr>
      <w:r>
        <w:rPr>
          <w:rFonts w:ascii="宋体" w:hAnsi="宋体" w:cs="宋体" w:hint="eastAsia"/>
          <w:color w:val="000000"/>
          <w:sz w:val="24"/>
        </w:rPr>
        <w:t xml:space="preserve"> 3）编制依据等。</w:t>
      </w:r>
    </w:p>
    <w:p w:rsidR="008034EE" w:rsidRDefault="008034EE">
      <w:pPr>
        <w:spacing w:line="480" w:lineRule="exact"/>
        <w:ind w:firstLineChars="200" w:firstLine="480"/>
        <w:rPr>
          <w:rFonts w:ascii="宋体" w:hAnsi="宋体" w:cs="宋体"/>
          <w:color w:val="000000"/>
          <w:sz w:val="24"/>
        </w:rPr>
      </w:pPr>
      <w:r>
        <w:rPr>
          <w:rFonts w:ascii="宋体" w:hAnsi="宋体" w:cs="宋体" w:hint="eastAsia"/>
          <w:color w:val="000000"/>
          <w:sz w:val="24"/>
        </w:rPr>
        <w:t>二、投标人应按照</w:t>
      </w:r>
      <w:r>
        <w:rPr>
          <w:rFonts w:ascii="宋体" w:hAnsi="宋体" w:hint="eastAsia"/>
          <w:snapToGrid w:val="0"/>
          <w:color w:val="000000"/>
          <w:kern w:val="0"/>
          <w:sz w:val="24"/>
        </w:rPr>
        <w:t>招标文件</w:t>
      </w:r>
      <w:r>
        <w:rPr>
          <w:rFonts w:ascii="宋体" w:hAnsi="宋体" w:cs="宋体" w:hint="eastAsia"/>
          <w:color w:val="000000"/>
          <w:sz w:val="24"/>
        </w:rPr>
        <w:t>的要求，附综合单价分析表，由于综合单价分析表数量较多，投标人可只在投标文件正本中附综合单价分析表。</w:t>
      </w:r>
    </w:p>
    <w:p w:rsidR="008034EE" w:rsidRDefault="008034EE">
      <w:pPr>
        <w:spacing w:line="480" w:lineRule="exact"/>
        <w:ind w:firstLineChars="200" w:firstLine="480"/>
        <w:rPr>
          <w:rFonts w:ascii="宋体" w:hAnsi="宋体" w:cs="宋体"/>
          <w:color w:val="000000"/>
          <w:sz w:val="24"/>
        </w:rPr>
      </w:pPr>
      <w:r>
        <w:rPr>
          <w:rFonts w:ascii="宋体" w:hAnsi="宋体" w:cs="宋体" w:hint="eastAsia"/>
          <w:color w:val="000000"/>
          <w:sz w:val="24"/>
        </w:rPr>
        <w:t>三、工程量清单与计价表中列明的所有需要填写的单价和合价，投标人均应填写，未填写单价和合价，视为此项费用已包含在工程量清单的其他单价和合价中。</w:t>
      </w:r>
    </w:p>
    <w:p w:rsidR="008034EE" w:rsidRDefault="008034EE">
      <w:pPr>
        <w:pStyle w:val="flType"/>
        <w:spacing w:line="420" w:lineRule="atLeast"/>
        <w:rPr>
          <w:rFonts w:ascii="宋体" w:hAnsi="宋体"/>
          <w:color w:val="000000"/>
        </w:rPr>
      </w:pPr>
    </w:p>
    <w:p w:rsidR="008034EE" w:rsidRDefault="008034EE">
      <w:pPr>
        <w:pStyle w:val="flType"/>
        <w:spacing w:line="420" w:lineRule="atLeast"/>
        <w:rPr>
          <w:rFonts w:eastAsia="仿宋_GB2312"/>
          <w:color w:val="000000"/>
          <w:sz w:val="32"/>
        </w:rPr>
      </w:pPr>
      <w:r>
        <w:rPr>
          <w:rFonts w:eastAsia="仿宋_GB2312"/>
          <w:color w:val="000000"/>
          <w:szCs w:val="21"/>
          <w:u w:val="single"/>
        </w:rPr>
        <w:br w:type="page"/>
      </w:r>
      <w:r>
        <w:rPr>
          <w:rFonts w:eastAsia="仿宋_GB2312"/>
          <w:color w:val="000000"/>
          <w:szCs w:val="21"/>
          <w:u w:val="single"/>
        </w:rPr>
        <w:lastRenderedPageBreak/>
        <w:t xml:space="preserve">                                 </w:t>
      </w:r>
      <w:r>
        <w:rPr>
          <w:rFonts w:eastAsia="仿宋_GB2312"/>
          <w:color w:val="000000"/>
          <w:sz w:val="32"/>
        </w:rPr>
        <w:t>工程</w:t>
      </w:r>
    </w:p>
    <w:p w:rsidR="008034EE" w:rsidRDefault="008034EE">
      <w:pPr>
        <w:pStyle w:val="flType"/>
        <w:spacing w:line="420" w:lineRule="atLeast"/>
        <w:rPr>
          <w:rFonts w:eastAsia="仿宋_GB2312"/>
          <w:color w:val="000000"/>
          <w:sz w:val="32"/>
        </w:rPr>
      </w:pPr>
    </w:p>
    <w:p w:rsidR="008034EE" w:rsidRDefault="008034EE">
      <w:pPr>
        <w:pStyle w:val="flType"/>
        <w:spacing w:line="420" w:lineRule="atLeast"/>
        <w:rPr>
          <w:rFonts w:eastAsia="仿宋_GB2312"/>
          <w:color w:val="000000"/>
          <w:sz w:val="84"/>
          <w:szCs w:val="84"/>
        </w:rPr>
      </w:pPr>
    </w:p>
    <w:p w:rsidR="008034EE" w:rsidRDefault="008034EE">
      <w:pPr>
        <w:pStyle w:val="flType"/>
        <w:spacing w:line="420" w:lineRule="atLeast"/>
        <w:rPr>
          <w:rFonts w:eastAsia="仿宋_GB2312"/>
          <w:color w:val="000000"/>
          <w:sz w:val="84"/>
          <w:szCs w:val="84"/>
        </w:rPr>
      </w:pPr>
    </w:p>
    <w:p w:rsidR="008034EE" w:rsidRDefault="008034EE">
      <w:pPr>
        <w:pStyle w:val="flType"/>
        <w:spacing w:line="420" w:lineRule="atLeast"/>
        <w:rPr>
          <w:rFonts w:eastAsia="仿宋_GB2312"/>
          <w:color w:val="000000"/>
          <w:sz w:val="84"/>
          <w:szCs w:val="84"/>
        </w:rPr>
      </w:pPr>
      <w:r>
        <w:rPr>
          <w:rFonts w:eastAsia="仿宋_GB2312"/>
          <w:color w:val="000000"/>
          <w:sz w:val="84"/>
          <w:szCs w:val="84"/>
        </w:rPr>
        <w:t>投标总价</w:t>
      </w:r>
    </w:p>
    <w:p w:rsidR="008034EE" w:rsidRDefault="008034EE">
      <w:pPr>
        <w:pStyle w:val="flType"/>
        <w:spacing w:line="420" w:lineRule="atLeast"/>
        <w:rPr>
          <w:rFonts w:eastAsia="仿宋_GB2312"/>
          <w:color w:val="000000"/>
          <w:sz w:val="32"/>
        </w:rPr>
      </w:pPr>
    </w:p>
    <w:p w:rsidR="008034EE" w:rsidRDefault="008034EE">
      <w:pPr>
        <w:pStyle w:val="flType"/>
        <w:spacing w:line="420" w:lineRule="atLeast"/>
        <w:rPr>
          <w:rFonts w:eastAsia="仿宋_GB2312"/>
          <w:color w:val="000000"/>
          <w:sz w:val="32"/>
        </w:rPr>
      </w:pPr>
    </w:p>
    <w:p w:rsidR="008034EE" w:rsidRDefault="008034EE">
      <w:pPr>
        <w:pStyle w:val="flType"/>
        <w:spacing w:line="420" w:lineRule="atLeast"/>
        <w:rPr>
          <w:rFonts w:eastAsia="仿宋_GB2312"/>
          <w:color w:val="000000"/>
          <w:sz w:val="32"/>
        </w:rPr>
      </w:pPr>
    </w:p>
    <w:p w:rsidR="008034EE" w:rsidRDefault="008034EE">
      <w:pPr>
        <w:pStyle w:val="flType"/>
        <w:spacing w:line="420" w:lineRule="atLeast"/>
        <w:rPr>
          <w:rFonts w:eastAsia="仿宋_GB2312"/>
          <w:color w:val="000000"/>
          <w:sz w:val="32"/>
        </w:rPr>
      </w:pPr>
    </w:p>
    <w:p w:rsidR="008034EE" w:rsidRDefault="008034EE">
      <w:pPr>
        <w:pStyle w:val="flType"/>
        <w:spacing w:line="420" w:lineRule="atLeast"/>
        <w:rPr>
          <w:rFonts w:eastAsia="仿宋_GB2312"/>
          <w:color w:val="000000"/>
          <w:sz w:val="32"/>
        </w:rPr>
      </w:pPr>
    </w:p>
    <w:p w:rsidR="008034EE" w:rsidRDefault="008034EE">
      <w:pPr>
        <w:pStyle w:val="flType"/>
        <w:spacing w:line="420" w:lineRule="atLeast"/>
        <w:rPr>
          <w:rFonts w:eastAsia="仿宋_GB2312"/>
          <w:color w:val="000000"/>
          <w:sz w:val="32"/>
        </w:rPr>
      </w:pPr>
    </w:p>
    <w:p w:rsidR="008034EE" w:rsidRDefault="008034EE">
      <w:pPr>
        <w:pStyle w:val="flType"/>
        <w:spacing w:line="420" w:lineRule="atLeast"/>
        <w:rPr>
          <w:rFonts w:eastAsia="仿宋_GB2312"/>
          <w:color w:val="000000"/>
          <w:sz w:val="32"/>
        </w:rPr>
      </w:pPr>
    </w:p>
    <w:p w:rsidR="008034EE" w:rsidRDefault="008034EE">
      <w:pPr>
        <w:pStyle w:val="flType"/>
        <w:spacing w:line="420" w:lineRule="atLeast"/>
        <w:rPr>
          <w:rFonts w:eastAsia="仿宋_GB2312"/>
          <w:color w:val="000000"/>
          <w:sz w:val="32"/>
          <w:u w:val="single"/>
        </w:rPr>
      </w:pPr>
      <w:r>
        <w:rPr>
          <w:rFonts w:eastAsia="仿宋_GB2312"/>
          <w:color w:val="000000"/>
          <w:sz w:val="32"/>
        </w:rPr>
        <w:t>投标人：</w:t>
      </w:r>
      <w:r>
        <w:rPr>
          <w:rFonts w:eastAsia="仿宋_GB2312"/>
          <w:color w:val="000000"/>
          <w:sz w:val="32"/>
          <w:u w:val="single"/>
        </w:rPr>
        <w:t xml:space="preserve">                        </w:t>
      </w:r>
      <w:r>
        <w:rPr>
          <w:rFonts w:eastAsia="仿宋_GB2312"/>
          <w:color w:val="000000"/>
          <w:sz w:val="32"/>
          <w:u w:val="single"/>
        </w:rPr>
        <w:t>（单位盖章）</w:t>
      </w:r>
    </w:p>
    <w:p w:rsidR="008034EE" w:rsidRDefault="008034EE">
      <w:pPr>
        <w:pStyle w:val="flType"/>
        <w:spacing w:line="420" w:lineRule="atLeast"/>
        <w:rPr>
          <w:rFonts w:eastAsia="仿宋_GB2312"/>
          <w:color w:val="000000"/>
          <w:szCs w:val="21"/>
        </w:rPr>
      </w:pPr>
      <w:r>
        <w:rPr>
          <w:rFonts w:eastAsia="仿宋_GB2312"/>
          <w:color w:val="000000"/>
          <w:sz w:val="32"/>
        </w:rPr>
        <w:t>年</w:t>
      </w:r>
      <w:r>
        <w:rPr>
          <w:rFonts w:eastAsia="仿宋_GB2312"/>
          <w:color w:val="000000"/>
          <w:sz w:val="32"/>
        </w:rPr>
        <w:t xml:space="preserve">   </w:t>
      </w:r>
      <w:r>
        <w:rPr>
          <w:rFonts w:eastAsia="仿宋_GB2312"/>
          <w:color w:val="000000"/>
          <w:sz w:val="32"/>
        </w:rPr>
        <w:t>月</w:t>
      </w:r>
      <w:r>
        <w:rPr>
          <w:rFonts w:eastAsia="仿宋_GB2312"/>
          <w:color w:val="000000"/>
          <w:sz w:val="32"/>
        </w:rPr>
        <w:t xml:space="preserve">     </w:t>
      </w:r>
      <w:r>
        <w:rPr>
          <w:rFonts w:eastAsia="仿宋_GB2312"/>
          <w:color w:val="000000"/>
          <w:sz w:val="32"/>
        </w:rPr>
        <w:t>日</w:t>
      </w:r>
      <w:r>
        <w:rPr>
          <w:rFonts w:eastAsia="仿宋_GB2312"/>
          <w:color w:val="000000"/>
          <w:sz w:val="32"/>
        </w:rPr>
        <w:t xml:space="preserve">   </w:t>
      </w:r>
    </w:p>
    <w:p w:rsidR="008034EE" w:rsidRDefault="008034EE">
      <w:pPr>
        <w:pStyle w:val="flType"/>
        <w:spacing w:line="420" w:lineRule="atLeast"/>
        <w:rPr>
          <w:rFonts w:eastAsia="仿宋_GB2312"/>
          <w:b/>
          <w:color w:val="000000"/>
          <w:sz w:val="52"/>
          <w:szCs w:val="52"/>
        </w:rPr>
      </w:pPr>
      <w:r>
        <w:rPr>
          <w:rFonts w:eastAsia="仿宋_GB2312"/>
          <w:b/>
          <w:color w:val="000000"/>
          <w:sz w:val="52"/>
          <w:szCs w:val="52"/>
        </w:rPr>
        <w:br w:type="page"/>
      </w:r>
      <w:r>
        <w:rPr>
          <w:rFonts w:eastAsia="仿宋_GB2312"/>
          <w:b/>
          <w:color w:val="000000"/>
          <w:sz w:val="52"/>
          <w:szCs w:val="52"/>
        </w:rPr>
        <w:lastRenderedPageBreak/>
        <w:t>投</w:t>
      </w:r>
      <w:r>
        <w:rPr>
          <w:rFonts w:eastAsia="仿宋_GB2312"/>
          <w:b/>
          <w:color w:val="000000"/>
          <w:sz w:val="52"/>
          <w:szCs w:val="52"/>
        </w:rPr>
        <w:t xml:space="preserve"> </w:t>
      </w:r>
      <w:r>
        <w:rPr>
          <w:rFonts w:eastAsia="仿宋_GB2312"/>
          <w:b/>
          <w:color w:val="000000"/>
          <w:sz w:val="52"/>
          <w:szCs w:val="52"/>
        </w:rPr>
        <w:t>标</w:t>
      </w:r>
      <w:r>
        <w:rPr>
          <w:rFonts w:eastAsia="仿宋_GB2312"/>
          <w:b/>
          <w:color w:val="000000"/>
          <w:sz w:val="52"/>
          <w:szCs w:val="52"/>
        </w:rPr>
        <w:t xml:space="preserve"> </w:t>
      </w:r>
      <w:r>
        <w:rPr>
          <w:rFonts w:eastAsia="仿宋_GB2312"/>
          <w:b/>
          <w:color w:val="000000"/>
          <w:sz w:val="52"/>
          <w:szCs w:val="52"/>
        </w:rPr>
        <w:t>总</w:t>
      </w:r>
      <w:r>
        <w:rPr>
          <w:rFonts w:eastAsia="仿宋_GB2312"/>
          <w:b/>
          <w:color w:val="000000"/>
          <w:sz w:val="52"/>
          <w:szCs w:val="52"/>
        </w:rPr>
        <w:t xml:space="preserve"> </w:t>
      </w:r>
      <w:r>
        <w:rPr>
          <w:rFonts w:eastAsia="仿宋_GB2312"/>
          <w:b/>
          <w:color w:val="000000"/>
          <w:sz w:val="52"/>
          <w:szCs w:val="52"/>
        </w:rPr>
        <w:t>价</w:t>
      </w:r>
    </w:p>
    <w:p w:rsidR="008034EE" w:rsidRDefault="008034EE">
      <w:pPr>
        <w:rPr>
          <w:rFonts w:eastAsia="仿宋_GB2312"/>
          <w:color w:val="000000"/>
          <w:szCs w:val="21"/>
        </w:rPr>
      </w:pPr>
    </w:p>
    <w:p w:rsidR="008034EE" w:rsidRDefault="008034EE">
      <w:pPr>
        <w:rPr>
          <w:rFonts w:eastAsia="仿宋_GB2312"/>
          <w:color w:val="000000"/>
          <w:szCs w:val="21"/>
        </w:rPr>
      </w:pPr>
    </w:p>
    <w:p w:rsidR="008034EE" w:rsidRDefault="008034EE">
      <w:pPr>
        <w:rPr>
          <w:rFonts w:eastAsia="仿宋_GB2312"/>
          <w:color w:val="000000"/>
          <w:sz w:val="30"/>
          <w:szCs w:val="30"/>
        </w:rPr>
      </w:pPr>
    </w:p>
    <w:p w:rsidR="008034EE" w:rsidRDefault="008034EE">
      <w:pPr>
        <w:rPr>
          <w:rFonts w:eastAsia="仿宋_GB2312"/>
          <w:color w:val="000000"/>
          <w:sz w:val="30"/>
          <w:szCs w:val="30"/>
          <w:u w:val="single"/>
        </w:rPr>
      </w:pPr>
      <w:r>
        <w:rPr>
          <w:rFonts w:eastAsia="仿宋_GB2312"/>
          <w:color w:val="000000"/>
          <w:sz w:val="30"/>
          <w:szCs w:val="30"/>
        </w:rPr>
        <w:t>招</w:t>
      </w:r>
      <w:r>
        <w:rPr>
          <w:rFonts w:eastAsia="仿宋_GB2312"/>
          <w:color w:val="000000"/>
          <w:sz w:val="30"/>
          <w:szCs w:val="30"/>
        </w:rPr>
        <w:t xml:space="preserve">   </w:t>
      </w:r>
      <w:r>
        <w:rPr>
          <w:rFonts w:eastAsia="仿宋_GB2312"/>
          <w:color w:val="000000"/>
          <w:sz w:val="30"/>
          <w:szCs w:val="30"/>
        </w:rPr>
        <w:t>标</w:t>
      </w:r>
      <w:r>
        <w:rPr>
          <w:rFonts w:eastAsia="仿宋_GB2312"/>
          <w:color w:val="000000"/>
          <w:sz w:val="30"/>
          <w:szCs w:val="30"/>
        </w:rPr>
        <w:t xml:space="preserve">   </w:t>
      </w:r>
      <w:r>
        <w:rPr>
          <w:rFonts w:eastAsia="仿宋_GB2312"/>
          <w:color w:val="000000"/>
          <w:sz w:val="30"/>
          <w:szCs w:val="30"/>
        </w:rPr>
        <w:t>人：</w:t>
      </w:r>
      <w:r>
        <w:rPr>
          <w:rFonts w:eastAsia="仿宋_GB2312"/>
          <w:color w:val="000000"/>
          <w:sz w:val="30"/>
          <w:szCs w:val="30"/>
          <w:u w:val="single"/>
        </w:rPr>
        <w:t xml:space="preserve">                                          </w:t>
      </w:r>
    </w:p>
    <w:p w:rsidR="008034EE" w:rsidRDefault="008034EE">
      <w:pPr>
        <w:rPr>
          <w:rFonts w:eastAsia="仿宋_GB2312"/>
          <w:color w:val="000000"/>
          <w:szCs w:val="21"/>
        </w:rPr>
      </w:pPr>
    </w:p>
    <w:p w:rsidR="008034EE" w:rsidRDefault="008034EE">
      <w:pPr>
        <w:rPr>
          <w:rFonts w:eastAsia="仿宋_GB2312"/>
          <w:color w:val="000000"/>
          <w:sz w:val="30"/>
          <w:szCs w:val="30"/>
          <w:u w:val="single"/>
        </w:rPr>
      </w:pPr>
      <w:r>
        <w:rPr>
          <w:rFonts w:eastAsia="仿宋_GB2312"/>
          <w:color w:val="000000"/>
          <w:sz w:val="30"/>
          <w:szCs w:val="30"/>
        </w:rPr>
        <w:t>工</w:t>
      </w:r>
      <w:r>
        <w:rPr>
          <w:rFonts w:eastAsia="仿宋_GB2312"/>
          <w:color w:val="000000"/>
          <w:sz w:val="30"/>
          <w:szCs w:val="30"/>
        </w:rPr>
        <w:t xml:space="preserve"> </w:t>
      </w:r>
      <w:r>
        <w:rPr>
          <w:rFonts w:eastAsia="仿宋_GB2312"/>
          <w:color w:val="000000"/>
          <w:sz w:val="30"/>
          <w:szCs w:val="30"/>
        </w:rPr>
        <w:t>程</w:t>
      </w:r>
      <w:r>
        <w:rPr>
          <w:rFonts w:eastAsia="仿宋_GB2312"/>
          <w:color w:val="000000"/>
          <w:sz w:val="30"/>
          <w:szCs w:val="30"/>
        </w:rPr>
        <w:t xml:space="preserve"> </w:t>
      </w:r>
      <w:r>
        <w:rPr>
          <w:rFonts w:eastAsia="仿宋_GB2312"/>
          <w:color w:val="000000"/>
          <w:sz w:val="30"/>
          <w:szCs w:val="30"/>
        </w:rPr>
        <w:t>名</w:t>
      </w:r>
      <w:r>
        <w:rPr>
          <w:rFonts w:eastAsia="仿宋_GB2312"/>
          <w:color w:val="000000"/>
          <w:sz w:val="30"/>
          <w:szCs w:val="30"/>
        </w:rPr>
        <w:t xml:space="preserve"> </w:t>
      </w:r>
      <w:r>
        <w:rPr>
          <w:rFonts w:eastAsia="仿宋_GB2312"/>
          <w:color w:val="000000"/>
          <w:sz w:val="30"/>
          <w:szCs w:val="30"/>
        </w:rPr>
        <w:t>称：</w:t>
      </w:r>
      <w:r>
        <w:rPr>
          <w:rFonts w:eastAsia="仿宋_GB2312"/>
          <w:color w:val="000000"/>
          <w:sz w:val="30"/>
          <w:szCs w:val="30"/>
          <w:u w:val="single"/>
        </w:rPr>
        <w:t xml:space="preserve">                                          </w:t>
      </w:r>
    </w:p>
    <w:p w:rsidR="008034EE" w:rsidRDefault="008034EE">
      <w:pPr>
        <w:spacing w:line="720" w:lineRule="exact"/>
        <w:rPr>
          <w:rFonts w:eastAsia="仿宋_GB2312"/>
          <w:color w:val="000000"/>
          <w:sz w:val="28"/>
          <w:szCs w:val="28"/>
          <w:u w:val="single"/>
        </w:rPr>
      </w:pPr>
      <w:r>
        <w:rPr>
          <w:rFonts w:eastAsia="仿宋_GB2312"/>
          <w:color w:val="000000"/>
          <w:sz w:val="28"/>
          <w:szCs w:val="28"/>
        </w:rPr>
        <w:t>投标总价（小写）：</w:t>
      </w:r>
      <w:r>
        <w:rPr>
          <w:rFonts w:eastAsia="仿宋_GB2312"/>
          <w:color w:val="000000"/>
          <w:sz w:val="28"/>
          <w:szCs w:val="28"/>
          <w:u w:val="single"/>
        </w:rPr>
        <w:t xml:space="preserve">                                          </w:t>
      </w:r>
    </w:p>
    <w:p w:rsidR="008034EE" w:rsidRDefault="008034EE">
      <w:pPr>
        <w:spacing w:line="720" w:lineRule="exact"/>
        <w:rPr>
          <w:rFonts w:eastAsia="仿宋_GB2312"/>
          <w:color w:val="000000"/>
          <w:sz w:val="28"/>
          <w:szCs w:val="28"/>
          <w:u w:val="single"/>
        </w:rPr>
      </w:pPr>
      <w:r>
        <w:rPr>
          <w:rFonts w:eastAsia="仿宋_GB2312"/>
          <w:color w:val="000000"/>
          <w:sz w:val="28"/>
          <w:szCs w:val="28"/>
        </w:rPr>
        <w:t xml:space="preserve">        </w:t>
      </w:r>
      <w:r>
        <w:rPr>
          <w:rFonts w:eastAsia="仿宋_GB2312"/>
          <w:color w:val="000000"/>
          <w:sz w:val="28"/>
          <w:szCs w:val="28"/>
        </w:rPr>
        <w:t>（大写）：</w:t>
      </w:r>
      <w:r>
        <w:rPr>
          <w:rFonts w:eastAsia="仿宋_GB2312"/>
          <w:color w:val="000000"/>
          <w:sz w:val="28"/>
          <w:szCs w:val="28"/>
          <w:u w:val="single"/>
        </w:rPr>
        <w:t xml:space="preserve">                                          </w:t>
      </w:r>
    </w:p>
    <w:p w:rsidR="008034EE" w:rsidRDefault="008034EE">
      <w:pPr>
        <w:spacing w:line="360" w:lineRule="exact"/>
        <w:rPr>
          <w:rFonts w:eastAsia="仿宋_GB2312"/>
          <w:color w:val="000000"/>
          <w:szCs w:val="21"/>
        </w:rPr>
      </w:pPr>
    </w:p>
    <w:p w:rsidR="008034EE" w:rsidRDefault="008034EE">
      <w:pPr>
        <w:spacing w:line="360" w:lineRule="exact"/>
        <w:rPr>
          <w:rFonts w:eastAsia="仿宋_GB2312"/>
          <w:color w:val="000000"/>
          <w:szCs w:val="21"/>
        </w:rPr>
      </w:pPr>
    </w:p>
    <w:p w:rsidR="008034EE" w:rsidRDefault="008034EE">
      <w:pPr>
        <w:rPr>
          <w:rFonts w:eastAsia="仿宋_GB2312"/>
          <w:color w:val="000000"/>
          <w:sz w:val="30"/>
          <w:szCs w:val="30"/>
          <w:u w:val="single"/>
        </w:rPr>
      </w:pPr>
      <w:r>
        <w:rPr>
          <w:rFonts w:eastAsia="仿宋_GB2312"/>
          <w:color w:val="000000"/>
          <w:sz w:val="30"/>
          <w:szCs w:val="30"/>
        </w:rPr>
        <w:t>投</w:t>
      </w:r>
      <w:r>
        <w:rPr>
          <w:rFonts w:eastAsia="仿宋_GB2312"/>
          <w:color w:val="000000"/>
          <w:sz w:val="30"/>
          <w:szCs w:val="30"/>
        </w:rPr>
        <w:t xml:space="preserve">   </w:t>
      </w:r>
      <w:r>
        <w:rPr>
          <w:rFonts w:eastAsia="仿宋_GB2312"/>
          <w:color w:val="000000"/>
          <w:sz w:val="30"/>
          <w:szCs w:val="30"/>
        </w:rPr>
        <w:t>标</w:t>
      </w:r>
      <w:r>
        <w:rPr>
          <w:rFonts w:eastAsia="仿宋_GB2312"/>
          <w:color w:val="000000"/>
          <w:sz w:val="30"/>
          <w:szCs w:val="30"/>
        </w:rPr>
        <w:t xml:space="preserve">   </w:t>
      </w:r>
      <w:r>
        <w:rPr>
          <w:rFonts w:eastAsia="仿宋_GB2312"/>
          <w:color w:val="000000"/>
          <w:sz w:val="30"/>
          <w:szCs w:val="30"/>
        </w:rPr>
        <w:t>人：</w:t>
      </w:r>
      <w:r>
        <w:rPr>
          <w:rFonts w:eastAsia="仿宋_GB2312"/>
          <w:color w:val="000000"/>
          <w:sz w:val="30"/>
          <w:szCs w:val="30"/>
          <w:u w:val="single"/>
        </w:rPr>
        <w:t xml:space="preserve">                                         </w:t>
      </w:r>
    </w:p>
    <w:p w:rsidR="008034EE" w:rsidRDefault="008034EE">
      <w:pPr>
        <w:jc w:val="center"/>
        <w:rPr>
          <w:rFonts w:eastAsia="仿宋_GB2312"/>
          <w:color w:val="000000"/>
          <w:szCs w:val="21"/>
        </w:rPr>
      </w:pPr>
      <w:r>
        <w:rPr>
          <w:rFonts w:eastAsia="仿宋_GB2312"/>
          <w:color w:val="000000"/>
          <w:szCs w:val="21"/>
        </w:rPr>
        <w:t xml:space="preserve">           </w:t>
      </w:r>
      <w:r>
        <w:rPr>
          <w:rFonts w:eastAsia="仿宋_GB2312"/>
          <w:color w:val="000000"/>
          <w:szCs w:val="21"/>
        </w:rPr>
        <w:t>（单位盖章）</w:t>
      </w:r>
    </w:p>
    <w:p w:rsidR="008034EE" w:rsidRDefault="008034EE">
      <w:pPr>
        <w:spacing w:line="360" w:lineRule="exact"/>
        <w:rPr>
          <w:rFonts w:eastAsia="仿宋_GB2312"/>
          <w:color w:val="000000"/>
          <w:szCs w:val="21"/>
        </w:rPr>
      </w:pPr>
    </w:p>
    <w:p w:rsidR="008034EE" w:rsidRDefault="008034EE">
      <w:pPr>
        <w:spacing w:line="360" w:lineRule="exact"/>
        <w:rPr>
          <w:rFonts w:eastAsia="仿宋_GB2312"/>
          <w:color w:val="000000"/>
          <w:szCs w:val="21"/>
        </w:rPr>
      </w:pPr>
    </w:p>
    <w:p w:rsidR="008034EE" w:rsidRDefault="008034EE">
      <w:pPr>
        <w:spacing w:line="360" w:lineRule="exact"/>
        <w:rPr>
          <w:rFonts w:eastAsia="仿宋_GB2312"/>
          <w:color w:val="000000"/>
          <w:szCs w:val="21"/>
        </w:rPr>
      </w:pPr>
    </w:p>
    <w:p w:rsidR="008034EE" w:rsidRDefault="008034EE">
      <w:pPr>
        <w:spacing w:line="360" w:lineRule="exact"/>
        <w:rPr>
          <w:rFonts w:eastAsia="仿宋_GB2312"/>
          <w:color w:val="000000"/>
          <w:sz w:val="30"/>
          <w:szCs w:val="30"/>
        </w:rPr>
      </w:pPr>
      <w:r>
        <w:rPr>
          <w:rFonts w:eastAsia="仿宋_GB2312"/>
          <w:color w:val="000000"/>
          <w:sz w:val="30"/>
          <w:szCs w:val="30"/>
        </w:rPr>
        <w:t>法定代表人</w:t>
      </w:r>
    </w:p>
    <w:p w:rsidR="008034EE" w:rsidRDefault="008034EE">
      <w:pPr>
        <w:spacing w:line="360" w:lineRule="exact"/>
        <w:ind w:left="4350" w:hangingChars="1450" w:hanging="4350"/>
        <w:jc w:val="left"/>
        <w:rPr>
          <w:rFonts w:eastAsia="仿宋_GB2312"/>
          <w:color w:val="000000"/>
          <w:szCs w:val="21"/>
        </w:rPr>
      </w:pPr>
      <w:r>
        <w:rPr>
          <w:rFonts w:eastAsia="仿宋_GB2312"/>
          <w:color w:val="000000"/>
          <w:sz w:val="30"/>
          <w:szCs w:val="30"/>
        </w:rPr>
        <w:t>或其授权人：</w:t>
      </w:r>
      <w:r>
        <w:rPr>
          <w:rFonts w:eastAsia="仿宋_GB2312"/>
          <w:color w:val="000000"/>
          <w:sz w:val="30"/>
          <w:szCs w:val="30"/>
          <w:u w:val="single"/>
        </w:rPr>
        <w:t xml:space="preserve">                                          </w:t>
      </w:r>
      <w:r>
        <w:rPr>
          <w:rFonts w:eastAsia="仿宋_GB2312"/>
          <w:color w:val="000000"/>
          <w:sz w:val="30"/>
          <w:szCs w:val="30"/>
        </w:rPr>
        <w:t xml:space="preserve">                          </w:t>
      </w:r>
      <w:r>
        <w:rPr>
          <w:rFonts w:eastAsia="仿宋_GB2312"/>
          <w:color w:val="000000"/>
          <w:szCs w:val="21"/>
        </w:rPr>
        <w:t xml:space="preserve">                            </w:t>
      </w:r>
      <w:r>
        <w:rPr>
          <w:rFonts w:eastAsia="仿宋_GB2312"/>
          <w:color w:val="000000"/>
          <w:szCs w:val="21"/>
        </w:rPr>
        <w:t>（签字或盖章）</w:t>
      </w:r>
    </w:p>
    <w:p w:rsidR="008034EE" w:rsidRDefault="008034EE">
      <w:pPr>
        <w:spacing w:line="360" w:lineRule="exact"/>
        <w:ind w:left="3045" w:hangingChars="1450" w:hanging="3045"/>
        <w:jc w:val="left"/>
        <w:rPr>
          <w:rFonts w:eastAsia="仿宋_GB2312"/>
          <w:color w:val="000000"/>
          <w:szCs w:val="21"/>
        </w:rPr>
      </w:pPr>
    </w:p>
    <w:p w:rsidR="008034EE" w:rsidRDefault="008034EE">
      <w:pPr>
        <w:spacing w:line="360" w:lineRule="exact"/>
        <w:ind w:left="3045" w:hangingChars="1450" w:hanging="3045"/>
        <w:jc w:val="left"/>
        <w:rPr>
          <w:rFonts w:eastAsia="仿宋_GB2312"/>
          <w:color w:val="000000"/>
          <w:szCs w:val="21"/>
        </w:rPr>
      </w:pPr>
    </w:p>
    <w:p w:rsidR="008034EE" w:rsidRDefault="008034EE">
      <w:pPr>
        <w:spacing w:line="360" w:lineRule="exact"/>
        <w:ind w:left="3045" w:hangingChars="1450" w:hanging="3045"/>
        <w:jc w:val="left"/>
        <w:rPr>
          <w:rFonts w:eastAsia="仿宋_GB2312"/>
          <w:color w:val="000000"/>
          <w:szCs w:val="21"/>
        </w:rPr>
      </w:pPr>
    </w:p>
    <w:p w:rsidR="008034EE" w:rsidRDefault="008034EE">
      <w:pPr>
        <w:spacing w:line="360" w:lineRule="exact"/>
        <w:rPr>
          <w:rFonts w:eastAsia="仿宋_GB2312"/>
          <w:color w:val="000000"/>
          <w:sz w:val="30"/>
          <w:szCs w:val="30"/>
          <w:u w:val="single"/>
        </w:rPr>
      </w:pPr>
      <w:r>
        <w:rPr>
          <w:rFonts w:eastAsia="仿宋_GB2312"/>
          <w:color w:val="000000"/>
          <w:sz w:val="30"/>
          <w:szCs w:val="30"/>
        </w:rPr>
        <w:t>编</w:t>
      </w:r>
      <w:r>
        <w:rPr>
          <w:rFonts w:eastAsia="仿宋_GB2312"/>
          <w:color w:val="000000"/>
          <w:sz w:val="30"/>
          <w:szCs w:val="30"/>
        </w:rPr>
        <w:t xml:space="preserve">  </w:t>
      </w:r>
      <w:r>
        <w:rPr>
          <w:rFonts w:eastAsia="仿宋_GB2312"/>
          <w:color w:val="000000"/>
          <w:sz w:val="30"/>
          <w:szCs w:val="30"/>
        </w:rPr>
        <w:t>制</w:t>
      </w:r>
      <w:r>
        <w:rPr>
          <w:rFonts w:eastAsia="仿宋_GB2312"/>
          <w:color w:val="000000"/>
          <w:sz w:val="30"/>
          <w:szCs w:val="30"/>
        </w:rPr>
        <w:t xml:space="preserve">  </w:t>
      </w:r>
      <w:r>
        <w:rPr>
          <w:rFonts w:eastAsia="仿宋_GB2312"/>
          <w:color w:val="000000"/>
          <w:sz w:val="30"/>
          <w:szCs w:val="30"/>
        </w:rPr>
        <w:t>人：</w:t>
      </w:r>
      <w:r>
        <w:rPr>
          <w:rFonts w:eastAsia="仿宋_GB2312"/>
          <w:color w:val="000000"/>
          <w:sz w:val="30"/>
          <w:szCs w:val="30"/>
          <w:u w:val="single"/>
        </w:rPr>
        <w:t xml:space="preserve">                                           </w:t>
      </w:r>
    </w:p>
    <w:p w:rsidR="008034EE" w:rsidRDefault="008034EE">
      <w:pPr>
        <w:spacing w:line="360" w:lineRule="exact"/>
        <w:ind w:left="3045" w:hangingChars="1450" w:hanging="3045"/>
        <w:jc w:val="left"/>
        <w:rPr>
          <w:rFonts w:eastAsia="仿宋_GB2312"/>
          <w:color w:val="000000"/>
          <w:szCs w:val="21"/>
        </w:rPr>
      </w:pPr>
      <w:r>
        <w:rPr>
          <w:rFonts w:eastAsia="仿宋_GB2312"/>
          <w:color w:val="000000"/>
          <w:szCs w:val="21"/>
        </w:rPr>
        <w:t xml:space="preserve">                                    </w:t>
      </w:r>
      <w:r>
        <w:rPr>
          <w:rFonts w:eastAsia="仿宋_GB2312"/>
          <w:color w:val="000000"/>
          <w:szCs w:val="21"/>
        </w:rPr>
        <w:t>（造价人员签字盖专用章）</w:t>
      </w:r>
    </w:p>
    <w:p w:rsidR="008034EE" w:rsidRDefault="008034EE">
      <w:pPr>
        <w:spacing w:line="360" w:lineRule="exact"/>
        <w:ind w:left="3045" w:hangingChars="1450" w:hanging="3045"/>
        <w:jc w:val="left"/>
        <w:rPr>
          <w:rFonts w:eastAsia="仿宋_GB2312"/>
          <w:color w:val="000000"/>
          <w:szCs w:val="21"/>
        </w:rPr>
      </w:pPr>
    </w:p>
    <w:p w:rsidR="008034EE" w:rsidRDefault="008034EE">
      <w:pPr>
        <w:rPr>
          <w:rFonts w:eastAsia="仿宋_GB2312"/>
          <w:color w:val="000000"/>
          <w:sz w:val="28"/>
          <w:szCs w:val="28"/>
        </w:rPr>
      </w:pPr>
    </w:p>
    <w:p w:rsidR="008034EE" w:rsidRDefault="008034EE">
      <w:pPr>
        <w:rPr>
          <w:rFonts w:eastAsia="仿宋_GB2312"/>
          <w:color w:val="000000"/>
          <w:sz w:val="28"/>
          <w:szCs w:val="28"/>
        </w:rPr>
      </w:pPr>
    </w:p>
    <w:p w:rsidR="008034EE" w:rsidRDefault="008034EE">
      <w:pPr>
        <w:rPr>
          <w:rFonts w:eastAsia="仿宋_GB2312"/>
          <w:color w:val="000000"/>
          <w:sz w:val="28"/>
          <w:szCs w:val="28"/>
        </w:rPr>
      </w:pPr>
      <w:r>
        <w:rPr>
          <w:rFonts w:eastAsia="仿宋_GB2312"/>
          <w:color w:val="000000"/>
          <w:sz w:val="28"/>
          <w:szCs w:val="28"/>
        </w:rPr>
        <w:t>编制时间：</w:t>
      </w:r>
      <w:r>
        <w:rPr>
          <w:rFonts w:eastAsia="仿宋_GB2312"/>
          <w:color w:val="000000"/>
          <w:sz w:val="28"/>
          <w:szCs w:val="28"/>
        </w:rPr>
        <w:t xml:space="preserve">     </w:t>
      </w:r>
      <w:r>
        <w:rPr>
          <w:rFonts w:eastAsia="仿宋_GB2312"/>
          <w:color w:val="000000"/>
          <w:sz w:val="28"/>
          <w:szCs w:val="28"/>
        </w:rPr>
        <w:t>年</w:t>
      </w:r>
      <w:r>
        <w:rPr>
          <w:rFonts w:eastAsia="仿宋_GB2312"/>
          <w:color w:val="000000"/>
          <w:sz w:val="28"/>
          <w:szCs w:val="28"/>
        </w:rPr>
        <w:t xml:space="preserve">    </w:t>
      </w:r>
      <w:r>
        <w:rPr>
          <w:rFonts w:eastAsia="仿宋_GB2312"/>
          <w:color w:val="000000"/>
          <w:sz w:val="28"/>
          <w:szCs w:val="28"/>
        </w:rPr>
        <w:t>月</w:t>
      </w:r>
      <w:r>
        <w:rPr>
          <w:rFonts w:eastAsia="仿宋_GB2312"/>
          <w:color w:val="000000"/>
          <w:sz w:val="28"/>
          <w:szCs w:val="28"/>
        </w:rPr>
        <w:t xml:space="preserve">    </w:t>
      </w:r>
      <w:r>
        <w:rPr>
          <w:rFonts w:eastAsia="仿宋_GB2312"/>
          <w:color w:val="000000"/>
          <w:sz w:val="28"/>
          <w:szCs w:val="28"/>
        </w:rPr>
        <w:t>日</w:t>
      </w:r>
    </w:p>
    <w:p w:rsidR="008034EE" w:rsidRDefault="008034EE">
      <w:pPr>
        <w:rPr>
          <w:color w:val="000000"/>
          <w:sz w:val="28"/>
          <w:szCs w:val="28"/>
        </w:rPr>
      </w:pPr>
    </w:p>
    <w:p w:rsidR="008034EE" w:rsidRDefault="008034EE">
      <w:pPr>
        <w:rPr>
          <w:color w:val="000000"/>
          <w:szCs w:val="21"/>
        </w:rPr>
      </w:pPr>
    </w:p>
    <w:p w:rsidR="008034EE" w:rsidRDefault="008034EE">
      <w:pPr>
        <w:jc w:val="right"/>
        <w:rPr>
          <w:color w:val="000000"/>
          <w:szCs w:val="21"/>
        </w:rPr>
      </w:pPr>
      <w:r>
        <w:rPr>
          <w:rFonts w:hAnsi="宋体"/>
          <w:color w:val="000000"/>
          <w:szCs w:val="21"/>
        </w:rPr>
        <w:t>扉</w:t>
      </w:r>
      <w:r>
        <w:rPr>
          <w:color w:val="000000"/>
          <w:szCs w:val="21"/>
        </w:rPr>
        <w:t>—3</w:t>
      </w:r>
    </w:p>
    <w:p w:rsidR="008034EE" w:rsidRDefault="008034EE">
      <w:pPr>
        <w:spacing w:line="480" w:lineRule="auto"/>
        <w:jc w:val="center"/>
        <w:rPr>
          <w:b/>
          <w:color w:val="000000"/>
          <w:sz w:val="36"/>
          <w:szCs w:val="36"/>
        </w:rPr>
      </w:pPr>
      <w:bookmarkStart w:id="64" w:name="_Toc359843982"/>
      <w:bookmarkStart w:id="65" w:name="_Toc359930015"/>
      <w:bookmarkStart w:id="66" w:name="_Toc359843523"/>
      <w:bookmarkStart w:id="67" w:name="_Toc359843529"/>
      <w:bookmarkStart w:id="68" w:name="_Toc359843988"/>
      <w:bookmarkStart w:id="69" w:name="_Toc359930021"/>
      <w:bookmarkStart w:id="70" w:name="_Toc359930028"/>
      <w:bookmarkStart w:id="71" w:name="_Toc359843536"/>
      <w:bookmarkStart w:id="72" w:name="_Toc359843995"/>
      <w:bookmarkStart w:id="73" w:name="_Toc359843545"/>
      <w:bookmarkStart w:id="74" w:name="_Toc359844004"/>
      <w:bookmarkStart w:id="75" w:name="_Toc359930037"/>
      <w:r>
        <w:rPr>
          <w:rFonts w:hAnsi="宋体"/>
          <w:b/>
          <w:color w:val="000000"/>
          <w:sz w:val="36"/>
          <w:szCs w:val="36"/>
        </w:rPr>
        <w:br w:type="page"/>
      </w:r>
      <w:r>
        <w:rPr>
          <w:rFonts w:hAnsi="宋体"/>
          <w:b/>
          <w:color w:val="000000"/>
          <w:sz w:val="36"/>
          <w:szCs w:val="36"/>
        </w:rPr>
        <w:lastRenderedPageBreak/>
        <w:t>总</w:t>
      </w:r>
      <w:r>
        <w:rPr>
          <w:b/>
          <w:color w:val="000000"/>
          <w:sz w:val="36"/>
          <w:szCs w:val="36"/>
        </w:rPr>
        <w:t xml:space="preserve">  </w:t>
      </w:r>
      <w:r>
        <w:rPr>
          <w:rFonts w:hAnsi="宋体"/>
          <w:b/>
          <w:color w:val="000000"/>
          <w:sz w:val="36"/>
          <w:szCs w:val="36"/>
        </w:rPr>
        <w:t>说</w:t>
      </w:r>
      <w:r>
        <w:rPr>
          <w:b/>
          <w:color w:val="000000"/>
          <w:sz w:val="36"/>
          <w:szCs w:val="36"/>
        </w:rPr>
        <w:t xml:space="preserve">  </w:t>
      </w:r>
      <w:r>
        <w:rPr>
          <w:rFonts w:hAnsi="宋体"/>
          <w:b/>
          <w:color w:val="000000"/>
          <w:sz w:val="36"/>
          <w:szCs w:val="36"/>
        </w:rPr>
        <w:t>明</w:t>
      </w:r>
    </w:p>
    <w:p w:rsidR="008034EE" w:rsidRDefault="008034EE">
      <w:pPr>
        <w:rPr>
          <w:color w:val="000000"/>
          <w:sz w:val="24"/>
        </w:rPr>
      </w:pPr>
      <w:r>
        <w:rPr>
          <w:rFonts w:hAnsi="宋体"/>
          <w:color w:val="000000"/>
          <w:sz w:val="24"/>
        </w:rPr>
        <w:t>工程名称：</w:t>
      </w:r>
      <w:r>
        <w:rPr>
          <w:color w:val="000000"/>
          <w:sz w:val="24"/>
        </w:rPr>
        <w:t xml:space="preserve">                                               </w:t>
      </w:r>
      <w:r>
        <w:rPr>
          <w:rFonts w:hAnsi="宋体"/>
          <w:color w:val="000000"/>
          <w:sz w:val="24"/>
        </w:rPr>
        <w:t>第</w:t>
      </w:r>
      <w:r>
        <w:rPr>
          <w:color w:val="000000"/>
          <w:sz w:val="24"/>
        </w:rPr>
        <w:t xml:space="preserve">  </w:t>
      </w:r>
      <w:r>
        <w:rPr>
          <w:rFonts w:hAnsi="宋体"/>
          <w:color w:val="000000"/>
          <w:sz w:val="24"/>
        </w:rPr>
        <w:t>页</w:t>
      </w:r>
      <w:r>
        <w:rPr>
          <w:color w:val="000000"/>
          <w:sz w:val="24"/>
        </w:rPr>
        <w:t xml:space="preserve"> </w:t>
      </w:r>
      <w:r>
        <w:rPr>
          <w:rFonts w:hAnsi="宋体"/>
          <w:color w:val="000000"/>
          <w:sz w:val="24"/>
        </w:rPr>
        <w:t>共</w:t>
      </w:r>
      <w:r>
        <w:rPr>
          <w:color w:val="000000"/>
          <w:sz w:val="24"/>
        </w:rPr>
        <w:t xml:space="preserve">  </w:t>
      </w:r>
      <w:r>
        <w:rPr>
          <w:rFonts w:hAnsi="宋体"/>
          <w:color w:val="000000"/>
          <w:sz w:val="24"/>
        </w:rPr>
        <w:t>页</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95"/>
      </w:tblGrid>
      <w:tr w:rsidR="008034EE">
        <w:trPr>
          <w:trHeight w:val="10716"/>
        </w:trPr>
        <w:tc>
          <w:tcPr>
            <w:tcW w:w="8495" w:type="dxa"/>
          </w:tcPr>
          <w:p w:rsidR="008034EE" w:rsidRDefault="008034EE">
            <w:pPr>
              <w:ind w:rightChars="-93" w:right="-195"/>
              <w:rPr>
                <w:color w:val="000000"/>
                <w:sz w:val="24"/>
              </w:rPr>
            </w:pPr>
          </w:p>
          <w:p w:rsidR="008034EE" w:rsidRDefault="008034EE">
            <w:pPr>
              <w:rPr>
                <w:color w:val="000000"/>
                <w:sz w:val="24"/>
              </w:rPr>
            </w:pPr>
          </w:p>
          <w:p w:rsidR="008034EE" w:rsidRDefault="008034EE">
            <w:pPr>
              <w:rPr>
                <w:color w:val="000000"/>
                <w:sz w:val="24"/>
              </w:rPr>
            </w:pPr>
          </w:p>
          <w:p w:rsidR="008034EE" w:rsidRDefault="008034EE">
            <w:pPr>
              <w:rPr>
                <w:color w:val="000000"/>
                <w:sz w:val="24"/>
              </w:rPr>
            </w:pPr>
          </w:p>
          <w:p w:rsidR="008034EE" w:rsidRDefault="008034EE">
            <w:pPr>
              <w:rPr>
                <w:color w:val="000000"/>
                <w:sz w:val="24"/>
              </w:rPr>
            </w:pPr>
          </w:p>
        </w:tc>
      </w:tr>
    </w:tbl>
    <w:p w:rsidR="008034EE" w:rsidRDefault="008034EE">
      <w:pPr>
        <w:jc w:val="right"/>
        <w:rPr>
          <w:color w:val="000000"/>
          <w:szCs w:val="21"/>
        </w:rPr>
      </w:pPr>
    </w:p>
    <w:p w:rsidR="008034EE" w:rsidRDefault="008034EE">
      <w:pPr>
        <w:jc w:val="right"/>
        <w:rPr>
          <w:color w:val="000000"/>
          <w:szCs w:val="21"/>
        </w:rPr>
      </w:pPr>
    </w:p>
    <w:p w:rsidR="008034EE" w:rsidRDefault="008034EE">
      <w:pPr>
        <w:jc w:val="right"/>
        <w:rPr>
          <w:color w:val="000000"/>
          <w:szCs w:val="21"/>
        </w:rPr>
      </w:pPr>
    </w:p>
    <w:p w:rsidR="008034EE" w:rsidRDefault="008034EE">
      <w:pPr>
        <w:jc w:val="right"/>
        <w:rPr>
          <w:color w:val="000000"/>
          <w:szCs w:val="21"/>
        </w:rPr>
      </w:pPr>
      <w:r>
        <w:rPr>
          <w:rFonts w:hAnsi="宋体"/>
          <w:color w:val="000000"/>
          <w:szCs w:val="21"/>
        </w:rPr>
        <w:t>表</w:t>
      </w:r>
      <w:r>
        <w:rPr>
          <w:color w:val="000000"/>
          <w:szCs w:val="21"/>
        </w:rPr>
        <w:t>—01</w:t>
      </w:r>
    </w:p>
    <w:p w:rsidR="008034EE" w:rsidRDefault="008034EE">
      <w:pPr>
        <w:spacing w:line="480" w:lineRule="auto"/>
        <w:jc w:val="center"/>
        <w:rPr>
          <w:b/>
          <w:color w:val="000000"/>
          <w:sz w:val="36"/>
          <w:szCs w:val="36"/>
        </w:rPr>
      </w:pPr>
      <w:r>
        <w:rPr>
          <w:rFonts w:hAnsi="宋体"/>
          <w:b/>
          <w:color w:val="000000"/>
          <w:sz w:val="36"/>
          <w:szCs w:val="36"/>
        </w:rPr>
        <w:br w:type="page"/>
      </w:r>
      <w:r>
        <w:rPr>
          <w:rFonts w:hAnsi="宋体"/>
          <w:b/>
          <w:color w:val="000000"/>
          <w:sz w:val="36"/>
          <w:szCs w:val="36"/>
        </w:rPr>
        <w:lastRenderedPageBreak/>
        <w:t>建设项目投标报价汇总表</w:t>
      </w:r>
    </w:p>
    <w:p w:rsidR="008034EE" w:rsidRDefault="008034EE">
      <w:pPr>
        <w:rPr>
          <w:color w:val="000000"/>
          <w:sz w:val="24"/>
        </w:rPr>
      </w:pPr>
      <w:r>
        <w:rPr>
          <w:rFonts w:hAnsi="宋体"/>
          <w:color w:val="000000"/>
          <w:sz w:val="24"/>
        </w:rPr>
        <w:t>工程名称：</w:t>
      </w:r>
      <w:r>
        <w:rPr>
          <w:color w:val="000000"/>
          <w:sz w:val="24"/>
        </w:rPr>
        <w:t xml:space="preserve">                                               </w:t>
      </w:r>
      <w:r>
        <w:rPr>
          <w:rFonts w:hAnsi="宋体"/>
          <w:color w:val="000000"/>
          <w:sz w:val="24"/>
        </w:rPr>
        <w:t>第</w:t>
      </w:r>
      <w:r>
        <w:rPr>
          <w:color w:val="000000"/>
          <w:sz w:val="24"/>
        </w:rPr>
        <w:t xml:space="preserve">  </w:t>
      </w:r>
      <w:r>
        <w:rPr>
          <w:rFonts w:hAnsi="宋体"/>
          <w:color w:val="000000"/>
          <w:sz w:val="24"/>
        </w:rPr>
        <w:t>页</w:t>
      </w:r>
      <w:r>
        <w:rPr>
          <w:color w:val="000000"/>
          <w:sz w:val="24"/>
        </w:rPr>
        <w:t xml:space="preserve"> </w:t>
      </w:r>
      <w:r>
        <w:rPr>
          <w:rFonts w:hAnsi="宋体"/>
          <w:color w:val="000000"/>
          <w:sz w:val="24"/>
        </w:rPr>
        <w:t>共</w:t>
      </w:r>
      <w:r>
        <w:rPr>
          <w:color w:val="000000"/>
          <w:sz w:val="24"/>
        </w:rPr>
        <w:t xml:space="preserve">  </w:t>
      </w:r>
      <w:r>
        <w:rPr>
          <w:rFonts w:hAnsi="宋体"/>
          <w:color w:val="000000"/>
          <w:sz w:val="24"/>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2087"/>
        <w:gridCol w:w="1218"/>
        <w:gridCol w:w="1320"/>
        <w:gridCol w:w="1828"/>
        <w:gridCol w:w="1421"/>
      </w:tblGrid>
      <w:tr w:rsidR="008034EE">
        <w:trPr>
          <w:trHeight w:val="281"/>
        </w:trPr>
        <w:tc>
          <w:tcPr>
            <w:tcW w:w="959" w:type="dxa"/>
            <w:vMerge w:val="restart"/>
            <w:vAlign w:val="center"/>
          </w:tcPr>
          <w:p w:rsidR="008034EE" w:rsidRDefault="008034EE">
            <w:pPr>
              <w:jc w:val="center"/>
              <w:rPr>
                <w:color w:val="000000"/>
                <w:szCs w:val="21"/>
              </w:rPr>
            </w:pPr>
            <w:r>
              <w:rPr>
                <w:rFonts w:hAnsi="宋体"/>
                <w:color w:val="000000"/>
                <w:szCs w:val="21"/>
              </w:rPr>
              <w:t>序号</w:t>
            </w:r>
          </w:p>
        </w:tc>
        <w:tc>
          <w:tcPr>
            <w:tcW w:w="2087" w:type="dxa"/>
            <w:vMerge w:val="restart"/>
            <w:vAlign w:val="center"/>
          </w:tcPr>
          <w:p w:rsidR="008034EE" w:rsidRDefault="008034EE">
            <w:pPr>
              <w:jc w:val="center"/>
              <w:rPr>
                <w:color w:val="000000"/>
                <w:szCs w:val="21"/>
              </w:rPr>
            </w:pPr>
            <w:r>
              <w:rPr>
                <w:rFonts w:hAnsi="宋体"/>
                <w:color w:val="000000"/>
                <w:szCs w:val="21"/>
              </w:rPr>
              <w:t>单</w:t>
            </w:r>
            <w:r>
              <w:rPr>
                <w:color w:val="000000"/>
                <w:szCs w:val="21"/>
              </w:rPr>
              <w:t xml:space="preserve"> </w:t>
            </w:r>
            <w:r>
              <w:rPr>
                <w:rFonts w:hAnsi="宋体"/>
                <w:color w:val="000000"/>
                <w:szCs w:val="21"/>
              </w:rPr>
              <w:t>项</w:t>
            </w:r>
            <w:r>
              <w:rPr>
                <w:color w:val="000000"/>
                <w:szCs w:val="21"/>
              </w:rPr>
              <w:t xml:space="preserve"> </w:t>
            </w:r>
            <w:r>
              <w:rPr>
                <w:rFonts w:hAnsi="宋体"/>
                <w:color w:val="000000"/>
                <w:szCs w:val="21"/>
              </w:rPr>
              <w:t>工</w:t>
            </w:r>
            <w:r>
              <w:rPr>
                <w:color w:val="000000"/>
                <w:szCs w:val="21"/>
              </w:rPr>
              <w:t xml:space="preserve"> </w:t>
            </w:r>
            <w:r>
              <w:rPr>
                <w:rFonts w:hAnsi="宋体"/>
                <w:color w:val="000000"/>
                <w:szCs w:val="21"/>
              </w:rPr>
              <w:t>程</w:t>
            </w:r>
            <w:r>
              <w:rPr>
                <w:color w:val="000000"/>
                <w:szCs w:val="21"/>
              </w:rPr>
              <w:t xml:space="preserve"> </w:t>
            </w:r>
            <w:r>
              <w:rPr>
                <w:rFonts w:hAnsi="宋体"/>
                <w:color w:val="000000"/>
                <w:szCs w:val="21"/>
              </w:rPr>
              <w:t>名</w:t>
            </w:r>
            <w:r>
              <w:rPr>
                <w:color w:val="000000"/>
                <w:szCs w:val="21"/>
              </w:rPr>
              <w:t xml:space="preserve"> </w:t>
            </w:r>
            <w:r>
              <w:rPr>
                <w:rFonts w:hAnsi="宋体"/>
                <w:color w:val="000000"/>
                <w:szCs w:val="21"/>
              </w:rPr>
              <w:t>称</w:t>
            </w:r>
          </w:p>
        </w:tc>
        <w:tc>
          <w:tcPr>
            <w:tcW w:w="1218" w:type="dxa"/>
            <w:vMerge w:val="restart"/>
            <w:vAlign w:val="center"/>
          </w:tcPr>
          <w:p w:rsidR="008034EE" w:rsidRDefault="008034EE">
            <w:pPr>
              <w:rPr>
                <w:color w:val="000000"/>
                <w:szCs w:val="21"/>
              </w:rPr>
            </w:pPr>
            <w:r>
              <w:rPr>
                <w:rFonts w:hAnsi="宋体"/>
                <w:color w:val="000000"/>
                <w:szCs w:val="21"/>
              </w:rPr>
              <w:t>金额（元）</w:t>
            </w:r>
          </w:p>
        </w:tc>
        <w:tc>
          <w:tcPr>
            <w:tcW w:w="4569" w:type="dxa"/>
            <w:gridSpan w:val="3"/>
            <w:vAlign w:val="center"/>
          </w:tcPr>
          <w:p w:rsidR="008034EE" w:rsidRDefault="008034EE">
            <w:pPr>
              <w:jc w:val="center"/>
              <w:rPr>
                <w:color w:val="000000"/>
                <w:szCs w:val="21"/>
              </w:rPr>
            </w:pPr>
            <w:r>
              <w:rPr>
                <w:rFonts w:hAnsi="宋体"/>
                <w:color w:val="000000"/>
                <w:szCs w:val="21"/>
              </w:rPr>
              <w:t>其</w:t>
            </w:r>
            <w:r>
              <w:rPr>
                <w:color w:val="000000"/>
                <w:szCs w:val="21"/>
              </w:rPr>
              <w:t xml:space="preserve">     </w:t>
            </w:r>
            <w:r>
              <w:rPr>
                <w:rFonts w:hAnsi="宋体"/>
                <w:color w:val="000000"/>
                <w:szCs w:val="21"/>
              </w:rPr>
              <w:t>中</w:t>
            </w:r>
          </w:p>
        </w:tc>
      </w:tr>
      <w:tr w:rsidR="008034EE">
        <w:trPr>
          <w:trHeight w:val="716"/>
        </w:trPr>
        <w:tc>
          <w:tcPr>
            <w:tcW w:w="959" w:type="dxa"/>
            <w:vMerge/>
            <w:vAlign w:val="center"/>
          </w:tcPr>
          <w:p w:rsidR="008034EE" w:rsidRDefault="008034EE">
            <w:pPr>
              <w:jc w:val="center"/>
              <w:rPr>
                <w:color w:val="000000"/>
                <w:szCs w:val="21"/>
              </w:rPr>
            </w:pPr>
          </w:p>
        </w:tc>
        <w:tc>
          <w:tcPr>
            <w:tcW w:w="2087" w:type="dxa"/>
            <w:vMerge/>
            <w:vAlign w:val="center"/>
          </w:tcPr>
          <w:p w:rsidR="008034EE" w:rsidRDefault="008034EE">
            <w:pPr>
              <w:widowControl/>
              <w:jc w:val="center"/>
              <w:rPr>
                <w:color w:val="000000"/>
                <w:szCs w:val="21"/>
              </w:rPr>
            </w:pPr>
          </w:p>
        </w:tc>
        <w:tc>
          <w:tcPr>
            <w:tcW w:w="1218" w:type="dxa"/>
            <w:vMerge/>
            <w:vAlign w:val="center"/>
          </w:tcPr>
          <w:p w:rsidR="008034EE" w:rsidRDefault="008034EE">
            <w:pPr>
              <w:widowControl/>
              <w:jc w:val="center"/>
              <w:rPr>
                <w:color w:val="000000"/>
                <w:szCs w:val="21"/>
              </w:rPr>
            </w:pPr>
          </w:p>
        </w:tc>
        <w:tc>
          <w:tcPr>
            <w:tcW w:w="1320" w:type="dxa"/>
            <w:vAlign w:val="center"/>
          </w:tcPr>
          <w:p w:rsidR="008034EE" w:rsidRDefault="008034EE">
            <w:pPr>
              <w:jc w:val="center"/>
              <w:rPr>
                <w:color w:val="000000"/>
                <w:szCs w:val="21"/>
              </w:rPr>
            </w:pPr>
            <w:r>
              <w:rPr>
                <w:rFonts w:hAnsi="宋体"/>
                <w:color w:val="000000"/>
                <w:szCs w:val="21"/>
              </w:rPr>
              <w:t>暂估价</w:t>
            </w:r>
          </w:p>
          <w:p w:rsidR="008034EE" w:rsidRDefault="008034EE">
            <w:pPr>
              <w:jc w:val="center"/>
              <w:rPr>
                <w:color w:val="000000"/>
                <w:szCs w:val="21"/>
              </w:rPr>
            </w:pPr>
            <w:r>
              <w:rPr>
                <w:rFonts w:hAnsi="宋体"/>
                <w:color w:val="000000"/>
                <w:szCs w:val="21"/>
              </w:rPr>
              <w:t>（元）</w:t>
            </w:r>
          </w:p>
        </w:tc>
        <w:tc>
          <w:tcPr>
            <w:tcW w:w="1828" w:type="dxa"/>
            <w:vAlign w:val="center"/>
          </w:tcPr>
          <w:p w:rsidR="008034EE" w:rsidRDefault="008034EE">
            <w:pPr>
              <w:jc w:val="center"/>
              <w:rPr>
                <w:color w:val="000000"/>
                <w:szCs w:val="21"/>
              </w:rPr>
            </w:pPr>
            <w:r>
              <w:rPr>
                <w:rFonts w:hAnsi="宋体"/>
                <w:color w:val="000000"/>
                <w:szCs w:val="21"/>
              </w:rPr>
              <w:t>安全文明</w:t>
            </w:r>
          </w:p>
          <w:p w:rsidR="008034EE" w:rsidRDefault="008034EE">
            <w:pPr>
              <w:jc w:val="center"/>
              <w:rPr>
                <w:color w:val="000000"/>
                <w:szCs w:val="21"/>
              </w:rPr>
            </w:pPr>
            <w:r>
              <w:rPr>
                <w:rFonts w:hAnsi="宋体"/>
                <w:color w:val="000000"/>
                <w:szCs w:val="21"/>
              </w:rPr>
              <w:t>施工费（元）</w:t>
            </w:r>
          </w:p>
        </w:tc>
        <w:tc>
          <w:tcPr>
            <w:tcW w:w="1421" w:type="dxa"/>
            <w:vAlign w:val="center"/>
          </w:tcPr>
          <w:p w:rsidR="008034EE" w:rsidRDefault="008034EE">
            <w:pPr>
              <w:jc w:val="center"/>
              <w:rPr>
                <w:color w:val="000000"/>
                <w:szCs w:val="21"/>
              </w:rPr>
            </w:pPr>
            <w:r>
              <w:rPr>
                <w:rFonts w:hAnsi="宋体"/>
                <w:color w:val="000000"/>
                <w:szCs w:val="21"/>
              </w:rPr>
              <w:t>规费</w:t>
            </w:r>
          </w:p>
          <w:p w:rsidR="008034EE" w:rsidRDefault="008034EE">
            <w:pPr>
              <w:jc w:val="center"/>
              <w:rPr>
                <w:color w:val="000000"/>
                <w:szCs w:val="21"/>
              </w:rPr>
            </w:pPr>
            <w:r>
              <w:rPr>
                <w:rFonts w:hAnsi="宋体"/>
                <w:color w:val="000000"/>
                <w:szCs w:val="21"/>
              </w:rPr>
              <w:t>（元）</w:t>
            </w:r>
          </w:p>
        </w:tc>
      </w:tr>
      <w:tr w:rsidR="008034EE">
        <w:trPr>
          <w:trHeight w:val="9339"/>
        </w:trPr>
        <w:tc>
          <w:tcPr>
            <w:tcW w:w="959" w:type="dxa"/>
          </w:tcPr>
          <w:p w:rsidR="008034EE" w:rsidRDefault="008034EE">
            <w:pPr>
              <w:jc w:val="center"/>
              <w:rPr>
                <w:color w:val="000000"/>
                <w:szCs w:val="21"/>
              </w:rPr>
            </w:pPr>
          </w:p>
          <w:p w:rsidR="008034EE" w:rsidRDefault="008034EE">
            <w:pPr>
              <w:jc w:val="center"/>
              <w:rPr>
                <w:color w:val="000000"/>
                <w:szCs w:val="21"/>
              </w:rPr>
            </w:pPr>
          </w:p>
          <w:p w:rsidR="008034EE" w:rsidRDefault="008034EE">
            <w:pPr>
              <w:jc w:val="center"/>
              <w:rPr>
                <w:color w:val="000000"/>
                <w:szCs w:val="21"/>
              </w:rPr>
            </w:pPr>
          </w:p>
        </w:tc>
        <w:tc>
          <w:tcPr>
            <w:tcW w:w="2087" w:type="dxa"/>
          </w:tcPr>
          <w:p w:rsidR="008034EE" w:rsidRDefault="008034EE">
            <w:pPr>
              <w:widowControl/>
              <w:jc w:val="center"/>
              <w:rPr>
                <w:color w:val="000000"/>
                <w:szCs w:val="21"/>
              </w:rPr>
            </w:pPr>
          </w:p>
          <w:p w:rsidR="008034EE" w:rsidRDefault="008034EE">
            <w:pPr>
              <w:widowControl/>
              <w:jc w:val="center"/>
              <w:rPr>
                <w:color w:val="000000"/>
                <w:szCs w:val="21"/>
              </w:rPr>
            </w:pPr>
          </w:p>
          <w:p w:rsidR="008034EE" w:rsidRDefault="008034EE">
            <w:pPr>
              <w:jc w:val="center"/>
              <w:rPr>
                <w:color w:val="000000"/>
                <w:szCs w:val="21"/>
              </w:rPr>
            </w:pPr>
          </w:p>
        </w:tc>
        <w:tc>
          <w:tcPr>
            <w:tcW w:w="1218" w:type="dxa"/>
          </w:tcPr>
          <w:p w:rsidR="008034EE" w:rsidRDefault="008034EE">
            <w:pPr>
              <w:widowControl/>
              <w:jc w:val="center"/>
              <w:rPr>
                <w:color w:val="000000"/>
                <w:szCs w:val="21"/>
              </w:rPr>
            </w:pPr>
          </w:p>
          <w:p w:rsidR="008034EE" w:rsidRDefault="008034EE">
            <w:pPr>
              <w:widowControl/>
              <w:jc w:val="center"/>
              <w:rPr>
                <w:color w:val="000000"/>
                <w:szCs w:val="21"/>
              </w:rPr>
            </w:pPr>
          </w:p>
          <w:p w:rsidR="008034EE" w:rsidRDefault="008034EE">
            <w:pPr>
              <w:jc w:val="center"/>
              <w:rPr>
                <w:color w:val="000000"/>
                <w:szCs w:val="21"/>
              </w:rPr>
            </w:pPr>
          </w:p>
        </w:tc>
        <w:tc>
          <w:tcPr>
            <w:tcW w:w="1320" w:type="dxa"/>
          </w:tcPr>
          <w:p w:rsidR="008034EE" w:rsidRDefault="008034EE">
            <w:pPr>
              <w:widowControl/>
              <w:jc w:val="center"/>
              <w:rPr>
                <w:color w:val="000000"/>
                <w:szCs w:val="21"/>
              </w:rPr>
            </w:pPr>
          </w:p>
          <w:p w:rsidR="008034EE" w:rsidRDefault="008034EE">
            <w:pPr>
              <w:widowControl/>
              <w:jc w:val="center"/>
              <w:rPr>
                <w:color w:val="000000"/>
                <w:szCs w:val="21"/>
              </w:rPr>
            </w:pPr>
          </w:p>
          <w:p w:rsidR="008034EE" w:rsidRDefault="008034EE">
            <w:pPr>
              <w:jc w:val="center"/>
              <w:rPr>
                <w:color w:val="000000"/>
                <w:szCs w:val="21"/>
              </w:rPr>
            </w:pPr>
          </w:p>
        </w:tc>
        <w:tc>
          <w:tcPr>
            <w:tcW w:w="1828" w:type="dxa"/>
          </w:tcPr>
          <w:p w:rsidR="008034EE" w:rsidRDefault="008034EE">
            <w:pPr>
              <w:widowControl/>
              <w:jc w:val="center"/>
              <w:rPr>
                <w:color w:val="000000"/>
                <w:szCs w:val="21"/>
              </w:rPr>
            </w:pPr>
          </w:p>
          <w:p w:rsidR="008034EE" w:rsidRDefault="008034EE">
            <w:pPr>
              <w:widowControl/>
              <w:jc w:val="center"/>
              <w:rPr>
                <w:color w:val="000000"/>
                <w:szCs w:val="21"/>
              </w:rPr>
            </w:pPr>
          </w:p>
          <w:p w:rsidR="008034EE" w:rsidRDefault="008034EE">
            <w:pPr>
              <w:jc w:val="center"/>
              <w:rPr>
                <w:color w:val="000000"/>
                <w:szCs w:val="21"/>
              </w:rPr>
            </w:pPr>
          </w:p>
        </w:tc>
        <w:tc>
          <w:tcPr>
            <w:tcW w:w="1421" w:type="dxa"/>
          </w:tcPr>
          <w:p w:rsidR="008034EE" w:rsidRDefault="008034EE">
            <w:pPr>
              <w:widowControl/>
              <w:jc w:val="center"/>
              <w:rPr>
                <w:color w:val="000000"/>
                <w:szCs w:val="21"/>
              </w:rPr>
            </w:pPr>
          </w:p>
          <w:p w:rsidR="008034EE" w:rsidRDefault="008034EE">
            <w:pPr>
              <w:widowControl/>
              <w:jc w:val="center"/>
              <w:rPr>
                <w:color w:val="000000"/>
                <w:szCs w:val="21"/>
              </w:rPr>
            </w:pPr>
          </w:p>
          <w:p w:rsidR="008034EE" w:rsidRDefault="008034EE">
            <w:pPr>
              <w:jc w:val="center"/>
              <w:rPr>
                <w:color w:val="000000"/>
                <w:szCs w:val="21"/>
              </w:rPr>
            </w:pPr>
          </w:p>
        </w:tc>
      </w:tr>
      <w:tr w:rsidR="008034EE">
        <w:trPr>
          <w:trHeight w:val="713"/>
        </w:trPr>
        <w:tc>
          <w:tcPr>
            <w:tcW w:w="3046" w:type="dxa"/>
            <w:gridSpan w:val="2"/>
            <w:vAlign w:val="center"/>
          </w:tcPr>
          <w:p w:rsidR="008034EE" w:rsidRDefault="008034EE">
            <w:pPr>
              <w:jc w:val="center"/>
              <w:rPr>
                <w:color w:val="000000"/>
                <w:szCs w:val="21"/>
              </w:rPr>
            </w:pPr>
            <w:r>
              <w:rPr>
                <w:rFonts w:hAnsi="宋体"/>
                <w:color w:val="000000"/>
                <w:szCs w:val="21"/>
              </w:rPr>
              <w:t>合</w:t>
            </w:r>
            <w:r>
              <w:rPr>
                <w:color w:val="000000"/>
                <w:szCs w:val="21"/>
              </w:rPr>
              <w:t xml:space="preserve">    </w:t>
            </w:r>
            <w:r>
              <w:rPr>
                <w:rFonts w:hAnsi="宋体"/>
                <w:color w:val="000000"/>
                <w:szCs w:val="21"/>
              </w:rPr>
              <w:t>计</w:t>
            </w:r>
          </w:p>
        </w:tc>
        <w:tc>
          <w:tcPr>
            <w:tcW w:w="1218" w:type="dxa"/>
            <w:vAlign w:val="center"/>
          </w:tcPr>
          <w:p w:rsidR="008034EE" w:rsidRDefault="008034EE">
            <w:pPr>
              <w:jc w:val="center"/>
              <w:rPr>
                <w:color w:val="000000"/>
                <w:szCs w:val="21"/>
              </w:rPr>
            </w:pPr>
          </w:p>
        </w:tc>
        <w:tc>
          <w:tcPr>
            <w:tcW w:w="1320" w:type="dxa"/>
            <w:vAlign w:val="center"/>
          </w:tcPr>
          <w:p w:rsidR="008034EE" w:rsidRDefault="008034EE">
            <w:pPr>
              <w:jc w:val="center"/>
              <w:rPr>
                <w:color w:val="000000"/>
                <w:szCs w:val="21"/>
              </w:rPr>
            </w:pPr>
          </w:p>
        </w:tc>
        <w:tc>
          <w:tcPr>
            <w:tcW w:w="1828" w:type="dxa"/>
            <w:vAlign w:val="center"/>
          </w:tcPr>
          <w:p w:rsidR="008034EE" w:rsidRDefault="008034EE">
            <w:pPr>
              <w:jc w:val="center"/>
              <w:rPr>
                <w:color w:val="000000"/>
                <w:szCs w:val="21"/>
              </w:rPr>
            </w:pPr>
          </w:p>
        </w:tc>
        <w:tc>
          <w:tcPr>
            <w:tcW w:w="1421" w:type="dxa"/>
            <w:vAlign w:val="center"/>
          </w:tcPr>
          <w:p w:rsidR="008034EE" w:rsidRDefault="008034EE">
            <w:pPr>
              <w:jc w:val="center"/>
              <w:rPr>
                <w:color w:val="000000"/>
                <w:szCs w:val="21"/>
              </w:rPr>
            </w:pPr>
          </w:p>
        </w:tc>
      </w:tr>
    </w:tbl>
    <w:p w:rsidR="008034EE" w:rsidRDefault="008034EE">
      <w:pPr>
        <w:rPr>
          <w:color w:val="000000"/>
          <w:sz w:val="18"/>
          <w:szCs w:val="18"/>
        </w:rPr>
      </w:pPr>
      <w:r>
        <w:rPr>
          <w:color w:val="000000"/>
          <w:sz w:val="24"/>
        </w:rPr>
        <w:t xml:space="preserve">   </w:t>
      </w:r>
      <w:r>
        <w:rPr>
          <w:rFonts w:hAnsi="宋体"/>
          <w:color w:val="000000"/>
          <w:sz w:val="18"/>
          <w:szCs w:val="18"/>
        </w:rPr>
        <w:t>注：本表适用于工程项目招标控制价或投标报价的汇总</w:t>
      </w:r>
    </w:p>
    <w:p w:rsidR="008034EE" w:rsidRDefault="008034EE">
      <w:pPr>
        <w:jc w:val="right"/>
        <w:rPr>
          <w:color w:val="000000"/>
          <w:sz w:val="18"/>
          <w:szCs w:val="18"/>
        </w:rPr>
      </w:pPr>
    </w:p>
    <w:p w:rsidR="008034EE" w:rsidRDefault="008034EE">
      <w:pPr>
        <w:jc w:val="right"/>
        <w:rPr>
          <w:color w:val="000000"/>
          <w:sz w:val="18"/>
          <w:szCs w:val="18"/>
        </w:rPr>
      </w:pPr>
      <w:r>
        <w:rPr>
          <w:rFonts w:hAnsi="宋体"/>
          <w:color w:val="000000"/>
          <w:sz w:val="18"/>
          <w:szCs w:val="18"/>
        </w:rPr>
        <w:t>表</w:t>
      </w:r>
      <w:r>
        <w:rPr>
          <w:color w:val="000000"/>
          <w:sz w:val="18"/>
          <w:szCs w:val="18"/>
        </w:rPr>
        <w:t>—02</w:t>
      </w:r>
    </w:p>
    <w:p w:rsidR="008034EE" w:rsidRDefault="008034EE">
      <w:pPr>
        <w:spacing w:line="480" w:lineRule="auto"/>
        <w:jc w:val="center"/>
        <w:rPr>
          <w:b/>
          <w:color w:val="000000"/>
          <w:sz w:val="36"/>
          <w:szCs w:val="36"/>
        </w:rPr>
      </w:pPr>
      <w:r>
        <w:rPr>
          <w:rFonts w:hAnsi="宋体"/>
          <w:b/>
          <w:color w:val="000000"/>
          <w:sz w:val="36"/>
          <w:szCs w:val="36"/>
        </w:rPr>
        <w:br w:type="page"/>
      </w:r>
      <w:r>
        <w:rPr>
          <w:rFonts w:hAnsi="宋体"/>
          <w:b/>
          <w:color w:val="000000"/>
          <w:sz w:val="36"/>
          <w:szCs w:val="36"/>
        </w:rPr>
        <w:lastRenderedPageBreak/>
        <w:t>单项工程投标报价汇总表</w:t>
      </w:r>
    </w:p>
    <w:p w:rsidR="008034EE" w:rsidRDefault="008034EE">
      <w:pPr>
        <w:rPr>
          <w:color w:val="000000"/>
          <w:sz w:val="24"/>
        </w:rPr>
      </w:pPr>
      <w:r>
        <w:rPr>
          <w:rFonts w:hAnsi="宋体"/>
          <w:color w:val="000000"/>
          <w:sz w:val="24"/>
        </w:rPr>
        <w:t>工程名称：</w:t>
      </w:r>
      <w:r>
        <w:rPr>
          <w:color w:val="000000"/>
          <w:sz w:val="24"/>
        </w:rPr>
        <w:t xml:space="preserve">                                                   </w:t>
      </w:r>
      <w:r>
        <w:rPr>
          <w:rFonts w:hAnsi="宋体"/>
          <w:color w:val="000000"/>
          <w:sz w:val="24"/>
        </w:rPr>
        <w:t>第</w:t>
      </w:r>
      <w:r>
        <w:rPr>
          <w:color w:val="000000"/>
          <w:sz w:val="24"/>
        </w:rPr>
        <w:t xml:space="preserve">  </w:t>
      </w:r>
      <w:r>
        <w:rPr>
          <w:rFonts w:hAnsi="宋体"/>
          <w:color w:val="000000"/>
          <w:sz w:val="24"/>
        </w:rPr>
        <w:t>页</w:t>
      </w:r>
      <w:r>
        <w:rPr>
          <w:color w:val="000000"/>
          <w:sz w:val="24"/>
        </w:rPr>
        <w:t xml:space="preserve"> </w:t>
      </w:r>
      <w:r>
        <w:rPr>
          <w:rFonts w:hAnsi="宋体"/>
          <w:color w:val="000000"/>
          <w:sz w:val="24"/>
        </w:rPr>
        <w:t>共</w:t>
      </w:r>
      <w:r>
        <w:rPr>
          <w:color w:val="000000"/>
          <w:sz w:val="24"/>
        </w:rPr>
        <w:t xml:space="preserve">  </w:t>
      </w:r>
      <w:r>
        <w:rPr>
          <w:rFonts w:hAnsi="宋体"/>
          <w:color w:val="000000"/>
          <w:sz w:val="24"/>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9"/>
        <w:gridCol w:w="2688"/>
        <w:gridCol w:w="1484"/>
        <w:gridCol w:w="1370"/>
        <w:gridCol w:w="1712"/>
        <w:gridCol w:w="1255"/>
      </w:tblGrid>
      <w:tr w:rsidR="008034EE">
        <w:trPr>
          <w:trHeight w:val="301"/>
          <w:jc w:val="center"/>
        </w:trPr>
        <w:tc>
          <w:tcPr>
            <w:tcW w:w="1079" w:type="dxa"/>
            <w:vMerge w:val="restart"/>
            <w:vAlign w:val="center"/>
          </w:tcPr>
          <w:p w:rsidR="008034EE" w:rsidRDefault="008034EE">
            <w:pPr>
              <w:jc w:val="center"/>
              <w:rPr>
                <w:color w:val="000000"/>
                <w:szCs w:val="21"/>
              </w:rPr>
            </w:pPr>
            <w:r>
              <w:rPr>
                <w:rFonts w:hAnsi="宋体"/>
                <w:color w:val="000000"/>
                <w:szCs w:val="21"/>
              </w:rPr>
              <w:t>序号</w:t>
            </w:r>
          </w:p>
        </w:tc>
        <w:tc>
          <w:tcPr>
            <w:tcW w:w="2688" w:type="dxa"/>
            <w:vMerge w:val="restart"/>
            <w:vAlign w:val="center"/>
          </w:tcPr>
          <w:p w:rsidR="008034EE" w:rsidRDefault="008034EE">
            <w:pPr>
              <w:jc w:val="center"/>
              <w:rPr>
                <w:color w:val="000000"/>
                <w:szCs w:val="21"/>
              </w:rPr>
            </w:pPr>
            <w:r>
              <w:rPr>
                <w:rFonts w:hAnsi="宋体"/>
                <w:color w:val="000000"/>
                <w:szCs w:val="21"/>
              </w:rPr>
              <w:t>单</w:t>
            </w:r>
            <w:r>
              <w:rPr>
                <w:color w:val="000000"/>
                <w:szCs w:val="21"/>
              </w:rPr>
              <w:t xml:space="preserve"> </w:t>
            </w:r>
            <w:r>
              <w:rPr>
                <w:rFonts w:hAnsi="宋体"/>
                <w:color w:val="000000"/>
                <w:szCs w:val="21"/>
              </w:rPr>
              <w:t>位</w:t>
            </w:r>
            <w:r>
              <w:rPr>
                <w:color w:val="000000"/>
                <w:szCs w:val="21"/>
              </w:rPr>
              <w:t xml:space="preserve"> </w:t>
            </w:r>
            <w:r>
              <w:rPr>
                <w:rFonts w:hAnsi="宋体"/>
                <w:color w:val="000000"/>
                <w:szCs w:val="21"/>
              </w:rPr>
              <w:t>工</w:t>
            </w:r>
            <w:r>
              <w:rPr>
                <w:color w:val="000000"/>
                <w:szCs w:val="21"/>
              </w:rPr>
              <w:t xml:space="preserve"> </w:t>
            </w:r>
            <w:r>
              <w:rPr>
                <w:rFonts w:hAnsi="宋体"/>
                <w:color w:val="000000"/>
                <w:szCs w:val="21"/>
              </w:rPr>
              <w:t>程</w:t>
            </w:r>
            <w:r>
              <w:rPr>
                <w:color w:val="000000"/>
                <w:szCs w:val="21"/>
              </w:rPr>
              <w:t xml:space="preserve"> </w:t>
            </w:r>
            <w:r>
              <w:rPr>
                <w:rFonts w:hAnsi="宋体"/>
                <w:color w:val="000000"/>
                <w:szCs w:val="21"/>
              </w:rPr>
              <w:t>名</w:t>
            </w:r>
            <w:r>
              <w:rPr>
                <w:color w:val="000000"/>
                <w:szCs w:val="21"/>
              </w:rPr>
              <w:t xml:space="preserve"> </w:t>
            </w:r>
            <w:r>
              <w:rPr>
                <w:rFonts w:hAnsi="宋体"/>
                <w:color w:val="000000"/>
                <w:szCs w:val="21"/>
              </w:rPr>
              <w:t>称</w:t>
            </w:r>
          </w:p>
        </w:tc>
        <w:tc>
          <w:tcPr>
            <w:tcW w:w="1484" w:type="dxa"/>
            <w:vMerge w:val="restart"/>
            <w:vAlign w:val="center"/>
          </w:tcPr>
          <w:p w:rsidR="008034EE" w:rsidRDefault="008034EE">
            <w:pPr>
              <w:rPr>
                <w:color w:val="000000"/>
                <w:szCs w:val="21"/>
              </w:rPr>
            </w:pPr>
            <w:r>
              <w:rPr>
                <w:rFonts w:hAnsi="宋体"/>
                <w:color w:val="000000"/>
                <w:szCs w:val="21"/>
              </w:rPr>
              <w:t>金额（元）</w:t>
            </w:r>
          </w:p>
        </w:tc>
        <w:tc>
          <w:tcPr>
            <w:tcW w:w="4337" w:type="dxa"/>
            <w:gridSpan w:val="3"/>
            <w:vAlign w:val="center"/>
          </w:tcPr>
          <w:p w:rsidR="008034EE" w:rsidRDefault="008034EE">
            <w:pPr>
              <w:jc w:val="center"/>
              <w:rPr>
                <w:color w:val="000000"/>
                <w:szCs w:val="21"/>
              </w:rPr>
            </w:pPr>
            <w:r>
              <w:rPr>
                <w:rFonts w:hAnsi="宋体"/>
                <w:color w:val="000000"/>
                <w:szCs w:val="21"/>
              </w:rPr>
              <w:t>其</w:t>
            </w:r>
            <w:r>
              <w:rPr>
                <w:color w:val="000000"/>
                <w:szCs w:val="21"/>
              </w:rPr>
              <w:t xml:space="preserve">     </w:t>
            </w:r>
            <w:r>
              <w:rPr>
                <w:rFonts w:hAnsi="宋体"/>
                <w:color w:val="000000"/>
                <w:szCs w:val="21"/>
              </w:rPr>
              <w:t>中</w:t>
            </w:r>
          </w:p>
        </w:tc>
      </w:tr>
      <w:tr w:rsidR="008034EE">
        <w:trPr>
          <w:trHeight w:val="766"/>
          <w:jc w:val="center"/>
        </w:trPr>
        <w:tc>
          <w:tcPr>
            <w:tcW w:w="1079" w:type="dxa"/>
            <w:vMerge/>
            <w:vAlign w:val="center"/>
          </w:tcPr>
          <w:p w:rsidR="008034EE" w:rsidRDefault="008034EE">
            <w:pPr>
              <w:jc w:val="center"/>
              <w:rPr>
                <w:color w:val="000000"/>
                <w:szCs w:val="21"/>
              </w:rPr>
            </w:pPr>
          </w:p>
        </w:tc>
        <w:tc>
          <w:tcPr>
            <w:tcW w:w="2688" w:type="dxa"/>
            <w:vMerge/>
            <w:vAlign w:val="center"/>
          </w:tcPr>
          <w:p w:rsidR="008034EE" w:rsidRDefault="008034EE">
            <w:pPr>
              <w:widowControl/>
              <w:jc w:val="center"/>
              <w:rPr>
                <w:color w:val="000000"/>
                <w:szCs w:val="21"/>
              </w:rPr>
            </w:pPr>
          </w:p>
        </w:tc>
        <w:tc>
          <w:tcPr>
            <w:tcW w:w="1484" w:type="dxa"/>
            <w:vMerge/>
            <w:vAlign w:val="center"/>
          </w:tcPr>
          <w:p w:rsidR="008034EE" w:rsidRDefault="008034EE">
            <w:pPr>
              <w:widowControl/>
              <w:jc w:val="center"/>
              <w:rPr>
                <w:color w:val="000000"/>
                <w:szCs w:val="21"/>
              </w:rPr>
            </w:pPr>
          </w:p>
        </w:tc>
        <w:tc>
          <w:tcPr>
            <w:tcW w:w="1370" w:type="dxa"/>
            <w:vAlign w:val="center"/>
          </w:tcPr>
          <w:p w:rsidR="008034EE" w:rsidRDefault="008034EE">
            <w:pPr>
              <w:jc w:val="center"/>
              <w:rPr>
                <w:color w:val="000000"/>
                <w:szCs w:val="21"/>
              </w:rPr>
            </w:pPr>
            <w:r>
              <w:rPr>
                <w:rFonts w:hAnsi="宋体"/>
                <w:color w:val="000000"/>
                <w:szCs w:val="21"/>
              </w:rPr>
              <w:t>暂估价</w:t>
            </w:r>
          </w:p>
          <w:p w:rsidR="008034EE" w:rsidRDefault="008034EE">
            <w:pPr>
              <w:jc w:val="center"/>
              <w:rPr>
                <w:color w:val="000000"/>
                <w:szCs w:val="21"/>
              </w:rPr>
            </w:pPr>
            <w:r>
              <w:rPr>
                <w:rFonts w:hAnsi="宋体"/>
                <w:color w:val="000000"/>
                <w:szCs w:val="21"/>
              </w:rPr>
              <w:t>（元）</w:t>
            </w:r>
          </w:p>
        </w:tc>
        <w:tc>
          <w:tcPr>
            <w:tcW w:w="1712" w:type="dxa"/>
            <w:vAlign w:val="center"/>
          </w:tcPr>
          <w:p w:rsidR="008034EE" w:rsidRDefault="008034EE">
            <w:pPr>
              <w:jc w:val="center"/>
              <w:rPr>
                <w:color w:val="000000"/>
                <w:szCs w:val="21"/>
              </w:rPr>
            </w:pPr>
            <w:r>
              <w:rPr>
                <w:rFonts w:hAnsi="宋体"/>
                <w:color w:val="000000"/>
                <w:szCs w:val="21"/>
              </w:rPr>
              <w:t>安全文明</w:t>
            </w:r>
          </w:p>
          <w:p w:rsidR="008034EE" w:rsidRDefault="008034EE">
            <w:pPr>
              <w:jc w:val="center"/>
              <w:rPr>
                <w:color w:val="000000"/>
                <w:szCs w:val="21"/>
              </w:rPr>
            </w:pPr>
            <w:r>
              <w:rPr>
                <w:rFonts w:hAnsi="宋体"/>
                <w:color w:val="000000"/>
                <w:szCs w:val="21"/>
              </w:rPr>
              <w:t>施工费（元）</w:t>
            </w:r>
          </w:p>
        </w:tc>
        <w:tc>
          <w:tcPr>
            <w:tcW w:w="1255" w:type="dxa"/>
            <w:vAlign w:val="center"/>
          </w:tcPr>
          <w:p w:rsidR="008034EE" w:rsidRDefault="008034EE">
            <w:pPr>
              <w:jc w:val="center"/>
              <w:rPr>
                <w:color w:val="000000"/>
                <w:szCs w:val="21"/>
              </w:rPr>
            </w:pPr>
            <w:r>
              <w:rPr>
                <w:rFonts w:hAnsi="宋体"/>
                <w:color w:val="000000"/>
                <w:szCs w:val="21"/>
              </w:rPr>
              <w:t>规费</w:t>
            </w:r>
          </w:p>
          <w:p w:rsidR="008034EE" w:rsidRDefault="008034EE">
            <w:pPr>
              <w:jc w:val="center"/>
              <w:rPr>
                <w:color w:val="000000"/>
                <w:szCs w:val="21"/>
              </w:rPr>
            </w:pPr>
            <w:r>
              <w:rPr>
                <w:rFonts w:hAnsi="宋体"/>
                <w:color w:val="000000"/>
                <w:szCs w:val="21"/>
              </w:rPr>
              <w:t>（元）</w:t>
            </w:r>
          </w:p>
        </w:tc>
      </w:tr>
      <w:tr w:rsidR="008034EE">
        <w:trPr>
          <w:trHeight w:val="9456"/>
          <w:jc w:val="center"/>
        </w:trPr>
        <w:tc>
          <w:tcPr>
            <w:tcW w:w="1079" w:type="dxa"/>
          </w:tcPr>
          <w:p w:rsidR="008034EE" w:rsidRDefault="008034EE">
            <w:pPr>
              <w:jc w:val="center"/>
              <w:rPr>
                <w:color w:val="000000"/>
                <w:szCs w:val="21"/>
              </w:rPr>
            </w:pPr>
          </w:p>
          <w:p w:rsidR="008034EE" w:rsidRDefault="008034EE">
            <w:pPr>
              <w:jc w:val="center"/>
              <w:rPr>
                <w:color w:val="000000"/>
                <w:szCs w:val="21"/>
              </w:rPr>
            </w:pPr>
          </w:p>
          <w:p w:rsidR="008034EE" w:rsidRDefault="008034EE">
            <w:pPr>
              <w:jc w:val="center"/>
              <w:rPr>
                <w:color w:val="000000"/>
                <w:szCs w:val="21"/>
              </w:rPr>
            </w:pPr>
          </w:p>
        </w:tc>
        <w:tc>
          <w:tcPr>
            <w:tcW w:w="2688" w:type="dxa"/>
          </w:tcPr>
          <w:p w:rsidR="008034EE" w:rsidRDefault="008034EE">
            <w:pPr>
              <w:widowControl/>
              <w:jc w:val="center"/>
              <w:rPr>
                <w:color w:val="000000"/>
                <w:szCs w:val="21"/>
              </w:rPr>
            </w:pPr>
          </w:p>
          <w:p w:rsidR="008034EE" w:rsidRDefault="008034EE">
            <w:pPr>
              <w:widowControl/>
              <w:jc w:val="center"/>
              <w:rPr>
                <w:color w:val="000000"/>
                <w:szCs w:val="21"/>
              </w:rPr>
            </w:pPr>
          </w:p>
          <w:p w:rsidR="008034EE" w:rsidRDefault="008034EE">
            <w:pPr>
              <w:jc w:val="center"/>
              <w:rPr>
                <w:color w:val="000000"/>
                <w:szCs w:val="21"/>
              </w:rPr>
            </w:pPr>
          </w:p>
        </w:tc>
        <w:tc>
          <w:tcPr>
            <w:tcW w:w="1484" w:type="dxa"/>
          </w:tcPr>
          <w:p w:rsidR="008034EE" w:rsidRDefault="008034EE">
            <w:pPr>
              <w:widowControl/>
              <w:jc w:val="center"/>
              <w:rPr>
                <w:color w:val="000000"/>
                <w:szCs w:val="21"/>
              </w:rPr>
            </w:pPr>
          </w:p>
          <w:p w:rsidR="008034EE" w:rsidRDefault="008034EE">
            <w:pPr>
              <w:widowControl/>
              <w:jc w:val="center"/>
              <w:rPr>
                <w:color w:val="000000"/>
                <w:szCs w:val="21"/>
              </w:rPr>
            </w:pPr>
          </w:p>
          <w:p w:rsidR="008034EE" w:rsidRDefault="008034EE">
            <w:pPr>
              <w:jc w:val="center"/>
              <w:rPr>
                <w:color w:val="000000"/>
                <w:szCs w:val="21"/>
              </w:rPr>
            </w:pPr>
          </w:p>
        </w:tc>
        <w:tc>
          <w:tcPr>
            <w:tcW w:w="1370" w:type="dxa"/>
          </w:tcPr>
          <w:p w:rsidR="008034EE" w:rsidRDefault="008034EE">
            <w:pPr>
              <w:widowControl/>
              <w:jc w:val="center"/>
              <w:rPr>
                <w:color w:val="000000"/>
                <w:szCs w:val="21"/>
              </w:rPr>
            </w:pPr>
          </w:p>
          <w:p w:rsidR="008034EE" w:rsidRDefault="008034EE">
            <w:pPr>
              <w:widowControl/>
              <w:jc w:val="center"/>
              <w:rPr>
                <w:color w:val="000000"/>
                <w:szCs w:val="21"/>
              </w:rPr>
            </w:pPr>
          </w:p>
          <w:p w:rsidR="008034EE" w:rsidRDefault="008034EE">
            <w:pPr>
              <w:jc w:val="center"/>
              <w:rPr>
                <w:color w:val="000000"/>
                <w:szCs w:val="21"/>
              </w:rPr>
            </w:pPr>
          </w:p>
        </w:tc>
        <w:tc>
          <w:tcPr>
            <w:tcW w:w="1712" w:type="dxa"/>
          </w:tcPr>
          <w:p w:rsidR="008034EE" w:rsidRDefault="008034EE">
            <w:pPr>
              <w:widowControl/>
              <w:jc w:val="center"/>
              <w:rPr>
                <w:color w:val="000000"/>
                <w:szCs w:val="21"/>
              </w:rPr>
            </w:pPr>
          </w:p>
          <w:p w:rsidR="008034EE" w:rsidRDefault="008034EE">
            <w:pPr>
              <w:widowControl/>
              <w:jc w:val="center"/>
              <w:rPr>
                <w:color w:val="000000"/>
                <w:szCs w:val="21"/>
              </w:rPr>
            </w:pPr>
          </w:p>
          <w:p w:rsidR="008034EE" w:rsidRDefault="008034EE">
            <w:pPr>
              <w:jc w:val="center"/>
              <w:rPr>
                <w:color w:val="000000"/>
                <w:szCs w:val="21"/>
              </w:rPr>
            </w:pPr>
          </w:p>
        </w:tc>
        <w:tc>
          <w:tcPr>
            <w:tcW w:w="1255" w:type="dxa"/>
          </w:tcPr>
          <w:p w:rsidR="008034EE" w:rsidRDefault="008034EE">
            <w:pPr>
              <w:widowControl/>
              <w:jc w:val="center"/>
              <w:rPr>
                <w:color w:val="000000"/>
                <w:szCs w:val="21"/>
              </w:rPr>
            </w:pPr>
          </w:p>
          <w:p w:rsidR="008034EE" w:rsidRDefault="008034EE">
            <w:pPr>
              <w:widowControl/>
              <w:jc w:val="center"/>
              <w:rPr>
                <w:color w:val="000000"/>
                <w:szCs w:val="21"/>
              </w:rPr>
            </w:pPr>
          </w:p>
          <w:p w:rsidR="008034EE" w:rsidRDefault="008034EE">
            <w:pPr>
              <w:jc w:val="center"/>
              <w:rPr>
                <w:color w:val="000000"/>
                <w:szCs w:val="21"/>
              </w:rPr>
            </w:pPr>
          </w:p>
        </w:tc>
      </w:tr>
      <w:tr w:rsidR="008034EE">
        <w:trPr>
          <w:trHeight w:val="756"/>
          <w:jc w:val="center"/>
        </w:trPr>
        <w:tc>
          <w:tcPr>
            <w:tcW w:w="3767" w:type="dxa"/>
            <w:gridSpan w:val="2"/>
            <w:vAlign w:val="center"/>
          </w:tcPr>
          <w:p w:rsidR="008034EE" w:rsidRDefault="008034EE">
            <w:pPr>
              <w:jc w:val="center"/>
              <w:rPr>
                <w:color w:val="000000"/>
                <w:szCs w:val="21"/>
              </w:rPr>
            </w:pPr>
            <w:r>
              <w:rPr>
                <w:rFonts w:hAnsi="宋体"/>
                <w:color w:val="000000"/>
                <w:szCs w:val="21"/>
              </w:rPr>
              <w:t>合</w:t>
            </w:r>
            <w:r>
              <w:rPr>
                <w:color w:val="000000"/>
                <w:szCs w:val="21"/>
              </w:rPr>
              <w:t xml:space="preserve">    </w:t>
            </w:r>
            <w:r>
              <w:rPr>
                <w:rFonts w:hAnsi="宋体"/>
                <w:color w:val="000000"/>
                <w:szCs w:val="21"/>
              </w:rPr>
              <w:t>计</w:t>
            </w:r>
          </w:p>
        </w:tc>
        <w:tc>
          <w:tcPr>
            <w:tcW w:w="1484" w:type="dxa"/>
            <w:vAlign w:val="center"/>
          </w:tcPr>
          <w:p w:rsidR="008034EE" w:rsidRDefault="008034EE">
            <w:pPr>
              <w:jc w:val="center"/>
              <w:rPr>
                <w:color w:val="000000"/>
                <w:szCs w:val="21"/>
              </w:rPr>
            </w:pPr>
          </w:p>
        </w:tc>
        <w:tc>
          <w:tcPr>
            <w:tcW w:w="1370" w:type="dxa"/>
            <w:vAlign w:val="center"/>
          </w:tcPr>
          <w:p w:rsidR="008034EE" w:rsidRDefault="008034EE">
            <w:pPr>
              <w:jc w:val="center"/>
              <w:rPr>
                <w:color w:val="000000"/>
                <w:szCs w:val="21"/>
              </w:rPr>
            </w:pPr>
          </w:p>
        </w:tc>
        <w:tc>
          <w:tcPr>
            <w:tcW w:w="1712" w:type="dxa"/>
            <w:vAlign w:val="center"/>
          </w:tcPr>
          <w:p w:rsidR="008034EE" w:rsidRDefault="008034EE">
            <w:pPr>
              <w:jc w:val="center"/>
              <w:rPr>
                <w:color w:val="000000"/>
                <w:szCs w:val="21"/>
              </w:rPr>
            </w:pPr>
          </w:p>
        </w:tc>
        <w:tc>
          <w:tcPr>
            <w:tcW w:w="1255" w:type="dxa"/>
            <w:vAlign w:val="center"/>
          </w:tcPr>
          <w:p w:rsidR="008034EE" w:rsidRDefault="008034EE">
            <w:pPr>
              <w:jc w:val="center"/>
              <w:rPr>
                <w:color w:val="000000"/>
                <w:szCs w:val="21"/>
              </w:rPr>
            </w:pPr>
          </w:p>
        </w:tc>
      </w:tr>
    </w:tbl>
    <w:p w:rsidR="008034EE" w:rsidRDefault="008034EE">
      <w:pPr>
        <w:rPr>
          <w:color w:val="000000"/>
          <w:sz w:val="18"/>
          <w:szCs w:val="18"/>
        </w:rPr>
      </w:pPr>
      <w:r>
        <w:rPr>
          <w:color w:val="000000"/>
          <w:sz w:val="24"/>
        </w:rPr>
        <w:t xml:space="preserve">  </w:t>
      </w:r>
      <w:r>
        <w:rPr>
          <w:rFonts w:hAnsi="宋体"/>
          <w:color w:val="000000"/>
          <w:sz w:val="18"/>
          <w:szCs w:val="18"/>
        </w:rPr>
        <w:t>注：本表适用于单项工程招标控制价或投标报价的汇总。暂估价包括分部分项工程中的暂估价和专业工程暂估价。</w:t>
      </w:r>
    </w:p>
    <w:p w:rsidR="008034EE" w:rsidRDefault="008034EE">
      <w:pPr>
        <w:jc w:val="right"/>
        <w:rPr>
          <w:color w:val="000000"/>
          <w:sz w:val="18"/>
          <w:szCs w:val="18"/>
        </w:rPr>
      </w:pPr>
    </w:p>
    <w:p w:rsidR="008034EE" w:rsidRDefault="008034EE">
      <w:pPr>
        <w:jc w:val="right"/>
        <w:rPr>
          <w:color w:val="000000"/>
          <w:sz w:val="18"/>
          <w:szCs w:val="18"/>
        </w:rPr>
      </w:pPr>
      <w:r>
        <w:rPr>
          <w:rFonts w:hAnsi="宋体"/>
          <w:color w:val="000000"/>
          <w:sz w:val="18"/>
          <w:szCs w:val="18"/>
        </w:rPr>
        <w:t>表</w:t>
      </w:r>
      <w:r>
        <w:rPr>
          <w:color w:val="000000"/>
          <w:sz w:val="18"/>
          <w:szCs w:val="18"/>
        </w:rPr>
        <w:t>—03</w:t>
      </w:r>
    </w:p>
    <w:p w:rsidR="008034EE" w:rsidRDefault="008034EE">
      <w:pPr>
        <w:spacing w:line="480" w:lineRule="auto"/>
        <w:jc w:val="center"/>
        <w:rPr>
          <w:b/>
          <w:color w:val="000000"/>
          <w:sz w:val="36"/>
          <w:szCs w:val="36"/>
        </w:rPr>
      </w:pPr>
      <w:r>
        <w:rPr>
          <w:rFonts w:hAnsi="宋体"/>
          <w:b/>
          <w:color w:val="000000"/>
          <w:sz w:val="36"/>
          <w:szCs w:val="36"/>
        </w:rPr>
        <w:br w:type="page"/>
      </w:r>
      <w:r>
        <w:rPr>
          <w:rFonts w:hAnsi="宋体"/>
          <w:b/>
          <w:color w:val="000000"/>
          <w:sz w:val="36"/>
          <w:szCs w:val="36"/>
        </w:rPr>
        <w:lastRenderedPageBreak/>
        <w:t>单位工程投标报价汇总表</w:t>
      </w:r>
    </w:p>
    <w:p w:rsidR="008034EE" w:rsidRDefault="008034EE">
      <w:pPr>
        <w:rPr>
          <w:color w:val="000000"/>
          <w:sz w:val="24"/>
        </w:rPr>
      </w:pPr>
      <w:r>
        <w:rPr>
          <w:rFonts w:hAnsi="宋体"/>
          <w:color w:val="000000"/>
          <w:sz w:val="24"/>
        </w:rPr>
        <w:t>工程名称：</w:t>
      </w:r>
      <w:r>
        <w:rPr>
          <w:color w:val="000000"/>
          <w:sz w:val="24"/>
        </w:rPr>
        <w:t xml:space="preserve">                     </w:t>
      </w:r>
      <w:r>
        <w:rPr>
          <w:rFonts w:hAnsi="宋体"/>
          <w:color w:val="000000"/>
          <w:sz w:val="24"/>
        </w:rPr>
        <w:t>标段：</w:t>
      </w:r>
      <w:r>
        <w:rPr>
          <w:color w:val="000000"/>
          <w:sz w:val="24"/>
        </w:rPr>
        <w:t xml:space="preserve">                     </w:t>
      </w:r>
      <w:r>
        <w:rPr>
          <w:rFonts w:hAnsi="宋体"/>
          <w:color w:val="000000"/>
          <w:sz w:val="24"/>
        </w:rPr>
        <w:t>第</w:t>
      </w:r>
      <w:r>
        <w:rPr>
          <w:color w:val="000000"/>
          <w:sz w:val="24"/>
        </w:rPr>
        <w:t xml:space="preserve">  </w:t>
      </w:r>
      <w:r>
        <w:rPr>
          <w:rFonts w:hAnsi="宋体"/>
          <w:color w:val="000000"/>
          <w:sz w:val="24"/>
        </w:rPr>
        <w:t>页</w:t>
      </w:r>
      <w:r>
        <w:rPr>
          <w:color w:val="000000"/>
          <w:sz w:val="24"/>
        </w:rPr>
        <w:t xml:space="preserve"> </w:t>
      </w:r>
      <w:r>
        <w:rPr>
          <w:rFonts w:hAnsi="宋体"/>
          <w:color w:val="000000"/>
          <w:sz w:val="24"/>
        </w:rPr>
        <w:t>共</w:t>
      </w:r>
      <w:r>
        <w:rPr>
          <w:color w:val="000000"/>
          <w:sz w:val="24"/>
        </w:rPr>
        <w:t xml:space="preserve">  </w:t>
      </w:r>
      <w:r>
        <w:rPr>
          <w:rFonts w:hAnsi="宋体"/>
          <w:color w:val="000000"/>
          <w:sz w:val="24"/>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0"/>
        <w:gridCol w:w="3914"/>
        <w:gridCol w:w="2422"/>
        <w:gridCol w:w="2312"/>
      </w:tblGrid>
      <w:tr w:rsidR="008034EE">
        <w:trPr>
          <w:trHeight w:val="617"/>
          <w:jc w:val="center"/>
        </w:trPr>
        <w:tc>
          <w:tcPr>
            <w:tcW w:w="1040" w:type="dxa"/>
            <w:tcBorders>
              <w:bottom w:val="single" w:sz="4" w:space="0" w:color="auto"/>
            </w:tcBorders>
            <w:vAlign w:val="center"/>
          </w:tcPr>
          <w:p w:rsidR="008034EE" w:rsidRDefault="008034EE">
            <w:pPr>
              <w:jc w:val="center"/>
              <w:rPr>
                <w:color w:val="000000"/>
                <w:szCs w:val="21"/>
              </w:rPr>
            </w:pPr>
            <w:r>
              <w:rPr>
                <w:rFonts w:hAnsi="宋体"/>
                <w:color w:val="000000"/>
                <w:szCs w:val="21"/>
              </w:rPr>
              <w:t>序号</w:t>
            </w:r>
          </w:p>
        </w:tc>
        <w:tc>
          <w:tcPr>
            <w:tcW w:w="3914" w:type="dxa"/>
            <w:tcBorders>
              <w:bottom w:val="single" w:sz="4" w:space="0" w:color="auto"/>
            </w:tcBorders>
            <w:vAlign w:val="center"/>
          </w:tcPr>
          <w:p w:rsidR="008034EE" w:rsidRDefault="008034EE">
            <w:pPr>
              <w:jc w:val="center"/>
              <w:rPr>
                <w:color w:val="000000"/>
                <w:szCs w:val="21"/>
              </w:rPr>
            </w:pPr>
            <w:r>
              <w:rPr>
                <w:rFonts w:hAnsi="宋体"/>
                <w:color w:val="000000"/>
                <w:szCs w:val="21"/>
              </w:rPr>
              <w:t>汇</w:t>
            </w:r>
            <w:r>
              <w:rPr>
                <w:color w:val="000000"/>
                <w:szCs w:val="21"/>
              </w:rPr>
              <w:t xml:space="preserve">  </w:t>
            </w:r>
            <w:r>
              <w:rPr>
                <w:rFonts w:hAnsi="宋体"/>
                <w:color w:val="000000"/>
                <w:szCs w:val="21"/>
              </w:rPr>
              <w:t>总</w:t>
            </w:r>
            <w:r>
              <w:rPr>
                <w:color w:val="000000"/>
                <w:szCs w:val="21"/>
              </w:rPr>
              <w:t xml:space="preserve">  </w:t>
            </w:r>
            <w:r>
              <w:rPr>
                <w:rFonts w:hAnsi="宋体"/>
                <w:color w:val="000000"/>
                <w:szCs w:val="21"/>
              </w:rPr>
              <w:t>内</w:t>
            </w:r>
            <w:r>
              <w:rPr>
                <w:color w:val="000000"/>
                <w:szCs w:val="21"/>
              </w:rPr>
              <w:t xml:space="preserve">  </w:t>
            </w:r>
            <w:r>
              <w:rPr>
                <w:rFonts w:hAnsi="宋体"/>
                <w:color w:val="000000"/>
                <w:szCs w:val="21"/>
              </w:rPr>
              <w:t>容</w:t>
            </w:r>
          </w:p>
        </w:tc>
        <w:tc>
          <w:tcPr>
            <w:tcW w:w="2422" w:type="dxa"/>
            <w:tcBorders>
              <w:bottom w:val="single" w:sz="4" w:space="0" w:color="auto"/>
            </w:tcBorders>
            <w:vAlign w:val="center"/>
          </w:tcPr>
          <w:p w:rsidR="008034EE" w:rsidRDefault="008034EE">
            <w:pPr>
              <w:jc w:val="center"/>
              <w:rPr>
                <w:color w:val="000000"/>
                <w:szCs w:val="21"/>
              </w:rPr>
            </w:pPr>
            <w:r>
              <w:rPr>
                <w:rFonts w:hAnsi="宋体"/>
                <w:color w:val="000000"/>
                <w:szCs w:val="21"/>
              </w:rPr>
              <w:t>金额（元）</w:t>
            </w:r>
          </w:p>
        </w:tc>
        <w:tc>
          <w:tcPr>
            <w:tcW w:w="2312" w:type="dxa"/>
            <w:tcBorders>
              <w:bottom w:val="single" w:sz="4" w:space="0" w:color="auto"/>
            </w:tcBorders>
            <w:vAlign w:val="center"/>
          </w:tcPr>
          <w:p w:rsidR="008034EE" w:rsidRDefault="008034EE">
            <w:pPr>
              <w:jc w:val="center"/>
              <w:rPr>
                <w:color w:val="000000"/>
                <w:szCs w:val="21"/>
              </w:rPr>
            </w:pPr>
            <w:r>
              <w:rPr>
                <w:rFonts w:hAnsi="宋体"/>
                <w:color w:val="000000"/>
                <w:szCs w:val="21"/>
              </w:rPr>
              <w:t>其中：暂估价（元）</w:t>
            </w:r>
          </w:p>
        </w:tc>
      </w:tr>
      <w:tr w:rsidR="008034EE">
        <w:trPr>
          <w:trHeight w:val="511"/>
          <w:jc w:val="center"/>
        </w:trPr>
        <w:tc>
          <w:tcPr>
            <w:tcW w:w="1040" w:type="dxa"/>
            <w:vAlign w:val="center"/>
          </w:tcPr>
          <w:p w:rsidR="008034EE" w:rsidRDefault="008034EE">
            <w:pPr>
              <w:jc w:val="center"/>
              <w:rPr>
                <w:color w:val="000000"/>
                <w:szCs w:val="21"/>
              </w:rPr>
            </w:pPr>
            <w:r>
              <w:rPr>
                <w:color w:val="000000"/>
                <w:szCs w:val="21"/>
              </w:rPr>
              <w:t>1</w:t>
            </w:r>
          </w:p>
        </w:tc>
        <w:tc>
          <w:tcPr>
            <w:tcW w:w="3914" w:type="dxa"/>
            <w:vAlign w:val="center"/>
          </w:tcPr>
          <w:p w:rsidR="008034EE" w:rsidRDefault="008034EE">
            <w:pPr>
              <w:rPr>
                <w:color w:val="000000"/>
                <w:szCs w:val="21"/>
              </w:rPr>
            </w:pPr>
            <w:r>
              <w:rPr>
                <w:rFonts w:hAnsi="宋体"/>
                <w:color w:val="000000"/>
                <w:szCs w:val="21"/>
              </w:rPr>
              <w:t>分部分项工程</w:t>
            </w:r>
          </w:p>
        </w:tc>
        <w:tc>
          <w:tcPr>
            <w:tcW w:w="2422" w:type="dxa"/>
            <w:vAlign w:val="center"/>
          </w:tcPr>
          <w:p w:rsidR="008034EE" w:rsidRDefault="008034EE">
            <w:pPr>
              <w:jc w:val="center"/>
              <w:rPr>
                <w:color w:val="000000"/>
                <w:szCs w:val="21"/>
              </w:rPr>
            </w:pPr>
          </w:p>
        </w:tc>
        <w:tc>
          <w:tcPr>
            <w:tcW w:w="2312" w:type="dxa"/>
            <w:vAlign w:val="center"/>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r>
              <w:rPr>
                <w:color w:val="000000"/>
                <w:szCs w:val="21"/>
              </w:rPr>
              <w:t>1.1</w:t>
            </w:r>
          </w:p>
        </w:tc>
        <w:tc>
          <w:tcPr>
            <w:tcW w:w="3914" w:type="dxa"/>
            <w:vAlign w:val="center"/>
          </w:tcPr>
          <w:p w:rsidR="008034EE" w:rsidRDefault="008034EE">
            <w:pPr>
              <w:rPr>
                <w:color w:val="000000"/>
                <w:szCs w:val="21"/>
              </w:rPr>
            </w:pP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r>
              <w:rPr>
                <w:color w:val="000000"/>
                <w:szCs w:val="21"/>
              </w:rPr>
              <w:t>1.2</w:t>
            </w:r>
          </w:p>
        </w:tc>
        <w:tc>
          <w:tcPr>
            <w:tcW w:w="3914" w:type="dxa"/>
            <w:vAlign w:val="center"/>
          </w:tcPr>
          <w:p w:rsidR="008034EE" w:rsidRDefault="008034EE">
            <w:pPr>
              <w:rPr>
                <w:color w:val="000000"/>
                <w:szCs w:val="21"/>
              </w:rPr>
            </w:pP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r>
              <w:rPr>
                <w:color w:val="000000"/>
                <w:szCs w:val="21"/>
              </w:rPr>
              <w:t>1.3</w:t>
            </w:r>
          </w:p>
        </w:tc>
        <w:tc>
          <w:tcPr>
            <w:tcW w:w="3914" w:type="dxa"/>
            <w:vAlign w:val="center"/>
          </w:tcPr>
          <w:p w:rsidR="008034EE" w:rsidRDefault="008034EE">
            <w:pPr>
              <w:rPr>
                <w:color w:val="000000"/>
                <w:szCs w:val="21"/>
              </w:rPr>
            </w:pP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r>
              <w:rPr>
                <w:color w:val="000000"/>
                <w:szCs w:val="21"/>
              </w:rPr>
              <w:t>1.4</w:t>
            </w:r>
          </w:p>
        </w:tc>
        <w:tc>
          <w:tcPr>
            <w:tcW w:w="3914" w:type="dxa"/>
            <w:vAlign w:val="center"/>
          </w:tcPr>
          <w:p w:rsidR="008034EE" w:rsidRDefault="008034EE">
            <w:pPr>
              <w:rPr>
                <w:color w:val="000000"/>
                <w:szCs w:val="21"/>
              </w:rPr>
            </w:pP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r>
              <w:rPr>
                <w:color w:val="000000"/>
                <w:szCs w:val="21"/>
              </w:rPr>
              <w:t>1.5</w:t>
            </w:r>
          </w:p>
        </w:tc>
        <w:tc>
          <w:tcPr>
            <w:tcW w:w="3914" w:type="dxa"/>
            <w:vAlign w:val="center"/>
          </w:tcPr>
          <w:p w:rsidR="008034EE" w:rsidRDefault="008034EE">
            <w:pPr>
              <w:rPr>
                <w:color w:val="000000"/>
                <w:szCs w:val="21"/>
              </w:rPr>
            </w:pP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p>
        </w:tc>
        <w:tc>
          <w:tcPr>
            <w:tcW w:w="3914" w:type="dxa"/>
            <w:vAlign w:val="center"/>
          </w:tcPr>
          <w:p w:rsidR="008034EE" w:rsidRDefault="008034EE">
            <w:pPr>
              <w:rPr>
                <w:color w:val="000000"/>
                <w:szCs w:val="21"/>
              </w:rPr>
            </w:pP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p>
        </w:tc>
        <w:tc>
          <w:tcPr>
            <w:tcW w:w="3914" w:type="dxa"/>
            <w:vAlign w:val="center"/>
          </w:tcPr>
          <w:p w:rsidR="008034EE" w:rsidRDefault="008034EE">
            <w:pPr>
              <w:rPr>
                <w:color w:val="000000"/>
                <w:szCs w:val="21"/>
              </w:rPr>
            </w:pP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p>
        </w:tc>
        <w:tc>
          <w:tcPr>
            <w:tcW w:w="3914" w:type="dxa"/>
            <w:vAlign w:val="center"/>
          </w:tcPr>
          <w:p w:rsidR="008034EE" w:rsidRDefault="008034EE">
            <w:pPr>
              <w:rPr>
                <w:color w:val="000000"/>
                <w:szCs w:val="21"/>
              </w:rPr>
            </w:pP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p>
        </w:tc>
        <w:tc>
          <w:tcPr>
            <w:tcW w:w="3914" w:type="dxa"/>
            <w:vAlign w:val="center"/>
          </w:tcPr>
          <w:p w:rsidR="008034EE" w:rsidRDefault="008034EE">
            <w:pPr>
              <w:rPr>
                <w:color w:val="000000"/>
                <w:szCs w:val="21"/>
              </w:rPr>
            </w:pP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p>
        </w:tc>
        <w:tc>
          <w:tcPr>
            <w:tcW w:w="3914" w:type="dxa"/>
            <w:vAlign w:val="center"/>
          </w:tcPr>
          <w:p w:rsidR="008034EE" w:rsidRDefault="008034EE">
            <w:pPr>
              <w:rPr>
                <w:color w:val="000000"/>
                <w:szCs w:val="21"/>
              </w:rPr>
            </w:pP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r>
              <w:rPr>
                <w:color w:val="000000"/>
                <w:szCs w:val="21"/>
              </w:rPr>
              <w:t>2</w:t>
            </w:r>
          </w:p>
        </w:tc>
        <w:tc>
          <w:tcPr>
            <w:tcW w:w="3914" w:type="dxa"/>
            <w:vAlign w:val="center"/>
          </w:tcPr>
          <w:p w:rsidR="008034EE" w:rsidRDefault="008034EE">
            <w:pPr>
              <w:rPr>
                <w:color w:val="000000"/>
                <w:szCs w:val="21"/>
              </w:rPr>
            </w:pPr>
            <w:r>
              <w:rPr>
                <w:rFonts w:hAnsi="宋体"/>
                <w:color w:val="000000"/>
                <w:szCs w:val="21"/>
              </w:rPr>
              <w:t>措施项目</w:t>
            </w: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r>
              <w:rPr>
                <w:color w:val="000000"/>
                <w:szCs w:val="21"/>
              </w:rPr>
              <w:t>2.1</w:t>
            </w:r>
          </w:p>
        </w:tc>
        <w:tc>
          <w:tcPr>
            <w:tcW w:w="3914" w:type="dxa"/>
            <w:vAlign w:val="center"/>
          </w:tcPr>
          <w:p w:rsidR="008034EE" w:rsidRDefault="008034EE" w:rsidP="008034EE">
            <w:pPr>
              <w:ind w:firstLineChars="148" w:firstLine="311"/>
              <w:rPr>
                <w:color w:val="000000"/>
                <w:szCs w:val="21"/>
              </w:rPr>
            </w:pPr>
            <w:r>
              <w:rPr>
                <w:rFonts w:hAnsi="宋体"/>
                <w:color w:val="000000"/>
                <w:szCs w:val="21"/>
              </w:rPr>
              <w:t>安全文明施工费</w:t>
            </w: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r>
              <w:rPr>
                <w:color w:val="000000"/>
                <w:szCs w:val="21"/>
              </w:rPr>
              <w:t>3</w:t>
            </w:r>
          </w:p>
        </w:tc>
        <w:tc>
          <w:tcPr>
            <w:tcW w:w="3914" w:type="dxa"/>
            <w:vAlign w:val="center"/>
          </w:tcPr>
          <w:p w:rsidR="008034EE" w:rsidRDefault="008034EE">
            <w:pPr>
              <w:rPr>
                <w:color w:val="000000"/>
                <w:szCs w:val="21"/>
              </w:rPr>
            </w:pPr>
            <w:r>
              <w:rPr>
                <w:rFonts w:hAnsi="宋体"/>
                <w:color w:val="000000"/>
                <w:szCs w:val="21"/>
              </w:rPr>
              <w:t>其他项目</w:t>
            </w: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r>
              <w:rPr>
                <w:color w:val="000000"/>
                <w:szCs w:val="21"/>
              </w:rPr>
              <w:t>3.1</w:t>
            </w:r>
          </w:p>
        </w:tc>
        <w:tc>
          <w:tcPr>
            <w:tcW w:w="3914" w:type="dxa"/>
            <w:vAlign w:val="center"/>
          </w:tcPr>
          <w:p w:rsidR="008034EE" w:rsidRDefault="008034EE" w:rsidP="008034EE">
            <w:pPr>
              <w:ind w:firstLineChars="148" w:firstLine="311"/>
              <w:rPr>
                <w:color w:val="000000"/>
                <w:szCs w:val="21"/>
              </w:rPr>
            </w:pPr>
            <w:r>
              <w:rPr>
                <w:rFonts w:hAnsi="宋体"/>
                <w:color w:val="000000"/>
                <w:szCs w:val="21"/>
              </w:rPr>
              <w:t>暂列金额</w:t>
            </w: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r>
              <w:rPr>
                <w:color w:val="000000"/>
                <w:szCs w:val="21"/>
              </w:rPr>
              <w:t>3.2</w:t>
            </w:r>
          </w:p>
        </w:tc>
        <w:tc>
          <w:tcPr>
            <w:tcW w:w="3914" w:type="dxa"/>
            <w:vAlign w:val="center"/>
          </w:tcPr>
          <w:p w:rsidR="008034EE" w:rsidRDefault="008034EE" w:rsidP="008034EE">
            <w:pPr>
              <w:ind w:firstLineChars="148" w:firstLine="311"/>
              <w:rPr>
                <w:color w:val="000000"/>
                <w:szCs w:val="21"/>
              </w:rPr>
            </w:pPr>
            <w:r>
              <w:rPr>
                <w:rFonts w:hAnsi="宋体"/>
                <w:color w:val="000000"/>
                <w:szCs w:val="21"/>
              </w:rPr>
              <w:t>专业工程暂估价</w:t>
            </w: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r>
              <w:rPr>
                <w:color w:val="000000"/>
                <w:szCs w:val="21"/>
              </w:rPr>
              <w:t>3.3</w:t>
            </w:r>
          </w:p>
        </w:tc>
        <w:tc>
          <w:tcPr>
            <w:tcW w:w="3914" w:type="dxa"/>
            <w:vAlign w:val="center"/>
          </w:tcPr>
          <w:p w:rsidR="008034EE" w:rsidRDefault="008034EE" w:rsidP="008034EE">
            <w:pPr>
              <w:ind w:firstLineChars="148" w:firstLine="311"/>
              <w:rPr>
                <w:color w:val="000000"/>
                <w:szCs w:val="21"/>
              </w:rPr>
            </w:pPr>
            <w:r>
              <w:rPr>
                <w:rFonts w:hAnsi="宋体"/>
                <w:color w:val="000000"/>
                <w:szCs w:val="21"/>
              </w:rPr>
              <w:t>计日工</w:t>
            </w: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r>
              <w:rPr>
                <w:color w:val="000000"/>
                <w:szCs w:val="21"/>
              </w:rPr>
              <w:t>3.4</w:t>
            </w:r>
          </w:p>
        </w:tc>
        <w:tc>
          <w:tcPr>
            <w:tcW w:w="3914" w:type="dxa"/>
            <w:vAlign w:val="center"/>
          </w:tcPr>
          <w:p w:rsidR="008034EE" w:rsidRDefault="008034EE" w:rsidP="008034EE">
            <w:pPr>
              <w:ind w:firstLineChars="148" w:firstLine="311"/>
              <w:rPr>
                <w:color w:val="000000"/>
                <w:szCs w:val="21"/>
              </w:rPr>
            </w:pPr>
            <w:r>
              <w:rPr>
                <w:rFonts w:hAnsi="宋体"/>
                <w:color w:val="000000"/>
                <w:szCs w:val="21"/>
              </w:rPr>
              <w:t>总承包服务费</w:t>
            </w: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r>
              <w:rPr>
                <w:color w:val="000000"/>
                <w:szCs w:val="21"/>
              </w:rPr>
              <w:t>4</w:t>
            </w:r>
          </w:p>
        </w:tc>
        <w:tc>
          <w:tcPr>
            <w:tcW w:w="3914" w:type="dxa"/>
            <w:vAlign w:val="center"/>
          </w:tcPr>
          <w:p w:rsidR="008034EE" w:rsidRDefault="008034EE">
            <w:pPr>
              <w:rPr>
                <w:color w:val="000000"/>
                <w:szCs w:val="21"/>
              </w:rPr>
            </w:pPr>
            <w:r>
              <w:rPr>
                <w:rFonts w:hAnsi="宋体"/>
                <w:color w:val="000000"/>
                <w:szCs w:val="21"/>
              </w:rPr>
              <w:t>规费</w:t>
            </w: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1040" w:type="dxa"/>
            <w:vAlign w:val="center"/>
          </w:tcPr>
          <w:p w:rsidR="008034EE" w:rsidRDefault="008034EE">
            <w:pPr>
              <w:jc w:val="center"/>
              <w:rPr>
                <w:color w:val="000000"/>
                <w:szCs w:val="21"/>
              </w:rPr>
            </w:pPr>
            <w:r>
              <w:rPr>
                <w:color w:val="000000"/>
                <w:szCs w:val="21"/>
              </w:rPr>
              <w:t>5</w:t>
            </w:r>
          </w:p>
        </w:tc>
        <w:tc>
          <w:tcPr>
            <w:tcW w:w="3914" w:type="dxa"/>
            <w:vAlign w:val="center"/>
          </w:tcPr>
          <w:p w:rsidR="008034EE" w:rsidRDefault="008034EE">
            <w:pPr>
              <w:rPr>
                <w:color w:val="000000"/>
                <w:szCs w:val="21"/>
              </w:rPr>
            </w:pPr>
            <w:r>
              <w:rPr>
                <w:rFonts w:hAnsi="宋体"/>
                <w:color w:val="000000"/>
                <w:szCs w:val="21"/>
              </w:rPr>
              <w:t>税金</w:t>
            </w:r>
          </w:p>
        </w:tc>
        <w:tc>
          <w:tcPr>
            <w:tcW w:w="2422" w:type="dxa"/>
          </w:tcPr>
          <w:p w:rsidR="008034EE" w:rsidRDefault="008034EE">
            <w:pPr>
              <w:jc w:val="center"/>
              <w:rPr>
                <w:color w:val="000000"/>
                <w:szCs w:val="21"/>
              </w:rPr>
            </w:pPr>
          </w:p>
        </w:tc>
        <w:tc>
          <w:tcPr>
            <w:tcW w:w="2312" w:type="dxa"/>
          </w:tcPr>
          <w:p w:rsidR="008034EE" w:rsidRDefault="008034EE">
            <w:pPr>
              <w:jc w:val="center"/>
              <w:rPr>
                <w:color w:val="000000"/>
                <w:szCs w:val="21"/>
              </w:rPr>
            </w:pPr>
          </w:p>
        </w:tc>
      </w:tr>
      <w:tr w:rsidR="008034EE">
        <w:trPr>
          <w:trHeight w:val="511"/>
          <w:jc w:val="center"/>
        </w:trPr>
        <w:tc>
          <w:tcPr>
            <w:tcW w:w="4954" w:type="dxa"/>
            <w:gridSpan w:val="2"/>
            <w:vAlign w:val="center"/>
          </w:tcPr>
          <w:p w:rsidR="008034EE" w:rsidRDefault="008034EE">
            <w:pPr>
              <w:jc w:val="center"/>
              <w:rPr>
                <w:color w:val="000000"/>
                <w:szCs w:val="21"/>
              </w:rPr>
            </w:pPr>
            <w:r>
              <w:rPr>
                <w:rFonts w:hAnsi="宋体"/>
                <w:color w:val="000000"/>
                <w:szCs w:val="21"/>
              </w:rPr>
              <w:t>招标报价合计</w:t>
            </w:r>
            <w:r>
              <w:rPr>
                <w:color w:val="000000"/>
                <w:szCs w:val="21"/>
              </w:rPr>
              <w:t>=1+2+3+4+5</w:t>
            </w:r>
          </w:p>
        </w:tc>
        <w:tc>
          <w:tcPr>
            <w:tcW w:w="2422" w:type="dxa"/>
            <w:vAlign w:val="center"/>
          </w:tcPr>
          <w:p w:rsidR="008034EE" w:rsidRDefault="008034EE">
            <w:pPr>
              <w:jc w:val="center"/>
              <w:rPr>
                <w:color w:val="000000"/>
                <w:szCs w:val="21"/>
              </w:rPr>
            </w:pPr>
          </w:p>
        </w:tc>
        <w:tc>
          <w:tcPr>
            <w:tcW w:w="2312" w:type="dxa"/>
            <w:vAlign w:val="center"/>
          </w:tcPr>
          <w:p w:rsidR="008034EE" w:rsidRDefault="008034EE">
            <w:pPr>
              <w:jc w:val="center"/>
              <w:rPr>
                <w:color w:val="000000"/>
                <w:szCs w:val="21"/>
              </w:rPr>
            </w:pPr>
          </w:p>
        </w:tc>
      </w:tr>
    </w:tbl>
    <w:p w:rsidR="008034EE" w:rsidRDefault="008034EE">
      <w:pPr>
        <w:rPr>
          <w:color w:val="000000"/>
          <w:sz w:val="18"/>
          <w:szCs w:val="18"/>
        </w:rPr>
      </w:pPr>
      <w:r>
        <w:rPr>
          <w:color w:val="000000"/>
          <w:sz w:val="24"/>
        </w:rPr>
        <w:t xml:space="preserve">  </w:t>
      </w:r>
      <w:r>
        <w:rPr>
          <w:rFonts w:hAnsi="宋体"/>
          <w:color w:val="000000"/>
          <w:sz w:val="18"/>
          <w:szCs w:val="18"/>
        </w:rPr>
        <w:t>注：本表适用于单位工程投标报价的汇总，如无单位工程划分，单项工程也使用本表汇总。</w:t>
      </w:r>
    </w:p>
    <w:p w:rsidR="008034EE" w:rsidRDefault="008034EE">
      <w:pPr>
        <w:jc w:val="right"/>
        <w:rPr>
          <w:color w:val="000000"/>
        </w:rPr>
      </w:pPr>
      <w:r>
        <w:rPr>
          <w:rFonts w:hAnsi="宋体"/>
          <w:color w:val="000000"/>
        </w:rPr>
        <w:t>表</w:t>
      </w:r>
      <w:r>
        <w:rPr>
          <w:color w:val="000000"/>
        </w:rPr>
        <w:t>—04</w:t>
      </w:r>
    </w:p>
    <w:p w:rsidR="008034EE" w:rsidRDefault="008034EE">
      <w:pPr>
        <w:ind w:right="420"/>
        <w:jc w:val="center"/>
        <w:rPr>
          <w:rFonts w:eastAsia="楷体_GB2312"/>
          <w:b/>
          <w:bCs/>
          <w:color w:val="000000"/>
          <w:kern w:val="0"/>
          <w:sz w:val="32"/>
          <w:szCs w:val="32"/>
        </w:rPr>
      </w:pPr>
      <w:r>
        <w:rPr>
          <w:rFonts w:eastAsia="楷体_GB2312"/>
          <w:b/>
          <w:bCs/>
          <w:color w:val="000000"/>
          <w:kern w:val="0"/>
          <w:sz w:val="32"/>
          <w:szCs w:val="32"/>
        </w:rPr>
        <w:br w:type="page"/>
      </w:r>
      <w:r>
        <w:rPr>
          <w:rFonts w:eastAsia="楷体_GB2312"/>
          <w:b/>
          <w:bCs/>
          <w:color w:val="000000"/>
          <w:kern w:val="0"/>
          <w:sz w:val="32"/>
          <w:szCs w:val="32"/>
        </w:rPr>
        <w:lastRenderedPageBreak/>
        <w:t>分部分项工程和措施项目计价表</w:t>
      </w:r>
    </w:p>
    <w:p w:rsidR="008034EE" w:rsidRDefault="008034EE">
      <w:pPr>
        <w:ind w:right="420"/>
        <w:jc w:val="center"/>
        <w:rPr>
          <w:rFonts w:eastAsia="楷体_GB2312"/>
          <w:b/>
          <w:bCs/>
          <w:color w:val="000000"/>
          <w:kern w:val="0"/>
          <w:sz w:val="32"/>
          <w:szCs w:val="32"/>
        </w:rPr>
      </w:pPr>
    </w:p>
    <w:p w:rsidR="008034EE" w:rsidRDefault="008034EE">
      <w:pPr>
        <w:pStyle w:val="af3"/>
        <w:tabs>
          <w:tab w:val="left" w:pos="4529"/>
          <w:tab w:val="left" w:pos="7890"/>
          <w:tab w:val="left" w:pos="8416"/>
          <w:tab w:val="left" w:pos="9047"/>
        </w:tabs>
        <w:ind w:firstLineChars="100" w:firstLine="230"/>
        <w:rPr>
          <w:color w:val="000000"/>
        </w:rPr>
      </w:pPr>
      <w:r>
        <w:rPr>
          <w:color w:val="000000"/>
        </w:rPr>
        <w:t>工程名称：</w:t>
      </w:r>
      <w:r>
        <w:rPr>
          <w:color w:val="000000"/>
        </w:rPr>
        <w:t xml:space="preserve">                     </w:t>
      </w:r>
      <w:r>
        <w:rPr>
          <w:color w:val="000000"/>
        </w:rPr>
        <w:t>标段：</w:t>
      </w:r>
      <w:r>
        <w:rPr>
          <w:color w:val="000000"/>
        </w:rPr>
        <w:t xml:space="preserve">                          </w:t>
      </w:r>
      <w:r>
        <w:rPr>
          <w:color w:val="000000"/>
        </w:rPr>
        <w:t>第</w:t>
      </w:r>
      <w:r>
        <w:rPr>
          <w:color w:val="000000"/>
        </w:rPr>
        <w:t xml:space="preserve">  </w:t>
      </w:r>
      <w:r>
        <w:rPr>
          <w:color w:val="000000"/>
        </w:rPr>
        <w:t>页</w:t>
      </w:r>
      <w:r>
        <w:rPr>
          <w:color w:val="000000"/>
        </w:rPr>
        <w:t xml:space="preserve"> </w:t>
      </w:r>
      <w:r>
        <w:rPr>
          <w:color w:val="000000"/>
        </w:rPr>
        <w:t>共</w:t>
      </w:r>
      <w:r>
        <w:rPr>
          <w:color w:val="000000"/>
        </w:rPr>
        <w:t xml:space="preserve">  </w:t>
      </w:r>
      <w:r>
        <w:rPr>
          <w:color w:val="000000"/>
        </w:rPr>
        <w:t>页</w:t>
      </w:r>
    </w:p>
    <w:tbl>
      <w:tblPr>
        <w:tblW w:w="0" w:type="auto"/>
        <w:jc w:val="center"/>
        <w:tblLayout w:type="fixed"/>
        <w:tblLook w:val="0000"/>
      </w:tblPr>
      <w:tblGrid>
        <w:gridCol w:w="546"/>
        <w:gridCol w:w="1581"/>
        <w:gridCol w:w="1186"/>
        <w:gridCol w:w="2107"/>
        <w:gridCol w:w="658"/>
        <w:gridCol w:w="809"/>
        <w:gridCol w:w="791"/>
        <w:gridCol w:w="797"/>
        <w:gridCol w:w="916"/>
      </w:tblGrid>
      <w:tr w:rsidR="008034EE">
        <w:trPr>
          <w:trHeight w:val="428"/>
          <w:jc w:val="center"/>
        </w:trPr>
        <w:tc>
          <w:tcPr>
            <w:tcW w:w="546" w:type="dxa"/>
            <w:vMerge w:val="restart"/>
            <w:tcBorders>
              <w:top w:val="single" w:sz="8" w:space="0" w:color="auto"/>
              <w:left w:val="single" w:sz="8" w:space="0" w:color="auto"/>
              <w:bottom w:val="single" w:sz="4" w:space="0" w:color="auto"/>
              <w:right w:val="single" w:sz="4"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序号</w:t>
            </w:r>
          </w:p>
        </w:tc>
        <w:tc>
          <w:tcPr>
            <w:tcW w:w="1581" w:type="dxa"/>
            <w:vMerge w:val="restart"/>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项目编码</w:t>
            </w:r>
          </w:p>
        </w:tc>
        <w:tc>
          <w:tcPr>
            <w:tcW w:w="1186" w:type="dxa"/>
            <w:vMerge w:val="restart"/>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项目名称</w:t>
            </w:r>
          </w:p>
        </w:tc>
        <w:tc>
          <w:tcPr>
            <w:tcW w:w="2107" w:type="dxa"/>
            <w:vMerge w:val="restart"/>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项目特征描述</w:t>
            </w:r>
          </w:p>
        </w:tc>
        <w:tc>
          <w:tcPr>
            <w:tcW w:w="658" w:type="dxa"/>
            <w:vMerge w:val="restart"/>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计量</w:t>
            </w:r>
            <w:r>
              <w:rPr>
                <w:b/>
                <w:bCs/>
                <w:color w:val="000000"/>
                <w:kern w:val="0"/>
                <w:sz w:val="20"/>
                <w:szCs w:val="20"/>
              </w:rPr>
              <w:br/>
            </w:r>
            <w:r>
              <w:rPr>
                <w:rFonts w:hAnsi="宋体"/>
                <w:b/>
                <w:bCs/>
                <w:color w:val="000000"/>
                <w:kern w:val="0"/>
                <w:sz w:val="20"/>
                <w:szCs w:val="20"/>
              </w:rPr>
              <w:t>单位</w:t>
            </w:r>
          </w:p>
        </w:tc>
        <w:tc>
          <w:tcPr>
            <w:tcW w:w="809" w:type="dxa"/>
            <w:vMerge w:val="restart"/>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工程量</w:t>
            </w:r>
          </w:p>
        </w:tc>
        <w:tc>
          <w:tcPr>
            <w:tcW w:w="2504" w:type="dxa"/>
            <w:gridSpan w:val="3"/>
            <w:tcBorders>
              <w:top w:val="single" w:sz="8" w:space="0" w:color="auto"/>
              <w:left w:val="nil"/>
              <w:bottom w:val="single" w:sz="4" w:space="0" w:color="auto"/>
              <w:right w:val="single" w:sz="8"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金</w:t>
            </w:r>
            <w:r>
              <w:rPr>
                <w:b/>
                <w:bCs/>
                <w:color w:val="000000"/>
                <w:kern w:val="0"/>
                <w:sz w:val="20"/>
                <w:szCs w:val="20"/>
              </w:rPr>
              <w:t xml:space="preserve">   </w:t>
            </w:r>
            <w:r>
              <w:rPr>
                <w:rFonts w:hAnsi="宋体"/>
                <w:b/>
                <w:bCs/>
                <w:color w:val="000000"/>
                <w:kern w:val="0"/>
                <w:sz w:val="20"/>
                <w:szCs w:val="20"/>
              </w:rPr>
              <w:t>额（元）</w:t>
            </w:r>
          </w:p>
        </w:tc>
      </w:tr>
      <w:tr w:rsidR="008034EE">
        <w:trPr>
          <w:trHeight w:val="388"/>
          <w:jc w:val="center"/>
        </w:trPr>
        <w:tc>
          <w:tcPr>
            <w:tcW w:w="546" w:type="dxa"/>
            <w:vMerge/>
            <w:tcBorders>
              <w:top w:val="single" w:sz="8" w:space="0" w:color="auto"/>
              <w:left w:val="single" w:sz="8"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1581" w:type="dxa"/>
            <w:vMerge/>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1186" w:type="dxa"/>
            <w:vMerge/>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2107" w:type="dxa"/>
            <w:vMerge/>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658" w:type="dxa"/>
            <w:vMerge/>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809" w:type="dxa"/>
            <w:vMerge/>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791" w:type="dxa"/>
            <w:vMerge w:val="restart"/>
            <w:tcBorders>
              <w:top w:val="nil"/>
              <w:left w:val="single" w:sz="4" w:space="0" w:color="auto"/>
              <w:bottom w:val="single" w:sz="4" w:space="0" w:color="auto"/>
              <w:right w:val="single" w:sz="4"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综合</w:t>
            </w:r>
            <w:r>
              <w:rPr>
                <w:b/>
                <w:bCs/>
                <w:color w:val="000000"/>
                <w:kern w:val="0"/>
                <w:sz w:val="20"/>
                <w:szCs w:val="20"/>
              </w:rPr>
              <w:br/>
            </w:r>
            <w:r>
              <w:rPr>
                <w:rFonts w:hAnsi="宋体"/>
                <w:b/>
                <w:bCs/>
                <w:color w:val="000000"/>
                <w:kern w:val="0"/>
                <w:sz w:val="20"/>
                <w:szCs w:val="20"/>
              </w:rPr>
              <w:t>单价</w:t>
            </w:r>
          </w:p>
        </w:tc>
        <w:tc>
          <w:tcPr>
            <w:tcW w:w="797" w:type="dxa"/>
            <w:vMerge w:val="restart"/>
            <w:tcBorders>
              <w:top w:val="nil"/>
              <w:left w:val="single" w:sz="4" w:space="0" w:color="auto"/>
              <w:bottom w:val="single" w:sz="4" w:space="0" w:color="auto"/>
              <w:right w:val="single" w:sz="4"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合价</w:t>
            </w:r>
          </w:p>
        </w:tc>
        <w:tc>
          <w:tcPr>
            <w:tcW w:w="916" w:type="dxa"/>
            <w:tcBorders>
              <w:top w:val="nil"/>
              <w:left w:val="nil"/>
              <w:bottom w:val="single" w:sz="4" w:space="0" w:color="auto"/>
              <w:right w:val="single" w:sz="8"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其中</w:t>
            </w:r>
          </w:p>
        </w:tc>
      </w:tr>
      <w:tr w:rsidR="008034EE">
        <w:trPr>
          <w:trHeight w:val="388"/>
          <w:jc w:val="center"/>
        </w:trPr>
        <w:tc>
          <w:tcPr>
            <w:tcW w:w="546" w:type="dxa"/>
            <w:vMerge/>
            <w:tcBorders>
              <w:top w:val="single" w:sz="8" w:space="0" w:color="auto"/>
              <w:left w:val="single" w:sz="8"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1581" w:type="dxa"/>
            <w:vMerge/>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1186" w:type="dxa"/>
            <w:vMerge/>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2107" w:type="dxa"/>
            <w:vMerge/>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658" w:type="dxa"/>
            <w:vMerge/>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809" w:type="dxa"/>
            <w:vMerge/>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791" w:type="dxa"/>
            <w:vMerge/>
            <w:tcBorders>
              <w:top w:val="nil"/>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797" w:type="dxa"/>
            <w:vMerge/>
            <w:tcBorders>
              <w:top w:val="nil"/>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916" w:type="dxa"/>
            <w:tcBorders>
              <w:top w:val="nil"/>
              <w:left w:val="nil"/>
              <w:bottom w:val="single" w:sz="4" w:space="0" w:color="auto"/>
              <w:right w:val="single" w:sz="8"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暂估价</w:t>
            </w: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r>
              <w:rPr>
                <w:rFonts w:hAnsi="宋体"/>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r>
              <w:rPr>
                <w:rFonts w:hAnsi="宋体"/>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r>
              <w:rPr>
                <w:rFonts w:hAnsi="宋体"/>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r>
              <w:rPr>
                <w:rFonts w:hAnsi="宋体"/>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r>
              <w:rPr>
                <w:rFonts w:hAnsi="宋体"/>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2107"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2107"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2107"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2107"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2107"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2107"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r>
              <w:rPr>
                <w:rFonts w:hAnsi="宋体"/>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r>
              <w:rPr>
                <w:rFonts w:hAnsi="宋体"/>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r>
              <w:rPr>
                <w:rFonts w:hAnsi="宋体"/>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r>
              <w:rPr>
                <w:rFonts w:hAnsi="宋体"/>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r>
              <w:rPr>
                <w:rFonts w:hAnsi="宋体"/>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r>
      <w:tr w:rsidR="008034EE">
        <w:trPr>
          <w:trHeight w:val="468"/>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658"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r>
      <w:tr w:rsidR="008034EE">
        <w:trPr>
          <w:trHeight w:val="468"/>
          <w:jc w:val="center"/>
        </w:trPr>
        <w:tc>
          <w:tcPr>
            <w:tcW w:w="7678" w:type="dxa"/>
            <w:gridSpan w:val="7"/>
            <w:tcBorders>
              <w:top w:val="single" w:sz="4" w:space="0" w:color="auto"/>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本页小计</w:t>
            </w:r>
          </w:p>
        </w:tc>
        <w:tc>
          <w:tcPr>
            <w:tcW w:w="797"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r>
      <w:tr w:rsidR="008034EE">
        <w:trPr>
          <w:trHeight w:val="450"/>
          <w:jc w:val="center"/>
        </w:trPr>
        <w:tc>
          <w:tcPr>
            <w:tcW w:w="7678" w:type="dxa"/>
            <w:gridSpan w:val="7"/>
            <w:tcBorders>
              <w:top w:val="single" w:sz="4" w:space="0" w:color="auto"/>
              <w:left w:val="single" w:sz="8" w:space="0" w:color="auto"/>
              <w:bottom w:val="single" w:sz="8"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合</w:t>
            </w:r>
            <w:r>
              <w:rPr>
                <w:color w:val="000000"/>
                <w:kern w:val="0"/>
                <w:sz w:val="18"/>
                <w:szCs w:val="18"/>
              </w:rPr>
              <w:t xml:space="preserve">   </w:t>
            </w:r>
            <w:r>
              <w:rPr>
                <w:rFonts w:hAnsi="宋体"/>
                <w:color w:val="000000"/>
                <w:kern w:val="0"/>
                <w:sz w:val="18"/>
                <w:szCs w:val="18"/>
              </w:rPr>
              <w:t>计</w:t>
            </w:r>
          </w:p>
        </w:tc>
        <w:tc>
          <w:tcPr>
            <w:tcW w:w="797" w:type="dxa"/>
            <w:tcBorders>
              <w:top w:val="nil"/>
              <w:left w:val="nil"/>
              <w:bottom w:val="single" w:sz="8"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16" w:type="dxa"/>
            <w:tcBorders>
              <w:top w:val="nil"/>
              <w:left w:val="nil"/>
              <w:bottom w:val="single" w:sz="8" w:space="0" w:color="auto"/>
              <w:right w:val="single" w:sz="8"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r>
    </w:tbl>
    <w:p w:rsidR="008034EE" w:rsidRDefault="008034EE">
      <w:pPr>
        <w:widowControl/>
        <w:ind w:firstLineChars="200" w:firstLine="360"/>
        <w:rPr>
          <w:color w:val="000000"/>
          <w:kern w:val="0"/>
          <w:sz w:val="18"/>
          <w:szCs w:val="18"/>
        </w:rPr>
      </w:pPr>
      <w:r>
        <w:rPr>
          <w:rFonts w:hAnsi="宋体"/>
          <w:color w:val="000000"/>
          <w:kern w:val="0"/>
          <w:sz w:val="18"/>
          <w:szCs w:val="18"/>
        </w:rPr>
        <w:t>注：为计取规费等的使用，可在表中增设其中：</w:t>
      </w:r>
      <w:r>
        <w:rPr>
          <w:color w:val="000000"/>
          <w:kern w:val="0"/>
          <w:sz w:val="18"/>
          <w:szCs w:val="18"/>
        </w:rPr>
        <w:t>“</w:t>
      </w:r>
      <w:r>
        <w:rPr>
          <w:rFonts w:hAnsi="宋体"/>
          <w:color w:val="000000"/>
          <w:kern w:val="0"/>
          <w:sz w:val="18"/>
          <w:szCs w:val="18"/>
        </w:rPr>
        <w:t>定额人工费</w:t>
      </w:r>
      <w:r>
        <w:rPr>
          <w:color w:val="000000"/>
          <w:kern w:val="0"/>
          <w:sz w:val="18"/>
          <w:szCs w:val="18"/>
        </w:rPr>
        <w:t>“</w:t>
      </w:r>
    </w:p>
    <w:p w:rsidR="008034EE" w:rsidRDefault="008034EE">
      <w:pPr>
        <w:spacing w:line="243" w:lineRule="exact"/>
        <w:jc w:val="right"/>
        <w:rPr>
          <w:color w:val="000000"/>
          <w:sz w:val="18"/>
          <w:szCs w:val="18"/>
        </w:rPr>
      </w:pPr>
      <w:r>
        <w:rPr>
          <w:rFonts w:hAnsi="宋体"/>
          <w:color w:val="000000"/>
          <w:sz w:val="18"/>
          <w:szCs w:val="18"/>
        </w:rPr>
        <w:t>表</w:t>
      </w:r>
      <w:r>
        <w:rPr>
          <w:color w:val="000000"/>
          <w:sz w:val="18"/>
          <w:szCs w:val="18"/>
        </w:rPr>
        <w:t>-08</w:t>
      </w:r>
    </w:p>
    <w:p w:rsidR="008034EE" w:rsidRDefault="008034EE">
      <w:pPr>
        <w:pStyle w:val="Heading71"/>
        <w:tabs>
          <w:tab w:val="left" w:pos="707"/>
        </w:tabs>
        <w:jc w:val="center"/>
        <w:outlineLvl w:val="2"/>
        <w:rPr>
          <w:rFonts w:ascii="Times New Roman" w:hAnsi="Times New Roman" w:cs="Times New Roman"/>
          <w:b/>
          <w:color w:val="000000"/>
          <w:spacing w:val="1"/>
          <w:lang w:eastAsia="zh-CN"/>
        </w:rPr>
      </w:pPr>
      <w:r>
        <w:rPr>
          <w:rFonts w:ascii="Times New Roman" w:hAnsi="Times New Roman" w:cs="Times New Roman"/>
          <w:b/>
          <w:color w:val="000000"/>
          <w:spacing w:val="1"/>
          <w:lang w:eastAsia="zh-CN"/>
        </w:rPr>
        <w:tab/>
      </w:r>
      <w:bookmarkEnd w:id="64"/>
      <w:bookmarkEnd w:id="65"/>
      <w:bookmarkEnd w:id="66"/>
    </w:p>
    <w:p w:rsidR="008034EE" w:rsidRDefault="008034EE">
      <w:pPr>
        <w:pStyle w:val="Heading71"/>
        <w:tabs>
          <w:tab w:val="left" w:pos="707"/>
        </w:tabs>
        <w:jc w:val="center"/>
        <w:outlineLvl w:val="2"/>
        <w:rPr>
          <w:rFonts w:ascii="Times New Roman" w:hAnsi="Times New Roman" w:cs="Times New Roman"/>
          <w:b/>
          <w:color w:val="000000"/>
          <w:spacing w:val="1"/>
          <w:lang w:eastAsia="zh-CN"/>
        </w:rPr>
      </w:pPr>
      <w:r>
        <w:rPr>
          <w:rFonts w:ascii="Times New Roman" w:hAnsi="Times New Roman" w:cs="Times New Roman"/>
          <w:b/>
          <w:color w:val="000000"/>
          <w:spacing w:val="1"/>
          <w:lang w:eastAsia="zh-CN"/>
        </w:rPr>
        <w:br w:type="page"/>
      </w:r>
      <w:r>
        <w:rPr>
          <w:rFonts w:ascii="Times New Roman" w:cs="Times New Roman"/>
          <w:b/>
          <w:color w:val="000000"/>
          <w:spacing w:val="1"/>
          <w:lang w:eastAsia="zh-CN"/>
        </w:rPr>
        <w:lastRenderedPageBreak/>
        <w:t>综合单价分析表</w:t>
      </w:r>
    </w:p>
    <w:p w:rsidR="008034EE" w:rsidRDefault="008034EE">
      <w:pPr>
        <w:pStyle w:val="Heading71"/>
        <w:tabs>
          <w:tab w:val="left" w:pos="707"/>
        </w:tabs>
        <w:jc w:val="center"/>
        <w:outlineLvl w:val="2"/>
        <w:rPr>
          <w:rFonts w:ascii="Times New Roman" w:hAnsi="Times New Roman" w:cs="Times New Roman"/>
          <w:b/>
          <w:color w:val="000000"/>
          <w:spacing w:val="1"/>
          <w:lang w:eastAsia="zh-CN"/>
        </w:rPr>
      </w:pPr>
    </w:p>
    <w:p w:rsidR="008034EE" w:rsidRDefault="008034EE">
      <w:pPr>
        <w:pStyle w:val="TableParagraph"/>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工程名称：</w:t>
      </w:r>
      <w:r>
        <w:rPr>
          <w:rFonts w:ascii="Times New Roman" w:hAnsi="Times New Roman" w:cs="Times New Roman"/>
          <w:color w:val="000000"/>
          <w:sz w:val="18"/>
          <w:szCs w:val="18"/>
          <w:lang w:eastAsia="zh-CN"/>
        </w:rPr>
        <w:tab/>
        <w:t xml:space="preserve">            </w:t>
      </w:r>
      <w:r>
        <w:rPr>
          <w:rFonts w:ascii="Times New Roman" w:hAnsi="宋体" w:cs="Times New Roman"/>
          <w:color w:val="000000"/>
          <w:sz w:val="18"/>
          <w:szCs w:val="18"/>
          <w:lang w:eastAsia="zh-CN"/>
        </w:rPr>
        <w:t>标段：</w:t>
      </w:r>
      <w:r>
        <w:rPr>
          <w:rFonts w:ascii="Times New Roman" w:hAnsi="Times New Roman" w:cs="Times New Roman"/>
          <w:color w:val="000000"/>
          <w:sz w:val="18"/>
          <w:szCs w:val="18"/>
          <w:lang w:eastAsia="zh-CN"/>
        </w:rPr>
        <w:t xml:space="preserve">                </w:t>
      </w:r>
      <w:r>
        <w:rPr>
          <w:rFonts w:ascii="Times New Roman" w:hAnsi="宋体" w:cs="Times New Roman"/>
          <w:color w:val="000000"/>
          <w:sz w:val="18"/>
          <w:szCs w:val="18"/>
          <w:lang w:eastAsia="zh-CN"/>
        </w:rPr>
        <w:t>第</w:t>
      </w:r>
      <w:r>
        <w:rPr>
          <w:rFonts w:ascii="Times New Roman" w:hAnsi="Times New Roman" w:cs="Times New Roman"/>
          <w:color w:val="000000"/>
          <w:sz w:val="18"/>
          <w:szCs w:val="18"/>
          <w:lang w:eastAsia="zh-CN"/>
        </w:rPr>
        <w:t xml:space="preserve">  </w:t>
      </w:r>
      <w:r>
        <w:rPr>
          <w:rFonts w:ascii="Times New Roman" w:hAnsi="宋体" w:cs="Times New Roman"/>
          <w:color w:val="000000"/>
          <w:sz w:val="18"/>
          <w:szCs w:val="18"/>
          <w:lang w:eastAsia="zh-CN"/>
        </w:rPr>
        <w:t>页</w:t>
      </w:r>
      <w:r>
        <w:rPr>
          <w:rFonts w:ascii="Times New Roman" w:hAnsi="Times New Roman" w:cs="Times New Roman"/>
          <w:color w:val="000000"/>
          <w:sz w:val="18"/>
          <w:szCs w:val="18"/>
          <w:lang w:eastAsia="zh-CN"/>
        </w:rPr>
        <w:t xml:space="preserve">  </w:t>
      </w:r>
      <w:r>
        <w:rPr>
          <w:rFonts w:ascii="Times New Roman" w:hAnsi="宋体" w:cs="Times New Roman"/>
          <w:color w:val="000000"/>
          <w:sz w:val="18"/>
          <w:szCs w:val="18"/>
          <w:lang w:eastAsia="zh-CN"/>
        </w:rPr>
        <w:t>共</w:t>
      </w:r>
      <w:r>
        <w:rPr>
          <w:rFonts w:ascii="Times New Roman" w:hAnsi="Times New Roman" w:cs="Times New Roman"/>
          <w:color w:val="000000"/>
          <w:sz w:val="18"/>
          <w:szCs w:val="18"/>
          <w:lang w:eastAsia="zh-CN"/>
        </w:rPr>
        <w:t xml:space="preserve">  </w:t>
      </w:r>
      <w:r>
        <w:rPr>
          <w:rFonts w:ascii="Times New Roman" w:hAnsi="宋体" w:cs="Times New Roman"/>
          <w:color w:val="000000"/>
          <w:sz w:val="18"/>
          <w:szCs w:val="18"/>
          <w:lang w:eastAsia="zh-CN"/>
        </w:rPr>
        <w:t>页</w:t>
      </w:r>
    </w:p>
    <w:tbl>
      <w:tblPr>
        <w:tblW w:w="0" w:type="auto"/>
        <w:jc w:val="center"/>
        <w:tblLayout w:type="fixed"/>
        <w:tblCellMar>
          <w:left w:w="0" w:type="dxa"/>
          <w:right w:w="0" w:type="dxa"/>
        </w:tblCellMar>
        <w:tblLook w:val="0000"/>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rsidR="008034EE">
        <w:trPr>
          <w:trHeight w:hRule="exact" w:val="576"/>
          <w:jc w:val="center"/>
        </w:trPr>
        <w:tc>
          <w:tcPr>
            <w:tcW w:w="1038"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项目编码</w:t>
            </w:r>
          </w:p>
        </w:tc>
        <w:tc>
          <w:tcPr>
            <w:tcW w:w="1497" w:type="dxa"/>
            <w:gridSpan w:val="3"/>
            <w:tcBorders>
              <w:top w:val="single" w:sz="4" w:space="0" w:color="000000"/>
              <w:left w:val="single" w:sz="4" w:space="0" w:color="000000"/>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p>
        </w:tc>
        <w:tc>
          <w:tcPr>
            <w:tcW w:w="868" w:type="dxa"/>
            <w:gridSpan w:val="3"/>
            <w:tcBorders>
              <w:top w:val="single" w:sz="4" w:space="0" w:color="000000"/>
              <w:left w:val="single" w:sz="4" w:space="0" w:color="auto"/>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项目名称</w:t>
            </w:r>
          </w:p>
        </w:tc>
        <w:tc>
          <w:tcPr>
            <w:tcW w:w="2226" w:type="dxa"/>
            <w:gridSpan w:val="4"/>
            <w:tcBorders>
              <w:top w:val="single" w:sz="4" w:space="0" w:color="000000"/>
              <w:left w:val="single" w:sz="4" w:space="0" w:color="000000"/>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p>
        </w:tc>
        <w:tc>
          <w:tcPr>
            <w:tcW w:w="755" w:type="dxa"/>
            <w:gridSpan w:val="3"/>
            <w:tcBorders>
              <w:top w:val="single" w:sz="4" w:space="0" w:color="000000"/>
              <w:left w:val="single" w:sz="4" w:space="0" w:color="auto"/>
              <w:bottom w:val="single" w:sz="4" w:space="0" w:color="000000"/>
              <w:right w:val="single" w:sz="2" w:space="0" w:color="auto"/>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计量单位</w:t>
            </w:r>
          </w:p>
        </w:tc>
        <w:tc>
          <w:tcPr>
            <w:tcW w:w="834" w:type="dxa"/>
            <w:gridSpan w:val="2"/>
            <w:tcBorders>
              <w:top w:val="single" w:sz="4" w:space="0" w:color="000000"/>
              <w:left w:val="single" w:sz="4" w:space="0" w:color="auto"/>
              <w:bottom w:val="single" w:sz="4" w:space="0" w:color="000000"/>
              <w:right w:val="single" w:sz="2" w:space="0" w:color="auto"/>
            </w:tcBorders>
            <w:vAlign w:val="center"/>
          </w:tcPr>
          <w:p w:rsidR="008034EE" w:rsidRDefault="008034EE">
            <w:pPr>
              <w:pStyle w:val="TableParagraph"/>
              <w:jc w:val="center"/>
              <w:rPr>
                <w:rFonts w:ascii="Times New Roman" w:hAnsi="Times New Roman" w:cs="Times New Roman"/>
                <w:color w:val="000000"/>
                <w:sz w:val="18"/>
                <w:szCs w:val="18"/>
              </w:rPr>
            </w:pPr>
          </w:p>
        </w:tc>
        <w:tc>
          <w:tcPr>
            <w:tcW w:w="736" w:type="dxa"/>
            <w:gridSpan w:val="3"/>
            <w:tcBorders>
              <w:top w:val="single" w:sz="4" w:space="0" w:color="000000"/>
              <w:left w:val="single" w:sz="2" w:space="0" w:color="auto"/>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工程量</w:t>
            </w:r>
          </w:p>
        </w:tc>
        <w:tc>
          <w:tcPr>
            <w:tcW w:w="986" w:type="dxa"/>
            <w:gridSpan w:val="2"/>
            <w:tcBorders>
              <w:top w:val="single" w:sz="4" w:space="0" w:color="000000"/>
              <w:left w:val="single" w:sz="4" w:space="0" w:color="auto"/>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r>
      <w:tr w:rsidR="008034EE">
        <w:trPr>
          <w:trHeight w:hRule="exact" w:val="576"/>
          <w:jc w:val="center"/>
        </w:trPr>
        <w:tc>
          <w:tcPr>
            <w:tcW w:w="8940" w:type="dxa"/>
            <w:gridSpan w:val="2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清单综合单价组成明细</w:t>
            </w:r>
          </w:p>
        </w:tc>
      </w:tr>
      <w:tr w:rsidR="008034EE">
        <w:trPr>
          <w:trHeight w:hRule="exact" w:val="578"/>
          <w:jc w:val="center"/>
        </w:trPr>
        <w:tc>
          <w:tcPr>
            <w:tcW w:w="540" w:type="dxa"/>
            <w:vMerge w:val="restart"/>
            <w:tcBorders>
              <w:top w:val="single" w:sz="4" w:space="0" w:color="000000"/>
              <w:left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定额</w:t>
            </w:r>
          </w:p>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编号</w:t>
            </w:r>
          </w:p>
        </w:tc>
        <w:tc>
          <w:tcPr>
            <w:tcW w:w="900" w:type="dxa"/>
            <w:gridSpan w:val="3"/>
            <w:vMerge w:val="restart"/>
            <w:tcBorders>
              <w:top w:val="single" w:sz="4" w:space="0" w:color="000000"/>
              <w:left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定额项目</w:t>
            </w:r>
          </w:p>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名称</w:t>
            </w:r>
          </w:p>
        </w:tc>
        <w:tc>
          <w:tcPr>
            <w:tcW w:w="540" w:type="dxa"/>
            <w:vMerge w:val="restart"/>
            <w:tcBorders>
              <w:top w:val="single" w:sz="4" w:space="0" w:color="000000"/>
              <w:left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定额</w:t>
            </w:r>
          </w:p>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单位</w:t>
            </w:r>
          </w:p>
        </w:tc>
        <w:tc>
          <w:tcPr>
            <w:tcW w:w="584" w:type="dxa"/>
            <w:gridSpan w:val="2"/>
            <w:vMerge w:val="restart"/>
            <w:tcBorders>
              <w:top w:val="single" w:sz="4" w:space="0" w:color="000000"/>
              <w:left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数量</w:t>
            </w:r>
          </w:p>
        </w:tc>
        <w:tc>
          <w:tcPr>
            <w:tcW w:w="3077" w:type="dxa"/>
            <w:gridSpan w:val="7"/>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合价</w:t>
            </w:r>
          </w:p>
        </w:tc>
      </w:tr>
      <w:tr w:rsidR="008034EE">
        <w:trPr>
          <w:trHeight w:hRule="exact" w:val="809"/>
          <w:jc w:val="center"/>
        </w:trPr>
        <w:tc>
          <w:tcPr>
            <w:tcW w:w="540" w:type="dxa"/>
            <w:vMerge/>
            <w:tcBorders>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900" w:type="dxa"/>
            <w:gridSpan w:val="3"/>
            <w:vMerge/>
            <w:tcBorders>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540" w:type="dxa"/>
            <w:vMerge/>
            <w:tcBorders>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584" w:type="dxa"/>
            <w:gridSpan w:val="2"/>
            <w:vMerge/>
            <w:tcBorders>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人工费</w:t>
            </w: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材料费</w:t>
            </w:r>
          </w:p>
        </w:tc>
        <w:tc>
          <w:tcPr>
            <w:tcW w:w="63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机械费</w:t>
            </w:r>
          </w:p>
        </w:tc>
        <w:tc>
          <w:tcPr>
            <w:tcW w:w="663" w:type="dxa"/>
            <w:tcBorders>
              <w:top w:val="single" w:sz="4" w:space="0" w:color="000000"/>
              <w:left w:val="single" w:sz="4" w:space="0" w:color="000000"/>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管理费</w:t>
            </w: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利润</w:t>
            </w:r>
          </w:p>
        </w:tc>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人工费</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材料费</w:t>
            </w: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机械费</w:t>
            </w: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管理费</w:t>
            </w:r>
          </w:p>
        </w:tc>
        <w:tc>
          <w:tcPr>
            <w:tcW w:w="677" w:type="dxa"/>
            <w:tcBorders>
              <w:top w:val="single" w:sz="4" w:space="0" w:color="000000"/>
              <w:left w:val="single" w:sz="4" w:space="0" w:color="auto"/>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利润</w:t>
            </w:r>
          </w:p>
        </w:tc>
      </w:tr>
      <w:tr w:rsidR="008034EE">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r>
      <w:tr w:rsidR="008034EE">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r>
      <w:tr w:rsidR="008034EE">
        <w:trPr>
          <w:trHeight w:hRule="exact" w:val="518"/>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r>
      <w:tr w:rsidR="008034EE">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r>
      <w:tr w:rsidR="008034EE">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r>
      <w:tr w:rsidR="008034EE">
        <w:trPr>
          <w:trHeight w:hRule="exact" w:val="518"/>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综合人工工日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小</w:t>
            </w:r>
            <w:r>
              <w:rPr>
                <w:rFonts w:ascii="Times New Roman" w:hAnsi="Times New Roman" w:cs="Times New Roman"/>
                <w:color w:val="000000"/>
                <w:sz w:val="18"/>
                <w:szCs w:val="18"/>
              </w:rPr>
              <w:tab/>
            </w:r>
            <w:r>
              <w:rPr>
                <w:rFonts w:ascii="Times New Roman" w:hAnsi="宋体" w:cs="Times New Roman"/>
                <w:color w:val="000000"/>
                <w:sz w:val="18"/>
                <w:szCs w:val="18"/>
              </w:rPr>
              <w:t>计</w:t>
            </w:r>
          </w:p>
        </w:tc>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8034EE" w:rsidRDefault="008034EE">
            <w:pPr>
              <w:pStyle w:val="TableParagraph"/>
              <w:jc w:val="center"/>
              <w:rPr>
                <w:rFonts w:ascii="Times New Roman" w:hAnsi="Times New Roman" w:cs="Times New Roman"/>
                <w:color w:val="000000"/>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r>
      <w:tr w:rsidR="008034EE">
        <w:trPr>
          <w:trHeight w:hRule="exact" w:val="521"/>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未计价材料费</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r>
      <w:tr w:rsidR="008034EE">
        <w:trPr>
          <w:trHeight w:hRule="exact" w:val="521"/>
          <w:jc w:val="center"/>
        </w:trPr>
        <w:tc>
          <w:tcPr>
            <w:tcW w:w="5641" w:type="dxa"/>
            <w:gridSpan w:val="14"/>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清单项目综合单价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r>
      <w:tr w:rsidR="008034EE">
        <w:trPr>
          <w:trHeight w:hRule="exact" w:val="809"/>
          <w:jc w:val="center"/>
        </w:trPr>
        <w:tc>
          <w:tcPr>
            <w:tcW w:w="720" w:type="dxa"/>
            <w:gridSpan w:val="2"/>
            <w:vMerge w:val="restart"/>
            <w:tcBorders>
              <w:top w:val="single" w:sz="4" w:space="0" w:color="000000"/>
              <w:left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材料费明细</w:t>
            </w: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主要材料名称、规格、型号</w:t>
            </w:r>
          </w:p>
        </w:tc>
        <w:tc>
          <w:tcPr>
            <w:tcW w:w="63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单位</w:t>
            </w: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数量</w:t>
            </w:r>
          </w:p>
        </w:tc>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单价（元）</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合价（元）</w:t>
            </w: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暂估单价</w:t>
            </w:r>
            <w:r>
              <w:rPr>
                <w:rFonts w:ascii="Times New Roman" w:hAnsi="Times New Roman" w:cs="Times New Roman"/>
                <w:color w:val="000000"/>
                <w:sz w:val="18"/>
                <w:szCs w:val="18"/>
              </w:rPr>
              <w:t>(</w:t>
            </w:r>
            <w:r>
              <w:rPr>
                <w:rFonts w:ascii="Times New Roman" w:hAnsi="宋体" w:cs="Times New Roman"/>
                <w:color w:val="000000"/>
                <w:sz w:val="18"/>
                <w:szCs w:val="18"/>
              </w:rPr>
              <w:t>元</w:t>
            </w:r>
            <w:r>
              <w:rPr>
                <w:rFonts w:ascii="Times New Roman" w:hAnsi="Times New Roman" w:cs="Times New Roman"/>
                <w:color w:val="000000"/>
                <w:sz w:val="18"/>
                <w:szCs w:val="18"/>
              </w:rPr>
              <w:t>)</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暂估合价（元）</w:t>
            </w:r>
          </w:p>
        </w:tc>
      </w:tr>
      <w:tr w:rsidR="008034EE">
        <w:trPr>
          <w:trHeight w:hRule="exact" w:val="521"/>
          <w:jc w:val="center"/>
        </w:trPr>
        <w:tc>
          <w:tcPr>
            <w:tcW w:w="720" w:type="dxa"/>
            <w:gridSpan w:val="2"/>
            <w:vMerge/>
            <w:tcBorders>
              <w:left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r>
      <w:tr w:rsidR="008034EE">
        <w:trPr>
          <w:trHeight w:hRule="exact" w:val="521"/>
          <w:jc w:val="center"/>
        </w:trPr>
        <w:tc>
          <w:tcPr>
            <w:tcW w:w="720" w:type="dxa"/>
            <w:gridSpan w:val="2"/>
            <w:vMerge/>
            <w:tcBorders>
              <w:left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r>
      <w:tr w:rsidR="008034EE">
        <w:trPr>
          <w:trHeight w:hRule="exact" w:val="518"/>
          <w:jc w:val="center"/>
        </w:trPr>
        <w:tc>
          <w:tcPr>
            <w:tcW w:w="720" w:type="dxa"/>
            <w:gridSpan w:val="2"/>
            <w:vMerge/>
            <w:tcBorders>
              <w:left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r>
      <w:tr w:rsidR="008034EE">
        <w:trPr>
          <w:trHeight w:hRule="exact" w:val="521"/>
          <w:jc w:val="center"/>
        </w:trPr>
        <w:tc>
          <w:tcPr>
            <w:tcW w:w="720" w:type="dxa"/>
            <w:gridSpan w:val="2"/>
            <w:vMerge/>
            <w:tcBorders>
              <w:left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r>
      <w:tr w:rsidR="008034EE">
        <w:trPr>
          <w:trHeight w:hRule="exact" w:val="518"/>
          <w:jc w:val="center"/>
        </w:trPr>
        <w:tc>
          <w:tcPr>
            <w:tcW w:w="720" w:type="dxa"/>
            <w:gridSpan w:val="2"/>
            <w:vMerge/>
            <w:tcBorders>
              <w:left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r>
      <w:tr w:rsidR="008034EE">
        <w:trPr>
          <w:trHeight w:hRule="exact" w:val="521"/>
          <w:jc w:val="center"/>
        </w:trPr>
        <w:tc>
          <w:tcPr>
            <w:tcW w:w="720" w:type="dxa"/>
            <w:gridSpan w:val="2"/>
            <w:vMerge/>
            <w:tcBorders>
              <w:left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4921" w:type="dxa"/>
            <w:gridSpan w:val="1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其他材料费</w:t>
            </w:r>
          </w:p>
        </w:tc>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r>
      <w:tr w:rsidR="008034EE">
        <w:trPr>
          <w:trHeight w:hRule="exact" w:val="521"/>
          <w:jc w:val="center"/>
        </w:trPr>
        <w:tc>
          <w:tcPr>
            <w:tcW w:w="720" w:type="dxa"/>
            <w:gridSpan w:val="2"/>
            <w:vMerge/>
            <w:tcBorders>
              <w:left w:val="single" w:sz="4" w:space="0" w:color="000000"/>
              <w:bottom w:val="single" w:sz="2" w:space="0" w:color="auto"/>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4921" w:type="dxa"/>
            <w:gridSpan w:val="12"/>
            <w:tcBorders>
              <w:top w:val="single" w:sz="4" w:space="0" w:color="000000"/>
              <w:left w:val="single" w:sz="4" w:space="0" w:color="000000"/>
              <w:bottom w:val="single" w:sz="2" w:space="0" w:color="auto"/>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材料费小计</w:t>
            </w:r>
          </w:p>
        </w:tc>
        <w:tc>
          <w:tcPr>
            <w:tcW w:w="600" w:type="dxa"/>
            <w:tcBorders>
              <w:top w:val="single" w:sz="4" w:space="0" w:color="000000"/>
              <w:left w:val="single" w:sz="4" w:space="0" w:color="000000"/>
              <w:bottom w:val="single" w:sz="2" w:space="0" w:color="auto"/>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694" w:type="dxa"/>
            <w:gridSpan w:val="2"/>
            <w:tcBorders>
              <w:top w:val="single" w:sz="4" w:space="0" w:color="000000"/>
              <w:left w:val="single" w:sz="4" w:space="0" w:color="000000"/>
              <w:bottom w:val="single" w:sz="2" w:space="0" w:color="auto"/>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775" w:type="dxa"/>
            <w:gridSpan w:val="3"/>
            <w:tcBorders>
              <w:top w:val="single" w:sz="4" w:space="0" w:color="000000"/>
              <w:left w:val="single" w:sz="4" w:space="0" w:color="000000"/>
              <w:bottom w:val="single" w:sz="2" w:space="0" w:color="auto"/>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230" w:type="dxa"/>
            <w:gridSpan w:val="3"/>
            <w:tcBorders>
              <w:top w:val="single" w:sz="4" w:space="0" w:color="000000"/>
              <w:left w:val="single" w:sz="4" w:space="0" w:color="000000"/>
              <w:bottom w:val="single" w:sz="2" w:space="0" w:color="auto"/>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r>
    </w:tbl>
    <w:p w:rsidR="008034EE" w:rsidRDefault="008034EE">
      <w:pPr>
        <w:pStyle w:val="TableParagraph"/>
        <w:rPr>
          <w:rFonts w:ascii="Times New Roman" w:hAnsi="Times New Roman" w:cs="Times New Roman"/>
          <w:color w:val="000000"/>
          <w:sz w:val="18"/>
          <w:szCs w:val="18"/>
          <w:lang w:eastAsia="zh-CN"/>
        </w:rPr>
      </w:pPr>
    </w:p>
    <w:p w:rsidR="008034EE" w:rsidRDefault="008034EE">
      <w:pPr>
        <w:pStyle w:val="TableParagraph"/>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注：</w:t>
      </w:r>
      <w:r>
        <w:rPr>
          <w:rFonts w:ascii="Times New Roman" w:hAnsi="Times New Roman" w:cs="Times New Roman"/>
          <w:color w:val="000000"/>
          <w:sz w:val="18"/>
          <w:szCs w:val="18"/>
          <w:lang w:eastAsia="zh-CN"/>
        </w:rPr>
        <w:t>1</w:t>
      </w:r>
      <w:r>
        <w:rPr>
          <w:rFonts w:ascii="Times New Roman" w:hAnsi="宋体" w:cs="Times New Roman"/>
          <w:color w:val="000000"/>
          <w:sz w:val="18"/>
          <w:szCs w:val="18"/>
          <w:lang w:eastAsia="zh-CN"/>
        </w:rPr>
        <w:t>如不使用省级或行业建设主管部门发布的计价依据，可不填定额编号、名称等。</w:t>
      </w:r>
    </w:p>
    <w:p w:rsidR="008034EE" w:rsidRDefault="008034EE">
      <w:pPr>
        <w:pStyle w:val="TableParagraph"/>
        <w:ind w:firstLineChars="200" w:firstLine="36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2</w:t>
      </w:r>
      <w:r>
        <w:rPr>
          <w:rFonts w:ascii="Times New Roman" w:hAnsi="宋体" w:cs="Times New Roman"/>
          <w:color w:val="000000"/>
          <w:sz w:val="18"/>
          <w:szCs w:val="18"/>
          <w:lang w:eastAsia="zh-CN"/>
        </w:rPr>
        <w:t>招标文件提供了暂估单价的材料，按暂估的单价填入表内</w:t>
      </w:r>
      <w:r>
        <w:rPr>
          <w:rFonts w:ascii="Times New Roman" w:hAnsi="Times New Roman" w:cs="Times New Roman"/>
          <w:color w:val="000000"/>
          <w:sz w:val="18"/>
          <w:szCs w:val="18"/>
          <w:lang w:eastAsia="zh-CN"/>
        </w:rPr>
        <w:t>“</w:t>
      </w:r>
      <w:r>
        <w:rPr>
          <w:rFonts w:ascii="Times New Roman" w:hAnsi="宋体" w:cs="Times New Roman"/>
          <w:color w:val="000000"/>
          <w:sz w:val="18"/>
          <w:szCs w:val="18"/>
          <w:lang w:eastAsia="zh-CN"/>
        </w:rPr>
        <w:t>暂估单价</w:t>
      </w:r>
      <w:r>
        <w:rPr>
          <w:rFonts w:ascii="Times New Roman" w:hAnsi="Times New Roman" w:cs="Times New Roman"/>
          <w:color w:val="000000"/>
          <w:sz w:val="18"/>
          <w:szCs w:val="18"/>
          <w:lang w:eastAsia="zh-CN"/>
        </w:rPr>
        <w:t>”</w:t>
      </w:r>
      <w:r>
        <w:rPr>
          <w:rFonts w:ascii="Times New Roman" w:hAnsi="宋体" w:cs="Times New Roman"/>
          <w:color w:val="000000"/>
          <w:sz w:val="18"/>
          <w:szCs w:val="18"/>
          <w:lang w:eastAsia="zh-CN"/>
        </w:rPr>
        <w:t>栏及</w:t>
      </w:r>
      <w:r>
        <w:rPr>
          <w:rFonts w:ascii="Times New Roman" w:hAnsi="Times New Roman" w:cs="Times New Roman"/>
          <w:color w:val="000000"/>
          <w:sz w:val="18"/>
          <w:szCs w:val="18"/>
          <w:lang w:eastAsia="zh-CN"/>
        </w:rPr>
        <w:t>“</w:t>
      </w:r>
      <w:r>
        <w:rPr>
          <w:rFonts w:ascii="Times New Roman" w:hAnsi="宋体" w:cs="Times New Roman"/>
          <w:color w:val="000000"/>
          <w:sz w:val="18"/>
          <w:szCs w:val="18"/>
          <w:lang w:eastAsia="zh-CN"/>
        </w:rPr>
        <w:t>暂估合价</w:t>
      </w:r>
      <w:r>
        <w:rPr>
          <w:rFonts w:ascii="Times New Roman" w:hAnsi="Times New Roman" w:cs="Times New Roman"/>
          <w:color w:val="000000"/>
          <w:sz w:val="18"/>
          <w:szCs w:val="18"/>
          <w:lang w:eastAsia="zh-CN"/>
        </w:rPr>
        <w:t>”</w:t>
      </w:r>
      <w:r>
        <w:rPr>
          <w:rFonts w:ascii="Times New Roman" w:hAnsi="宋体" w:cs="Times New Roman"/>
          <w:color w:val="000000"/>
          <w:sz w:val="18"/>
          <w:szCs w:val="18"/>
          <w:lang w:eastAsia="zh-CN"/>
        </w:rPr>
        <w:t>栏。</w:t>
      </w:r>
    </w:p>
    <w:p w:rsidR="008034EE" w:rsidRDefault="008034EE">
      <w:pPr>
        <w:pStyle w:val="TableParagraph"/>
        <w:ind w:firstLineChars="3050" w:firstLine="5490"/>
        <w:rPr>
          <w:rFonts w:ascii="Times New Roman" w:hAnsi="Times New Roman" w:cs="Times New Roman"/>
          <w:color w:val="000000"/>
          <w:sz w:val="18"/>
          <w:szCs w:val="18"/>
          <w:lang w:eastAsia="zh-CN"/>
        </w:rPr>
      </w:pPr>
    </w:p>
    <w:p w:rsidR="008034EE" w:rsidRDefault="008034EE">
      <w:pPr>
        <w:pStyle w:val="TableParagraph"/>
        <w:ind w:firstLineChars="4450" w:firstLine="801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表</w:t>
      </w:r>
      <w:r>
        <w:rPr>
          <w:rFonts w:ascii="Times New Roman" w:hAnsi="Times New Roman" w:cs="Times New Roman"/>
          <w:color w:val="000000"/>
          <w:sz w:val="18"/>
          <w:szCs w:val="18"/>
          <w:lang w:eastAsia="zh-CN"/>
        </w:rPr>
        <w:t>-09</w:t>
      </w:r>
    </w:p>
    <w:p w:rsidR="008034EE" w:rsidRDefault="008034EE">
      <w:pPr>
        <w:pStyle w:val="Heading71"/>
        <w:tabs>
          <w:tab w:val="left" w:pos="707"/>
        </w:tabs>
        <w:jc w:val="center"/>
        <w:outlineLvl w:val="2"/>
        <w:rPr>
          <w:rFonts w:ascii="Times New Roman" w:hAnsi="Times New Roman" w:cs="Times New Roman"/>
          <w:b/>
          <w:color w:val="000000"/>
          <w:spacing w:val="1"/>
          <w:lang w:eastAsia="zh-CN"/>
        </w:rPr>
      </w:pPr>
      <w:r>
        <w:rPr>
          <w:rFonts w:ascii="Times New Roman" w:hAnsi="Times New Roman" w:cs="Times New Roman"/>
          <w:b/>
          <w:color w:val="000000"/>
          <w:spacing w:val="1"/>
          <w:lang w:eastAsia="zh-CN"/>
        </w:rPr>
        <w:br w:type="page"/>
      </w:r>
      <w:r>
        <w:rPr>
          <w:rFonts w:ascii="Times New Roman" w:cs="Times New Roman"/>
          <w:b/>
          <w:color w:val="000000"/>
          <w:spacing w:val="1"/>
          <w:lang w:eastAsia="zh-CN"/>
        </w:rPr>
        <w:lastRenderedPageBreak/>
        <w:t>总价措施项目清单与计价表</w:t>
      </w:r>
    </w:p>
    <w:p w:rsidR="008034EE" w:rsidRDefault="008034EE">
      <w:pPr>
        <w:pStyle w:val="Heading71"/>
        <w:tabs>
          <w:tab w:val="left" w:pos="707"/>
        </w:tabs>
        <w:jc w:val="center"/>
        <w:outlineLvl w:val="2"/>
        <w:rPr>
          <w:rFonts w:ascii="Times New Roman" w:hAnsi="Times New Roman" w:cs="Times New Roman"/>
          <w:b/>
          <w:color w:val="000000"/>
          <w:spacing w:val="1"/>
          <w:lang w:eastAsia="zh-CN"/>
        </w:rPr>
      </w:pPr>
    </w:p>
    <w:p w:rsidR="008034EE" w:rsidRDefault="008034EE">
      <w:pPr>
        <w:pStyle w:val="af3"/>
        <w:tabs>
          <w:tab w:val="left" w:pos="4529"/>
          <w:tab w:val="left" w:pos="7890"/>
          <w:tab w:val="left" w:pos="8416"/>
          <w:tab w:val="left" w:pos="9047"/>
        </w:tabs>
        <w:ind w:firstLineChars="100" w:firstLine="230"/>
        <w:rPr>
          <w:color w:val="000000"/>
        </w:rPr>
      </w:pPr>
      <w:r>
        <w:rPr>
          <w:color w:val="000000"/>
        </w:rPr>
        <w:t>工程</w:t>
      </w:r>
      <w:r>
        <w:rPr>
          <w:color w:val="000000"/>
          <w:spacing w:val="-3"/>
        </w:rPr>
        <w:t>名</w:t>
      </w:r>
      <w:r>
        <w:rPr>
          <w:color w:val="000000"/>
        </w:rPr>
        <w:t>称：</w:t>
      </w:r>
      <w:r>
        <w:rPr>
          <w:color w:val="000000"/>
        </w:rPr>
        <w:tab/>
      </w:r>
      <w:r>
        <w:rPr>
          <w:color w:val="000000"/>
        </w:rPr>
        <w:t>标</w:t>
      </w:r>
      <w:r>
        <w:rPr>
          <w:color w:val="000000"/>
          <w:spacing w:val="-3"/>
        </w:rPr>
        <w:t>段：</w:t>
      </w:r>
      <w:r>
        <w:rPr>
          <w:color w:val="000000"/>
        </w:rPr>
        <w:t xml:space="preserve">                  </w:t>
      </w:r>
      <w:r>
        <w:rPr>
          <w:color w:val="000000"/>
        </w:rPr>
        <w:t>第</w:t>
      </w:r>
      <w:r>
        <w:rPr>
          <w:color w:val="000000"/>
        </w:rPr>
        <w:t xml:space="preserve">  </w:t>
      </w:r>
      <w:r>
        <w:rPr>
          <w:color w:val="000000"/>
        </w:rPr>
        <w:t>页</w:t>
      </w:r>
      <w:r>
        <w:rPr>
          <w:color w:val="000000"/>
        </w:rPr>
        <w:t xml:space="preserve">  </w:t>
      </w:r>
      <w:r>
        <w:rPr>
          <w:color w:val="000000"/>
        </w:rPr>
        <w:t>共</w:t>
      </w:r>
      <w:r>
        <w:rPr>
          <w:color w:val="000000"/>
        </w:rPr>
        <w:t xml:space="preserve">  </w:t>
      </w:r>
      <w:r>
        <w:rPr>
          <w:color w:val="000000"/>
        </w:rPr>
        <w:t>页</w:t>
      </w:r>
    </w:p>
    <w:tbl>
      <w:tblPr>
        <w:tblW w:w="0" w:type="auto"/>
        <w:jc w:val="center"/>
        <w:tblLayout w:type="fixed"/>
        <w:tblLook w:val="0000"/>
      </w:tblPr>
      <w:tblGrid>
        <w:gridCol w:w="546"/>
        <w:gridCol w:w="1220"/>
        <w:gridCol w:w="1769"/>
        <w:gridCol w:w="933"/>
        <w:gridCol w:w="937"/>
        <w:gridCol w:w="994"/>
        <w:gridCol w:w="844"/>
        <w:gridCol w:w="1161"/>
        <w:gridCol w:w="988"/>
      </w:tblGrid>
      <w:tr w:rsidR="008034EE">
        <w:trPr>
          <w:trHeight w:val="260"/>
          <w:jc w:val="center"/>
        </w:trPr>
        <w:tc>
          <w:tcPr>
            <w:tcW w:w="546" w:type="dxa"/>
            <w:vMerge w:val="restart"/>
            <w:tcBorders>
              <w:top w:val="single" w:sz="8" w:space="0" w:color="auto"/>
              <w:left w:val="single" w:sz="8" w:space="0" w:color="auto"/>
              <w:bottom w:val="single" w:sz="4" w:space="0" w:color="auto"/>
              <w:right w:val="single" w:sz="4"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序号</w:t>
            </w:r>
          </w:p>
        </w:tc>
        <w:tc>
          <w:tcPr>
            <w:tcW w:w="1220" w:type="dxa"/>
            <w:vMerge w:val="restart"/>
            <w:tcBorders>
              <w:top w:val="single" w:sz="8" w:space="0" w:color="auto"/>
              <w:left w:val="nil"/>
              <w:bottom w:val="single" w:sz="4" w:space="0" w:color="auto"/>
              <w:right w:val="single" w:sz="4"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项目编码</w:t>
            </w:r>
          </w:p>
        </w:tc>
        <w:tc>
          <w:tcPr>
            <w:tcW w:w="1769" w:type="dxa"/>
            <w:vMerge w:val="restart"/>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项目名称</w:t>
            </w:r>
          </w:p>
        </w:tc>
        <w:tc>
          <w:tcPr>
            <w:tcW w:w="933" w:type="dxa"/>
            <w:vMerge w:val="restart"/>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计算基础</w:t>
            </w:r>
          </w:p>
        </w:tc>
        <w:tc>
          <w:tcPr>
            <w:tcW w:w="937" w:type="dxa"/>
            <w:vMerge w:val="restart"/>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费率</w:t>
            </w:r>
            <w:r>
              <w:rPr>
                <w:b/>
                <w:bCs/>
                <w:color w:val="000000"/>
                <w:kern w:val="0"/>
                <w:sz w:val="20"/>
                <w:szCs w:val="20"/>
              </w:rPr>
              <w:br/>
            </w:r>
            <w:r>
              <w:rPr>
                <w:rFonts w:hAnsi="宋体"/>
                <w:b/>
                <w:bCs/>
                <w:color w:val="000000"/>
                <w:kern w:val="0"/>
                <w:sz w:val="20"/>
                <w:szCs w:val="20"/>
              </w:rPr>
              <w:t>（</w:t>
            </w:r>
            <w:r>
              <w:rPr>
                <w:b/>
                <w:bCs/>
                <w:color w:val="000000"/>
                <w:kern w:val="0"/>
                <w:sz w:val="20"/>
                <w:szCs w:val="20"/>
              </w:rPr>
              <w:t>%</w:t>
            </w:r>
            <w:r>
              <w:rPr>
                <w:rFonts w:hAnsi="宋体"/>
                <w:b/>
                <w:bCs/>
                <w:color w:val="000000"/>
                <w:kern w:val="0"/>
                <w:sz w:val="20"/>
                <w:szCs w:val="20"/>
              </w:rPr>
              <w:t>）</w:t>
            </w:r>
          </w:p>
        </w:tc>
        <w:tc>
          <w:tcPr>
            <w:tcW w:w="994" w:type="dxa"/>
            <w:vMerge w:val="restart"/>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金额</w:t>
            </w:r>
            <w:r>
              <w:rPr>
                <w:b/>
                <w:bCs/>
                <w:color w:val="000000"/>
                <w:kern w:val="0"/>
                <w:sz w:val="20"/>
                <w:szCs w:val="20"/>
              </w:rPr>
              <w:br/>
            </w:r>
            <w:r>
              <w:rPr>
                <w:rFonts w:hAnsi="宋体"/>
                <w:b/>
                <w:bCs/>
                <w:color w:val="000000"/>
                <w:kern w:val="0"/>
                <w:sz w:val="20"/>
                <w:szCs w:val="20"/>
              </w:rPr>
              <w:t>（元）</w:t>
            </w:r>
          </w:p>
        </w:tc>
        <w:tc>
          <w:tcPr>
            <w:tcW w:w="844" w:type="dxa"/>
            <w:vMerge w:val="restart"/>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调整</w:t>
            </w:r>
            <w:r>
              <w:rPr>
                <w:b/>
                <w:bCs/>
                <w:color w:val="000000"/>
                <w:kern w:val="0"/>
                <w:sz w:val="20"/>
                <w:szCs w:val="20"/>
              </w:rPr>
              <w:br/>
            </w:r>
            <w:r>
              <w:rPr>
                <w:rFonts w:hAnsi="宋体"/>
                <w:b/>
                <w:bCs/>
                <w:color w:val="000000"/>
                <w:kern w:val="0"/>
                <w:sz w:val="20"/>
                <w:szCs w:val="20"/>
              </w:rPr>
              <w:t>费率</w:t>
            </w:r>
            <w:r>
              <w:rPr>
                <w:b/>
                <w:bCs/>
                <w:color w:val="000000"/>
                <w:kern w:val="0"/>
                <w:sz w:val="20"/>
                <w:szCs w:val="20"/>
              </w:rPr>
              <w:br/>
            </w:r>
            <w:r>
              <w:rPr>
                <w:rFonts w:hAnsi="宋体"/>
                <w:b/>
                <w:bCs/>
                <w:color w:val="000000"/>
                <w:kern w:val="0"/>
                <w:sz w:val="20"/>
                <w:szCs w:val="20"/>
              </w:rPr>
              <w:t>（</w:t>
            </w:r>
            <w:r>
              <w:rPr>
                <w:b/>
                <w:bCs/>
                <w:color w:val="000000"/>
                <w:kern w:val="0"/>
                <w:sz w:val="20"/>
                <w:szCs w:val="20"/>
              </w:rPr>
              <w:t>%</w:t>
            </w:r>
            <w:r>
              <w:rPr>
                <w:rFonts w:hAnsi="宋体"/>
                <w:b/>
                <w:bCs/>
                <w:color w:val="000000"/>
                <w:kern w:val="0"/>
                <w:sz w:val="20"/>
                <w:szCs w:val="20"/>
              </w:rPr>
              <w:t>）</w:t>
            </w:r>
          </w:p>
        </w:tc>
        <w:tc>
          <w:tcPr>
            <w:tcW w:w="1161" w:type="dxa"/>
            <w:vMerge w:val="restart"/>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调整后金额（元）</w:t>
            </w:r>
          </w:p>
        </w:tc>
        <w:tc>
          <w:tcPr>
            <w:tcW w:w="988" w:type="dxa"/>
            <w:vMerge w:val="restart"/>
            <w:tcBorders>
              <w:top w:val="single" w:sz="8" w:space="0" w:color="auto"/>
              <w:left w:val="single" w:sz="4" w:space="0" w:color="auto"/>
              <w:bottom w:val="single" w:sz="4" w:space="0" w:color="auto"/>
              <w:right w:val="single" w:sz="8" w:space="0" w:color="auto"/>
            </w:tcBorders>
            <w:vAlign w:val="center"/>
          </w:tcPr>
          <w:p w:rsidR="008034EE" w:rsidRDefault="008034EE">
            <w:pPr>
              <w:widowControl/>
              <w:jc w:val="center"/>
              <w:rPr>
                <w:b/>
                <w:bCs/>
                <w:color w:val="000000"/>
                <w:kern w:val="0"/>
                <w:sz w:val="20"/>
                <w:szCs w:val="20"/>
              </w:rPr>
            </w:pPr>
            <w:r>
              <w:rPr>
                <w:rFonts w:hAnsi="宋体"/>
                <w:b/>
                <w:bCs/>
                <w:color w:val="000000"/>
                <w:kern w:val="0"/>
                <w:sz w:val="20"/>
                <w:szCs w:val="20"/>
              </w:rPr>
              <w:t>备注</w:t>
            </w:r>
          </w:p>
        </w:tc>
      </w:tr>
      <w:tr w:rsidR="008034EE">
        <w:trPr>
          <w:trHeight w:val="309"/>
          <w:jc w:val="center"/>
        </w:trPr>
        <w:tc>
          <w:tcPr>
            <w:tcW w:w="546" w:type="dxa"/>
            <w:vMerge/>
            <w:tcBorders>
              <w:top w:val="single" w:sz="8" w:space="0" w:color="auto"/>
              <w:left w:val="single" w:sz="8"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1220" w:type="dxa"/>
            <w:vMerge/>
            <w:tcBorders>
              <w:top w:val="single" w:sz="8" w:space="0" w:color="auto"/>
              <w:left w:val="nil"/>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1769" w:type="dxa"/>
            <w:vMerge/>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933" w:type="dxa"/>
            <w:vMerge/>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937" w:type="dxa"/>
            <w:vMerge/>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994" w:type="dxa"/>
            <w:vMerge/>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844" w:type="dxa"/>
            <w:vMerge/>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1161" w:type="dxa"/>
            <w:vMerge/>
            <w:tcBorders>
              <w:top w:val="single" w:sz="8" w:space="0" w:color="auto"/>
              <w:left w:val="single" w:sz="4" w:space="0" w:color="auto"/>
              <w:bottom w:val="single" w:sz="4" w:space="0" w:color="auto"/>
              <w:right w:val="single" w:sz="4" w:space="0" w:color="auto"/>
            </w:tcBorders>
            <w:vAlign w:val="center"/>
          </w:tcPr>
          <w:p w:rsidR="008034EE" w:rsidRDefault="008034EE">
            <w:pPr>
              <w:widowControl/>
              <w:jc w:val="left"/>
              <w:rPr>
                <w:b/>
                <w:bCs/>
                <w:color w:val="000000"/>
                <w:kern w:val="0"/>
                <w:sz w:val="20"/>
                <w:szCs w:val="20"/>
              </w:rPr>
            </w:pPr>
          </w:p>
        </w:tc>
        <w:tc>
          <w:tcPr>
            <w:tcW w:w="988" w:type="dxa"/>
            <w:vMerge/>
            <w:tcBorders>
              <w:top w:val="single" w:sz="8" w:space="0" w:color="auto"/>
              <w:left w:val="single" w:sz="4" w:space="0" w:color="auto"/>
              <w:bottom w:val="single" w:sz="4" w:space="0" w:color="auto"/>
              <w:right w:val="single" w:sz="8" w:space="0" w:color="auto"/>
            </w:tcBorders>
            <w:vAlign w:val="center"/>
          </w:tcPr>
          <w:p w:rsidR="008034EE" w:rsidRDefault="008034EE">
            <w:pPr>
              <w:widowControl/>
              <w:jc w:val="left"/>
              <w:rPr>
                <w:b/>
                <w:bCs/>
                <w:color w:val="000000"/>
                <w:kern w:val="0"/>
                <w:sz w:val="20"/>
                <w:szCs w:val="20"/>
              </w:rPr>
            </w:pPr>
          </w:p>
        </w:tc>
      </w:tr>
      <w:tr w:rsidR="008034EE">
        <w:trPr>
          <w:trHeight w:val="814"/>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color w:val="000000"/>
                <w:kern w:val="0"/>
                <w:sz w:val="18"/>
                <w:szCs w:val="18"/>
              </w:rPr>
              <w:t>1.1</w:t>
            </w:r>
          </w:p>
        </w:tc>
        <w:tc>
          <w:tcPr>
            <w:tcW w:w="1220"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769"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r>
              <w:rPr>
                <w:rFonts w:hAnsi="宋体"/>
                <w:color w:val="000000"/>
                <w:kern w:val="0"/>
                <w:sz w:val="18"/>
                <w:szCs w:val="18"/>
              </w:rPr>
              <w:t>安全文明施工费</w:t>
            </w:r>
          </w:p>
        </w:tc>
        <w:tc>
          <w:tcPr>
            <w:tcW w:w="933"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37"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94"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844"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6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88" w:type="dxa"/>
            <w:tcBorders>
              <w:top w:val="nil"/>
              <w:left w:val="nil"/>
              <w:bottom w:val="single" w:sz="4" w:space="0" w:color="auto"/>
              <w:right w:val="single" w:sz="8"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r>
      <w:tr w:rsidR="008034EE">
        <w:trPr>
          <w:trHeight w:val="814"/>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color w:val="000000"/>
                <w:kern w:val="0"/>
                <w:sz w:val="18"/>
                <w:szCs w:val="18"/>
              </w:rPr>
              <w:t>1.2</w:t>
            </w:r>
          </w:p>
        </w:tc>
        <w:tc>
          <w:tcPr>
            <w:tcW w:w="1220"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769"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r>
              <w:rPr>
                <w:rFonts w:hAnsi="宋体"/>
                <w:color w:val="000000"/>
                <w:kern w:val="0"/>
                <w:sz w:val="18"/>
                <w:szCs w:val="18"/>
              </w:rPr>
              <w:t>夜间施工增加费</w:t>
            </w:r>
          </w:p>
        </w:tc>
        <w:tc>
          <w:tcPr>
            <w:tcW w:w="933"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37"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94"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844"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6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88" w:type="dxa"/>
            <w:tcBorders>
              <w:top w:val="nil"/>
              <w:left w:val="nil"/>
              <w:bottom w:val="single" w:sz="4" w:space="0" w:color="auto"/>
              <w:right w:val="single" w:sz="8"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r>
      <w:tr w:rsidR="008034EE">
        <w:trPr>
          <w:trHeight w:val="814"/>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color w:val="000000"/>
                <w:kern w:val="0"/>
                <w:sz w:val="18"/>
                <w:szCs w:val="18"/>
              </w:rPr>
              <w:t>2</w:t>
            </w:r>
          </w:p>
        </w:tc>
        <w:tc>
          <w:tcPr>
            <w:tcW w:w="1220"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769"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r>
              <w:rPr>
                <w:rFonts w:hAnsi="宋体"/>
                <w:color w:val="000000"/>
                <w:kern w:val="0"/>
                <w:sz w:val="18"/>
                <w:szCs w:val="18"/>
              </w:rPr>
              <w:t>二次搬运费</w:t>
            </w:r>
          </w:p>
        </w:tc>
        <w:tc>
          <w:tcPr>
            <w:tcW w:w="933"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37"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94"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844"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6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88" w:type="dxa"/>
            <w:tcBorders>
              <w:top w:val="nil"/>
              <w:left w:val="nil"/>
              <w:bottom w:val="single" w:sz="4" w:space="0" w:color="auto"/>
              <w:right w:val="single" w:sz="8"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r>
      <w:tr w:rsidR="008034EE">
        <w:trPr>
          <w:trHeight w:val="814"/>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color w:val="000000"/>
                <w:kern w:val="0"/>
                <w:sz w:val="18"/>
                <w:szCs w:val="18"/>
              </w:rPr>
              <w:t>3</w:t>
            </w:r>
          </w:p>
        </w:tc>
        <w:tc>
          <w:tcPr>
            <w:tcW w:w="1220"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769"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r>
              <w:rPr>
                <w:rFonts w:hAnsi="宋体"/>
                <w:color w:val="000000"/>
                <w:kern w:val="0"/>
                <w:sz w:val="18"/>
                <w:szCs w:val="18"/>
              </w:rPr>
              <w:t>冬雨季施工增加费</w:t>
            </w:r>
          </w:p>
        </w:tc>
        <w:tc>
          <w:tcPr>
            <w:tcW w:w="933"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37"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94"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844"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6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88" w:type="dxa"/>
            <w:tcBorders>
              <w:top w:val="nil"/>
              <w:left w:val="nil"/>
              <w:bottom w:val="single" w:sz="4" w:space="0" w:color="auto"/>
              <w:right w:val="single" w:sz="8"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r>
      <w:tr w:rsidR="008034EE">
        <w:trPr>
          <w:trHeight w:val="814"/>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color w:val="000000"/>
                <w:kern w:val="0"/>
                <w:sz w:val="18"/>
                <w:szCs w:val="18"/>
              </w:rPr>
              <w:t>4</w:t>
            </w:r>
          </w:p>
        </w:tc>
        <w:tc>
          <w:tcPr>
            <w:tcW w:w="1220"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769"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r>
              <w:rPr>
                <w:rFonts w:hAnsi="宋体"/>
                <w:color w:val="000000"/>
                <w:kern w:val="0"/>
                <w:sz w:val="18"/>
                <w:szCs w:val="18"/>
              </w:rPr>
              <w:t>已完工程及设备保护费</w:t>
            </w:r>
          </w:p>
        </w:tc>
        <w:tc>
          <w:tcPr>
            <w:tcW w:w="933"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37"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94"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844"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6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88" w:type="dxa"/>
            <w:tcBorders>
              <w:top w:val="nil"/>
              <w:left w:val="nil"/>
              <w:bottom w:val="single" w:sz="4" w:space="0" w:color="auto"/>
              <w:right w:val="single" w:sz="8"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r>
      <w:tr w:rsidR="008034EE">
        <w:trPr>
          <w:trHeight w:val="814"/>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220"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769"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p>
        </w:tc>
        <w:tc>
          <w:tcPr>
            <w:tcW w:w="933"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37"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94"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844"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16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988" w:type="dxa"/>
            <w:tcBorders>
              <w:top w:val="nil"/>
              <w:left w:val="nil"/>
              <w:bottom w:val="single" w:sz="4" w:space="0" w:color="auto"/>
              <w:right w:val="single" w:sz="8" w:space="0" w:color="auto"/>
            </w:tcBorders>
            <w:vAlign w:val="center"/>
          </w:tcPr>
          <w:p w:rsidR="008034EE" w:rsidRDefault="008034EE">
            <w:pPr>
              <w:widowControl/>
              <w:jc w:val="center"/>
              <w:rPr>
                <w:color w:val="000000"/>
                <w:kern w:val="0"/>
                <w:sz w:val="18"/>
                <w:szCs w:val="18"/>
              </w:rPr>
            </w:pPr>
          </w:p>
        </w:tc>
      </w:tr>
      <w:tr w:rsidR="008034EE">
        <w:trPr>
          <w:trHeight w:val="814"/>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220"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769"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p>
        </w:tc>
        <w:tc>
          <w:tcPr>
            <w:tcW w:w="933"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37"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94"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844"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16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988" w:type="dxa"/>
            <w:tcBorders>
              <w:top w:val="nil"/>
              <w:left w:val="nil"/>
              <w:bottom w:val="single" w:sz="4" w:space="0" w:color="auto"/>
              <w:right w:val="single" w:sz="8" w:space="0" w:color="auto"/>
            </w:tcBorders>
            <w:vAlign w:val="center"/>
          </w:tcPr>
          <w:p w:rsidR="008034EE" w:rsidRDefault="008034EE">
            <w:pPr>
              <w:widowControl/>
              <w:jc w:val="center"/>
              <w:rPr>
                <w:color w:val="000000"/>
                <w:kern w:val="0"/>
                <w:sz w:val="18"/>
                <w:szCs w:val="18"/>
              </w:rPr>
            </w:pPr>
          </w:p>
        </w:tc>
      </w:tr>
      <w:tr w:rsidR="008034EE">
        <w:trPr>
          <w:trHeight w:val="814"/>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220"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769"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p>
        </w:tc>
        <w:tc>
          <w:tcPr>
            <w:tcW w:w="933"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37"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94"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844"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16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988" w:type="dxa"/>
            <w:tcBorders>
              <w:top w:val="nil"/>
              <w:left w:val="nil"/>
              <w:bottom w:val="single" w:sz="4" w:space="0" w:color="auto"/>
              <w:right w:val="single" w:sz="8" w:space="0" w:color="auto"/>
            </w:tcBorders>
            <w:vAlign w:val="center"/>
          </w:tcPr>
          <w:p w:rsidR="008034EE" w:rsidRDefault="008034EE">
            <w:pPr>
              <w:widowControl/>
              <w:jc w:val="center"/>
              <w:rPr>
                <w:color w:val="000000"/>
                <w:kern w:val="0"/>
                <w:sz w:val="18"/>
                <w:szCs w:val="18"/>
              </w:rPr>
            </w:pPr>
          </w:p>
        </w:tc>
      </w:tr>
      <w:tr w:rsidR="008034EE">
        <w:trPr>
          <w:trHeight w:val="814"/>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220"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769"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p>
        </w:tc>
        <w:tc>
          <w:tcPr>
            <w:tcW w:w="933"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37"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94"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844"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16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988" w:type="dxa"/>
            <w:tcBorders>
              <w:top w:val="nil"/>
              <w:left w:val="nil"/>
              <w:bottom w:val="single" w:sz="4" w:space="0" w:color="auto"/>
              <w:right w:val="single" w:sz="8" w:space="0" w:color="auto"/>
            </w:tcBorders>
            <w:vAlign w:val="center"/>
          </w:tcPr>
          <w:p w:rsidR="008034EE" w:rsidRDefault="008034EE">
            <w:pPr>
              <w:widowControl/>
              <w:jc w:val="center"/>
              <w:rPr>
                <w:color w:val="000000"/>
                <w:kern w:val="0"/>
                <w:sz w:val="18"/>
                <w:szCs w:val="18"/>
              </w:rPr>
            </w:pPr>
          </w:p>
        </w:tc>
      </w:tr>
      <w:tr w:rsidR="008034EE">
        <w:trPr>
          <w:trHeight w:val="814"/>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220"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769"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p>
        </w:tc>
        <w:tc>
          <w:tcPr>
            <w:tcW w:w="933"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37"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94"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844"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16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988" w:type="dxa"/>
            <w:tcBorders>
              <w:top w:val="nil"/>
              <w:left w:val="nil"/>
              <w:bottom w:val="single" w:sz="4" w:space="0" w:color="auto"/>
              <w:right w:val="single" w:sz="8" w:space="0" w:color="auto"/>
            </w:tcBorders>
            <w:vAlign w:val="center"/>
          </w:tcPr>
          <w:p w:rsidR="008034EE" w:rsidRDefault="008034EE">
            <w:pPr>
              <w:widowControl/>
              <w:jc w:val="center"/>
              <w:rPr>
                <w:color w:val="000000"/>
                <w:kern w:val="0"/>
                <w:sz w:val="18"/>
                <w:szCs w:val="18"/>
              </w:rPr>
            </w:pPr>
          </w:p>
        </w:tc>
      </w:tr>
      <w:tr w:rsidR="008034EE">
        <w:trPr>
          <w:trHeight w:val="814"/>
          <w:jc w:val="center"/>
        </w:trPr>
        <w:tc>
          <w:tcPr>
            <w:tcW w:w="546" w:type="dxa"/>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220"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769" w:type="dxa"/>
            <w:tcBorders>
              <w:top w:val="nil"/>
              <w:left w:val="nil"/>
              <w:bottom w:val="single" w:sz="4" w:space="0" w:color="auto"/>
              <w:right w:val="single" w:sz="4" w:space="0" w:color="auto"/>
            </w:tcBorders>
            <w:vAlign w:val="center"/>
          </w:tcPr>
          <w:p w:rsidR="008034EE" w:rsidRDefault="008034EE">
            <w:pPr>
              <w:widowControl/>
              <w:jc w:val="left"/>
              <w:rPr>
                <w:color w:val="000000"/>
                <w:kern w:val="0"/>
                <w:sz w:val="18"/>
                <w:szCs w:val="18"/>
              </w:rPr>
            </w:pPr>
          </w:p>
        </w:tc>
        <w:tc>
          <w:tcPr>
            <w:tcW w:w="933"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37"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994"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844"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p>
        </w:tc>
        <w:tc>
          <w:tcPr>
            <w:tcW w:w="116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p>
        </w:tc>
        <w:tc>
          <w:tcPr>
            <w:tcW w:w="988" w:type="dxa"/>
            <w:tcBorders>
              <w:top w:val="nil"/>
              <w:left w:val="nil"/>
              <w:bottom w:val="single" w:sz="4" w:space="0" w:color="auto"/>
              <w:right w:val="single" w:sz="8" w:space="0" w:color="auto"/>
            </w:tcBorders>
            <w:vAlign w:val="center"/>
          </w:tcPr>
          <w:p w:rsidR="008034EE" w:rsidRDefault="008034EE">
            <w:pPr>
              <w:widowControl/>
              <w:jc w:val="center"/>
              <w:rPr>
                <w:color w:val="000000"/>
                <w:kern w:val="0"/>
                <w:sz w:val="18"/>
                <w:szCs w:val="18"/>
              </w:rPr>
            </w:pPr>
          </w:p>
        </w:tc>
      </w:tr>
      <w:tr w:rsidR="008034EE">
        <w:trPr>
          <w:trHeight w:val="814"/>
          <w:jc w:val="center"/>
        </w:trPr>
        <w:tc>
          <w:tcPr>
            <w:tcW w:w="5405" w:type="dxa"/>
            <w:gridSpan w:val="5"/>
            <w:tcBorders>
              <w:top w:val="nil"/>
              <w:left w:val="single" w:sz="8" w:space="0" w:color="auto"/>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合计</w:t>
            </w:r>
          </w:p>
        </w:tc>
        <w:tc>
          <w:tcPr>
            <w:tcW w:w="994"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844" w:type="dxa"/>
            <w:tcBorders>
              <w:top w:val="nil"/>
              <w:left w:val="nil"/>
              <w:bottom w:val="single" w:sz="4" w:space="0" w:color="auto"/>
              <w:right w:val="single" w:sz="4"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c>
          <w:tcPr>
            <w:tcW w:w="1161" w:type="dxa"/>
            <w:tcBorders>
              <w:top w:val="nil"/>
              <w:left w:val="nil"/>
              <w:bottom w:val="single" w:sz="4" w:space="0" w:color="auto"/>
              <w:right w:val="single" w:sz="4" w:space="0" w:color="auto"/>
            </w:tcBorders>
            <w:vAlign w:val="center"/>
          </w:tcPr>
          <w:p w:rsidR="008034EE" w:rsidRDefault="008034EE">
            <w:pPr>
              <w:widowControl/>
              <w:jc w:val="right"/>
              <w:rPr>
                <w:color w:val="000000"/>
                <w:kern w:val="0"/>
                <w:sz w:val="18"/>
                <w:szCs w:val="18"/>
              </w:rPr>
            </w:pPr>
            <w:r>
              <w:rPr>
                <w:rFonts w:hAnsi="宋体"/>
                <w:color w:val="000000"/>
                <w:kern w:val="0"/>
                <w:sz w:val="18"/>
                <w:szCs w:val="18"/>
              </w:rPr>
              <w:t xml:space="preserve">　</w:t>
            </w:r>
          </w:p>
        </w:tc>
        <w:tc>
          <w:tcPr>
            <w:tcW w:w="988" w:type="dxa"/>
            <w:tcBorders>
              <w:top w:val="nil"/>
              <w:left w:val="nil"/>
              <w:bottom w:val="single" w:sz="4" w:space="0" w:color="auto"/>
              <w:right w:val="single" w:sz="8" w:space="0" w:color="auto"/>
            </w:tcBorders>
            <w:vAlign w:val="center"/>
          </w:tcPr>
          <w:p w:rsidR="008034EE" w:rsidRDefault="008034EE">
            <w:pPr>
              <w:widowControl/>
              <w:jc w:val="center"/>
              <w:rPr>
                <w:color w:val="000000"/>
                <w:kern w:val="0"/>
                <w:sz w:val="18"/>
                <w:szCs w:val="18"/>
              </w:rPr>
            </w:pPr>
            <w:r>
              <w:rPr>
                <w:rFonts w:hAnsi="宋体"/>
                <w:color w:val="000000"/>
                <w:kern w:val="0"/>
                <w:sz w:val="18"/>
                <w:szCs w:val="18"/>
              </w:rPr>
              <w:t xml:space="preserve">　</w:t>
            </w:r>
          </w:p>
        </w:tc>
      </w:tr>
    </w:tbl>
    <w:p w:rsidR="008034EE" w:rsidRDefault="008034EE">
      <w:pPr>
        <w:pStyle w:val="af3"/>
        <w:tabs>
          <w:tab w:val="left" w:pos="4529"/>
          <w:tab w:val="left" w:pos="7890"/>
          <w:tab w:val="left" w:pos="8416"/>
          <w:tab w:val="left" w:pos="9047"/>
        </w:tabs>
        <w:ind w:firstLineChars="100" w:firstLine="224"/>
        <w:rPr>
          <w:color w:val="000000"/>
          <w:spacing w:val="-3"/>
        </w:rPr>
      </w:pPr>
    </w:p>
    <w:p w:rsidR="008034EE" w:rsidRDefault="008034EE">
      <w:pPr>
        <w:pStyle w:val="af3"/>
        <w:tabs>
          <w:tab w:val="left" w:pos="4529"/>
          <w:tab w:val="left" w:pos="7890"/>
          <w:tab w:val="left" w:pos="8416"/>
          <w:tab w:val="left" w:pos="9047"/>
        </w:tabs>
        <w:ind w:firstLineChars="100" w:firstLine="224"/>
        <w:rPr>
          <w:color w:val="000000"/>
          <w:spacing w:val="-3"/>
        </w:rPr>
      </w:pPr>
      <w:r>
        <w:rPr>
          <w:color w:val="000000"/>
          <w:spacing w:val="-3"/>
        </w:rPr>
        <w:t>注：按施工方案计算的措施费，若无</w:t>
      </w:r>
      <w:r>
        <w:rPr>
          <w:color w:val="000000"/>
          <w:spacing w:val="-3"/>
        </w:rPr>
        <w:t>“</w:t>
      </w:r>
      <w:r>
        <w:rPr>
          <w:color w:val="000000"/>
          <w:spacing w:val="-3"/>
        </w:rPr>
        <w:t>计算基础</w:t>
      </w:r>
      <w:r>
        <w:rPr>
          <w:color w:val="000000"/>
          <w:spacing w:val="-3"/>
        </w:rPr>
        <w:t>”</w:t>
      </w:r>
      <w:r>
        <w:rPr>
          <w:color w:val="000000"/>
          <w:spacing w:val="-3"/>
        </w:rPr>
        <w:t>和</w:t>
      </w:r>
      <w:r>
        <w:rPr>
          <w:color w:val="000000"/>
          <w:spacing w:val="-3"/>
        </w:rPr>
        <w:t>“</w:t>
      </w:r>
      <w:r>
        <w:rPr>
          <w:color w:val="000000"/>
          <w:spacing w:val="-3"/>
        </w:rPr>
        <w:t>费率</w:t>
      </w:r>
      <w:r>
        <w:rPr>
          <w:color w:val="000000"/>
          <w:spacing w:val="-3"/>
        </w:rPr>
        <w:t>”</w:t>
      </w:r>
      <w:r>
        <w:rPr>
          <w:color w:val="000000"/>
          <w:spacing w:val="-3"/>
        </w:rPr>
        <w:t>的数值，也可只填</w:t>
      </w:r>
      <w:r>
        <w:rPr>
          <w:color w:val="000000"/>
          <w:spacing w:val="-3"/>
        </w:rPr>
        <w:t>“</w:t>
      </w:r>
      <w:r>
        <w:rPr>
          <w:color w:val="000000"/>
          <w:spacing w:val="-3"/>
        </w:rPr>
        <w:t>金额</w:t>
      </w:r>
      <w:r>
        <w:rPr>
          <w:color w:val="000000"/>
          <w:spacing w:val="-3"/>
        </w:rPr>
        <w:t>”</w:t>
      </w:r>
      <w:r>
        <w:rPr>
          <w:color w:val="000000"/>
          <w:spacing w:val="-3"/>
        </w:rPr>
        <w:t>数值，但应在备注栏说明施工方案出处或计算方法。</w:t>
      </w:r>
    </w:p>
    <w:p w:rsidR="008034EE" w:rsidRDefault="008034EE">
      <w:pPr>
        <w:spacing w:line="243" w:lineRule="exact"/>
        <w:jc w:val="right"/>
        <w:rPr>
          <w:color w:val="000000"/>
          <w:sz w:val="18"/>
          <w:szCs w:val="18"/>
        </w:rPr>
      </w:pPr>
      <w:r>
        <w:rPr>
          <w:rFonts w:hAnsi="宋体"/>
          <w:color w:val="000000"/>
          <w:sz w:val="18"/>
          <w:szCs w:val="18"/>
        </w:rPr>
        <w:t>表</w:t>
      </w:r>
      <w:r>
        <w:rPr>
          <w:color w:val="000000"/>
          <w:sz w:val="18"/>
          <w:szCs w:val="18"/>
        </w:rPr>
        <w:t>-11</w:t>
      </w:r>
    </w:p>
    <w:p w:rsidR="008034EE" w:rsidRDefault="008034EE">
      <w:pPr>
        <w:spacing w:line="480" w:lineRule="auto"/>
        <w:jc w:val="center"/>
        <w:rPr>
          <w:b/>
          <w:color w:val="000000"/>
          <w:sz w:val="36"/>
          <w:szCs w:val="36"/>
        </w:rPr>
      </w:pPr>
      <w:r>
        <w:rPr>
          <w:rFonts w:hAnsi="宋体"/>
          <w:b/>
          <w:color w:val="000000"/>
          <w:sz w:val="36"/>
          <w:szCs w:val="36"/>
        </w:rPr>
        <w:br w:type="page"/>
      </w:r>
      <w:r>
        <w:rPr>
          <w:rFonts w:hAnsi="宋体"/>
          <w:b/>
          <w:color w:val="000000"/>
          <w:sz w:val="36"/>
          <w:szCs w:val="36"/>
        </w:rPr>
        <w:lastRenderedPageBreak/>
        <w:t>其他项目清单与计价汇总表</w:t>
      </w:r>
    </w:p>
    <w:p w:rsidR="008034EE" w:rsidRDefault="008034EE">
      <w:pPr>
        <w:pStyle w:val="af3"/>
        <w:tabs>
          <w:tab w:val="left" w:pos="4529"/>
          <w:tab w:val="left" w:pos="7890"/>
          <w:tab w:val="left" w:pos="8416"/>
          <w:tab w:val="left" w:pos="9047"/>
        </w:tabs>
        <w:ind w:firstLineChars="100" w:firstLine="224"/>
        <w:rPr>
          <w:color w:val="000000"/>
          <w:spacing w:val="-3"/>
        </w:rPr>
      </w:pPr>
      <w:r>
        <w:rPr>
          <w:color w:val="000000"/>
          <w:spacing w:val="-3"/>
        </w:rPr>
        <w:t>工程名称：</w:t>
      </w:r>
      <w:r>
        <w:rPr>
          <w:color w:val="000000"/>
          <w:spacing w:val="-3"/>
        </w:rPr>
        <w:t xml:space="preserve">                     </w:t>
      </w:r>
      <w:r>
        <w:rPr>
          <w:color w:val="000000"/>
          <w:spacing w:val="-3"/>
        </w:rPr>
        <w:t>标段：</w:t>
      </w:r>
      <w:r>
        <w:rPr>
          <w:color w:val="000000"/>
          <w:spacing w:val="-3"/>
        </w:rPr>
        <w:t xml:space="preserve">                     </w:t>
      </w:r>
      <w:r>
        <w:rPr>
          <w:color w:val="000000"/>
          <w:spacing w:val="-3"/>
        </w:rPr>
        <w:t>第</w:t>
      </w:r>
      <w:r>
        <w:rPr>
          <w:color w:val="000000"/>
          <w:spacing w:val="-3"/>
        </w:rPr>
        <w:t xml:space="preserve">  </w:t>
      </w:r>
      <w:r>
        <w:rPr>
          <w:color w:val="000000"/>
          <w:spacing w:val="-3"/>
        </w:rPr>
        <w:t>页</w:t>
      </w:r>
      <w:r>
        <w:rPr>
          <w:color w:val="000000"/>
          <w:spacing w:val="-3"/>
        </w:rPr>
        <w:t xml:space="preserve"> </w:t>
      </w:r>
      <w:r>
        <w:rPr>
          <w:color w:val="000000"/>
          <w:spacing w:val="-3"/>
        </w:rPr>
        <w:t>共</w:t>
      </w:r>
      <w:r>
        <w:rPr>
          <w:color w:val="000000"/>
          <w:spacing w:val="-3"/>
        </w:rPr>
        <w:t xml:space="preserve">  </w:t>
      </w:r>
      <w:r>
        <w:rPr>
          <w:color w:val="000000"/>
          <w:spacing w:val="-3"/>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0"/>
        <w:gridCol w:w="2760"/>
        <w:gridCol w:w="1400"/>
        <w:gridCol w:w="1300"/>
        <w:gridCol w:w="2300"/>
      </w:tblGrid>
      <w:tr w:rsidR="008034EE">
        <w:trPr>
          <w:trHeight w:val="460"/>
        </w:trPr>
        <w:tc>
          <w:tcPr>
            <w:tcW w:w="840" w:type="dxa"/>
            <w:vMerge w:val="restart"/>
            <w:vAlign w:val="center"/>
          </w:tcPr>
          <w:p w:rsidR="008034EE" w:rsidRDefault="008034EE">
            <w:pPr>
              <w:jc w:val="center"/>
              <w:rPr>
                <w:color w:val="000000"/>
                <w:szCs w:val="21"/>
              </w:rPr>
            </w:pPr>
            <w:r>
              <w:rPr>
                <w:rFonts w:hAnsi="宋体"/>
                <w:color w:val="000000"/>
                <w:szCs w:val="21"/>
              </w:rPr>
              <w:t>序号</w:t>
            </w:r>
          </w:p>
        </w:tc>
        <w:tc>
          <w:tcPr>
            <w:tcW w:w="2760" w:type="dxa"/>
            <w:vMerge w:val="restart"/>
            <w:vAlign w:val="center"/>
          </w:tcPr>
          <w:p w:rsidR="008034EE" w:rsidRDefault="008034EE">
            <w:pPr>
              <w:jc w:val="center"/>
              <w:rPr>
                <w:color w:val="000000"/>
                <w:szCs w:val="21"/>
              </w:rPr>
            </w:pPr>
            <w:r>
              <w:rPr>
                <w:rFonts w:hAnsi="宋体"/>
                <w:color w:val="000000"/>
                <w:szCs w:val="21"/>
              </w:rPr>
              <w:t>项目名称</w:t>
            </w:r>
          </w:p>
        </w:tc>
        <w:tc>
          <w:tcPr>
            <w:tcW w:w="1400" w:type="dxa"/>
            <w:vMerge w:val="restart"/>
            <w:vAlign w:val="center"/>
          </w:tcPr>
          <w:p w:rsidR="008034EE" w:rsidRDefault="008034EE">
            <w:pPr>
              <w:jc w:val="center"/>
              <w:rPr>
                <w:color w:val="000000"/>
                <w:szCs w:val="21"/>
              </w:rPr>
            </w:pPr>
            <w:r>
              <w:rPr>
                <w:rFonts w:hAnsi="宋体"/>
                <w:color w:val="000000"/>
                <w:szCs w:val="21"/>
              </w:rPr>
              <w:t>计量单位</w:t>
            </w:r>
          </w:p>
        </w:tc>
        <w:tc>
          <w:tcPr>
            <w:tcW w:w="1300" w:type="dxa"/>
            <w:vMerge w:val="restart"/>
            <w:vAlign w:val="center"/>
          </w:tcPr>
          <w:p w:rsidR="008034EE" w:rsidRDefault="008034EE">
            <w:pPr>
              <w:jc w:val="center"/>
              <w:rPr>
                <w:color w:val="000000"/>
                <w:szCs w:val="21"/>
              </w:rPr>
            </w:pPr>
            <w:r>
              <w:rPr>
                <w:rFonts w:hAnsi="宋体"/>
                <w:color w:val="000000"/>
                <w:szCs w:val="21"/>
              </w:rPr>
              <w:t>金</w:t>
            </w:r>
            <w:r>
              <w:rPr>
                <w:color w:val="000000"/>
                <w:szCs w:val="21"/>
              </w:rPr>
              <w:t xml:space="preserve">  </w:t>
            </w:r>
            <w:r>
              <w:rPr>
                <w:rFonts w:hAnsi="宋体"/>
                <w:color w:val="000000"/>
                <w:szCs w:val="21"/>
              </w:rPr>
              <w:t>额（元）</w:t>
            </w:r>
          </w:p>
        </w:tc>
        <w:tc>
          <w:tcPr>
            <w:tcW w:w="2300" w:type="dxa"/>
            <w:vMerge w:val="restart"/>
            <w:vAlign w:val="center"/>
          </w:tcPr>
          <w:p w:rsidR="008034EE" w:rsidRDefault="008034EE">
            <w:pPr>
              <w:jc w:val="center"/>
              <w:rPr>
                <w:color w:val="000000"/>
                <w:szCs w:val="21"/>
              </w:rPr>
            </w:pPr>
            <w:r>
              <w:rPr>
                <w:rFonts w:hAnsi="宋体"/>
                <w:color w:val="000000"/>
                <w:szCs w:val="21"/>
              </w:rPr>
              <w:t>备注</w:t>
            </w:r>
          </w:p>
        </w:tc>
      </w:tr>
      <w:tr w:rsidR="008034EE">
        <w:trPr>
          <w:trHeight w:val="510"/>
        </w:trPr>
        <w:tc>
          <w:tcPr>
            <w:tcW w:w="840" w:type="dxa"/>
            <w:vMerge/>
            <w:vAlign w:val="center"/>
          </w:tcPr>
          <w:p w:rsidR="008034EE" w:rsidRDefault="008034EE">
            <w:pPr>
              <w:jc w:val="center"/>
              <w:rPr>
                <w:color w:val="000000"/>
                <w:szCs w:val="21"/>
              </w:rPr>
            </w:pPr>
          </w:p>
        </w:tc>
        <w:tc>
          <w:tcPr>
            <w:tcW w:w="2760" w:type="dxa"/>
            <w:vMerge/>
            <w:vAlign w:val="center"/>
          </w:tcPr>
          <w:p w:rsidR="008034EE" w:rsidRDefault="008034EE">
            <w:pPr>
              <w:rPr>
                <w:color w:val="000000"/>
                <w:szCs w:val="21"/>
              </w:rPr>
            </w:pPr>
          </w:p>
        </w:tc>
        <w:tc>
          <w:tcPr>
            <w:tcW w:w="1400" w:type="dxa"/>
            <w:vMerge/>
            <w:vAlign w:val="center"/>
          </w:tcPr>
          <w:p w:rsidR="008034EE" w:rsidRDefault="008034EE">
            <w:pPr>
              <w:rPr>
                <w:color w:val="000000"/>
                <w:szCs w:val="21"/>
              </w:rPr>
            </w:pPr>
          </w:p>
        </w:tc>
        <w:tc>
          <w:tcPr>
            <w:tcW w:w="1300" w:type="dxa"/>
            <w:vMerge/>
            <w:vAlign w:val="center"/>
          </w:tcPr>
          <w:p w:rsidR="008034EE" w:rsidRDefault="008034EE">
            <w:pPr>
              <w:rPr>
                <w:color w:val="000000"/>
                <w:szCs w:val="21"/>
              </w:rPr>
            </w:pPr>
          </w:p>
        </w:tc>
        <w:tc>
          <w:tcPr>
            <w:tcW w:w="2300" w:type="dxa"/>
            <w:vMerge/>
            <w:vAlign w:val="center"/>
          </w:tcPr>
          <w:p w:rsidR="008034EE" w:rsidRDefault="008034EE">
            <w:pPr>
              <w:rPr>
                <w:color w:val="000000"/>
                <w:szCs w:val="21"/>
              </w:rPr>
            </w:pPr>
          </w:p>
        </w:tc>
      </w:tr>
      <w:tr w:rsidR="008034EE">
        <w:trPr>
          <w:trHeight w:val="750"/>
        </w:trPr>
        <w:tc>
          <w:tcPr>
            <w:tcW w:w="840" w:type="dxa"/>
            <w:vAlign w:val="center"/>
          </w:tcPr>
          <w:p w:rsidR="008034EE" w:rsidRDefault="008034EE">
            <w:pPr>
              <w:jc w:val="center"/>
              <w:rPr>
                <w:color w:val="000000"/>
                <w:szCs w:val="21"/>
              </w:rPr>
            </w:pPr>
            <w:r>
              <w:rPr>
                <w:color w:val="000000"/>
                <w:szCs w:val="21"/>
              </w:rPr>
              <w:t>1</w:t>
            </w:r>
          </w:p>
        </w:tc>
        <w:tc>
          <w:tcPr>
            <w:tcW w:w="2760" w:type="dxa"/>
            <w:vAlign w:val="center"/>
          </w:tcPr>
          <w:p w:rsidR="008034EE" w:rsidRDefault="008034EE">
            <w:pPr>
              <w:rPr>
                <w:color w:val="000000"/>
                <w:szCs w:val="21"/>
              </w:rPr>
            </w:pPr>
            <w:r>
              <w:rPr>
                <w:rFonts w:hAnsi="宋体"/>
                <w:color w:val="000000"/>
                <w:szCs w:val="21"/>
              </w:rPr>
              <w:t>暂列金额</w:t>
            </w:r>
          </w:p>
        </w:tc>
        <w:tc>
          <w:tcPr>
            <w:tcW w:w="14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2300" w:type="dxa"/>
            <w:vAlign w:val="center"/>
          </w:tcPr>
          <w:p w:rsidR="008034EE" w:rsidRDefault="008034EE">
            <w:pPr>
              <w:jc w:val="center"/>
              <w:rPr>
                <w:color w:val="000000"/>
                <w:szCs w:val="21"/>
              </w:rPr>
            </w:pPr>
            <w:r>
              <w:rPr>
                <w:rFonts w:hAnsi="宋体"/>
                <w:color w:val="000000"/>
                <w:szCs w:val="21"/>
              </w:rPr>
              <w:t>明细详见</w:t>
            </w:r>
          </w:p>
          <w:p w:rsidR="008034EE" w:rsidRDefault="008034EE">
            <w:pPr>
              <w:jc w:val="center"/>
              <w:rPr>
                <w:color w:val="000000"/>
                <w:szCs w:val="21"/>
              </w:rPr>
            </w:pPr>
            <w:r>
              <w:rPr>
                <w:rFonts w:hAnsi="宋体"/>
                <w:color w:val="000000"/>
                <w:szCs w:val="21"/>
              </w:rPr>
              <w:t>表</w:t>
            </w:r>
            <w:r>
              <w:rPr>
                <w:color w:val="000000"/>
                <w:szCs w:val="21"/>
              </w:rPr>
              <w:t>—12—1</w:t>
            </w:r>
          </w:p>
        </w:tc>
      </w:tr>
      <w:tr w:rsidR="008034EE">
        <w:trPr>
          <w:trHeight w:val="750"/>
        </w:trPr>
        <w:tc>
          <w:tcPr>
            <w:tcW w:w="840" w:type="dxa"/>
            <w:vAlign w:val="center"/>
          </w:tcPr>
          <w:p w:rsidR="008034EE" w:rsidRDefault="008034EE">
            <w:pPr>
              <w:jc w:val="center"/>
              <w:rPr>
                <w:color w:val="000000"/>
                <w:szCs w:val="21"/>
              </w:rPr>
            </w:pPr>
            <w:r>
              <w:rPr>
                <w:color w:val="000000"/>
                <w:szCs w:val="21"/>
              </w:rPr>
              <w:t>2</w:t>
            </w:r>
          </w:p>
        </w:tc>
        <w:tc>
          <w:tcPr>
            <w:tcW w:w="2760" w:type="dxa"/>
            <w:vAlign w:val="center"/>
          </w:tcPr>
          <w:p w:rsidR="008034EE" w:rsidRDefault="008034EE">
            <w:pPr>
              <w:rPr>
                <w:color w:val="000000"/>
                <w:szCs w:val="21"/>
              </w:rPr>
            </w:pPr>
            <w:r>
              <w:rPr>
                <w:rFonts w:hAnsi="宋体"/>
                <w:color w:val="000000"/>
                <w:szCs w:val="21"/>
              </w:rPr>
              <w:t>暂估价</w:t>
            </w:r>
          </w:p>
        </w:tc>
        <w:tc>
          <w:tcPr>
            <w:tcW w:w="14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2300" w:type="dxa"/>
            <w:vAlign w:val="center"/>
          </w:tcPr>
          <w:p w:rsidR="008034EE" w:rsidRDefault="008034EE">
            <w:pPr>
              <w:rPr>
                <w:color w:val="000000"/>
                <w:szCs w:val="21"/>
              </w:rPr>
            </w:pPr>
          </w:p>
        </w:tc>
      </w:tr>
      <w:tr w:rsidR="008034EE">
        <w:trPr>
          <w:trHeight w:val="750"/>
        </w:trPr>
        <w:tc>
          <w:tcPr>
            <w:tcW w:w="840" w:type="dxa"/>
            <w:vAlign w:val="center"/>
          </w:tcPr>
          <w:p w:rsidR="008034EE" w:rsidRDefault="008034EE">
            <w:pPr>
              <w:jc w:val="center"/>
              <w:rPr>
                <w:color w:val="000000"/>
                <w:szCs w:val="21"/>
              </w:rPr>
            </w:pPr>
            <w:r>
              <w:rPr>
                <w:color w:val="000000"/>
                <w:szCs w:val="21"/>
              </w:rPr>
              <w:t>2.1</w:t>
            </w:r>
          </w:p>
        </w:tc>
        <w:tc>
          <w:tcPr>
            <w:tcW w:w="2760" w:type="dxa"/>
            <w:vAlign w:val="center"/>
          </w:tcPr>
          <w:p w:rsidR="008034EE" w:rsidRDefault="008034EE">
            <w:pPr>
              <w:rPr>
                <w:color w:val="000000"/>
                <w:szCs w:val="21"/>
              </w:rPr>
            </w:pPr>
            <w:r>
              <w:rPr>
                <w:rFonts w:hAnsi="宋体"/>
                <w:color w:val="000000"/>
                <w:szCs w:val="21"/>
              </w:rPr>
              <w:t>材料（工程设备）暂估价</w:t>
            </w:r>
          </w:p>
        </w:tc>
        <w:tc>
          <w:tcPr>
            <w:tcW w:w="1400" w:type="dxa"/>
            <w:vAlign w:val="center"/>
          </w:tcPr>
          <w:p w:rsidR="008034EE" w:rsidRDefault="008034EE">
            <w:pPr>
              <w:rPr>
                <w:color w:val="000000"/>
                <w:szCs w:val="21"/>
              </w:rPr>
            </w:pPr>
          </w:p>
        </w:tc>
        <w:tc>
          <w:tcPr>
            <w:tcW w:w="1300" w:type="dxa"/>
            <w:vAlign w:val="center"/>
          </w:tcPr>
          <w:p w:rsidR="008034EE" w:rsidRDefault="008034EE">
            <w:pPr>
              <w:jc w:val="center"/>
              <w:rPr>
                <w:color w:val="000000"/>
                <w:szCs w:val="21"/>
              </w:rPr>
            </w:pPr>
            <w:r>
              <w:rPr>
                <w:color w:val="000000"/>
                <w:szCs w:val="21"/>
              </w:rPr>
              <w:t>—</w:t>
            </w:r>
          </w:p>
        </w:tc>
        <w:tc>
          <w:tcPr>
            <w:tcW w:w="2300" w:type="dxa"/>
            <w:vAlign w:val="center"/>
          </w:tcPr>
          <w:p w:rsidR="008034EE" w:rsidRDefault="008034EE">
            <w:pPr>
              <w:jc w:val="center"/>
              <w:rPr>
                <w:color w:val="000000"/>
                <w:szCs w:val="21"/>
              </w:rPr>
            </w:pPr>
            <w:r>
              <w:rPr>
                <w:rFonts w:hAnsi="宋体"/>
                <w:color w:val="000000"/>
                <w:szCs w:val="21"/>
              </w:rPr>
              <w:t>明细详见</w:t>
            </w:r>
          </w:p>
          <w:p w:rsidR="008034EE" w:rsidRDefault="008034EE">
            <w:pPr>
              <w:jc w:val="center"/>
              <w:rPr>
                <w:color w:val="000000"/>
                <w:szCs w:val="21"/>
              </w:rPr>
            </w:pPr>
            <w:r>
              <w:rPr>
                <w:rFonts w:hAnsi="宋体"/>
                <w:color w:val="000000"/>
                <w:szCs w:val="21"/>
              </w:rPr>
              <w:t>表</w:t>
            </w:r>
            <w:r>
              <w:rPr>
                <w:color w:val="000000"/>
                <w:szCs w:val="21"/>
              </w:rPr>
              <w:t>—12—2</w:t>
            </w:r>
          </w:p>
        </w:tc>
      </w:tr>
      <w:tr w:rsidR="008034EE">
        <w:trPr>
          <w:trHeight w:val="750"/>
        </w:trPr>
        <w:tc>
          <w:tcPr>
            <w:tcW w:w="840" w:type="dxa"/>
            <w:vAlign w:val="center"/>
          </w:tcPr>
          <w:p w:rsidR="008034EE" w:rsidRDefault="008034EE">
            <w:pPr>
              <w:jc w:val="center"/>
              <w:rPr>
                <w:color w:val="000000"/>
                <w:szCs w:val="21"/>
              </w:rPr>
            </w:pPr>
            <w:r>
              <w:rPr>
                <w:color w:val="000000"/>
                <w:szCs w:val="21"/>
              </w:rPr>
              <w:t>2.2</w:t>
            </w:r>
          </w:p>
        </w:tc>
        <w:tc>
          <w:tcPr>
            <w:tcW w:w="2760" w:type="dxa"/>
            <w:vAlign w:val="center"/>
          </w:tcPr>
          <w:p w:rsidR="008034EE" w:rsidRDefault="008034EE">
            <w:pPr>
              <w:rPr>
                <w:color w:val="000000"/>
                <w:szCs w:val="21"/>
              </w:rPr>
            </w:pPr>
            <w:r>
              <w:rPr>
                <w:rFonts w:hAnsi="宋体"/>
                <w:color w:val="000000"/>
                <w:szCs w:val="21"/>
              </w:rPr>
              <w:t>专业工程暂估价</w:t>
            </w:r>
          </w:p>
        </w:tc>
        <w:tc>
          <w:tcPr>
            <w:tcW w:w="14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2300" w:type="dxa"/>
            <w:vAlign w:val="center"/>
          </w:tcPr>
          <w:p w:rsidR="008034EE" w:rsidRDefault="008034EE">
            <w:pPr>
              <w:jc w:val="center"/>
              <w:rPr>
                <w:color w:val="000000"/>
                <w:szCs w:val="21"/>
              </w:rPr>
            </w:pPr>
            <w:r>
              <w:rPr>
                <w:rFonts w:hAnsi="宋体"/>
                <w:color w:val="000000"/>
                <w:szCs w:val="21"/>
              </w:rPr>
              <w:t>明细详见</w:t>
            </w:r>
          </w:p>
          <w:p w:rsidR="008034EE" w:rsidRDefault="008034EE">
            <w:pPr>
              <w:jc w:val="center"/>
              <w:rPr>
                <w:color w:val="000000"/>
                <w:szCs w:val="21"/>
              </w:rPr>
            </w:pPr>
            <w:r>
              <w:rPr>
                <w:rFonts w:hAnsi="宋体"/>
                <w:color w:val="000000"/>
                <w:szCs w:val="21"/>
              </w:rPr>
              <w:t>表</w:t>
            </w:r>
            <w:r>
              <w:rPr>
                <w:color w:val="000000"/>
                <w:szCs w:val="21"/>
              </w:rPr>
              <w:t>—12—3</w:t>
            </w:r>
          </w:p>
        </w:tc>
      </w:tr>
      <w:tr w:rsidR="008034EE">
        <w:trPr>
          <w:trHeight w:val="750"/>
        </w:trPr>
        <w:tc>
          <w:tcPr>
            <w:tcW w:w="840" w:type="dxa"/>
            <w:vAlign w:val="center"/>
          </w:tcPr>
          <w:p w:rsidR="008034EE" w:rsidRDefault="008034EE">
            <w:pPr>
              <w:jc w:val="center"/>
              <w:rPr>
                <w:color w:val="000000"/>
                <w:szCs w:val="21"/>
              </w:rPr>
            </w:pPr>
            <w:r>
              <w:rPr>
                <w:color w:val="000000"/>
                <w:szCs w:val="21"/>
              </w:rPr>
              <w:t>3</w:t>
            </w:r>
          </w:p>
        </w:tc>
        <w:tc>
          <w:tcPr>
            <w:tcW w:w="2760" w:type="dxa"/>
            <w:vAlign w:val="center"/>
          </w:tcPr>
          <w:p w:rsidR="008034EE" w:rsidRDefault="008034EE">
            <w:pPr>
              <w:rPr>
                <w:color w:val="000000"/>
                <w:szCs w:val="21"/>
              </w:rPr>
            </w:pPr>
            <w:r>
              <w:rPr>
                <w:rFonts w:hAnsi="宋体"/>
                <w:color w:val="000000"/>
                <w:szCs w:val="21"/>
              </w:rPr>
              <w:t>计日工</w:t>
            </w:r>
          </w:p>
        </w:tc>
        <w:tc>
          <w:tcPr>
            <w:tcW w:w="14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2300" w:type="dxa"/>
            <w:vAlign w:val="center"/>
          </w:tcPr>
          <w:p w:rsidR="008034EE" w:rsidRDefault="008034EE">
            <w:pPr>
              <w:jc w:val="center"/>
              <w:rPr>
                <w:color w:val="000000"/>
                <w:szCs w:val="21"/>
              </w:rPr>
            </w:pPr>
            <w:r>
              <w:rPr>
                <w:rFonts w:hAnsi="宋体"/>
                <w:color w:val="000000"/>
                <w:szCs w:val="21"/>
              </w:rPr>
              <w:t>明细详见</w:t>
            </w:r>
          </w:p>
          <w:p w:rsidR="008034EE" w:rsidRDefault="008034EE">
            <w:pPr>
              <w:jc w:val="center"/>
              <w:rPr>
                <w:color w:val="000000"/>
                <w:szCs w:val="21"/>
              </w:rPr>
            </w:pPr>
            <w:r>
              <w:rPr>
                <w:rFonts w:hAnsi="宋体"/>
                <w:color w:val="000000"/>
                <w:szCs w:val="21"/>
              </w:rPr>
              <w:t>表</w:t>
            </w:r>
            <w:r>
              <w:rPr>
                <w:color w:val="000000"/>
                <w:szCs w:val="21"/>
              </w:rPr>
              <w:t>—12—4</w:t>
            </w:r>
          </w:p>
        </w:tc>
      </w:tr>
      <w:tr w:rsidR="008034EE">
        <w:trPr>
          <w:trHeight w:val="750"/>
        </w:trPr>
        <w:tc>
          <w:tcPr>
            <w:tcW w:w="840" w:type="dxa"/>
            <w:vAlign w:val="center"/>
          </w:tcPr>
          <w:p w:rsidR="008034EE" w:rsidRDefault="008034EE">
            <w:pPr>
              <w:jc w:val="center"/>
              <w:rPr>
                <w:color w:val="000000"/>
                <w:szCs w:val="21"/>
              </w:rPr>
            </w:pPr>
            <w:r>
              <w:rPr>
                <w:color w:val="000000"/>
                <w:szCs w:val="21"/>
              </w:rPr>
              <w:t>4</w:t>
            </w:r>
          </w:p>
        </w:tc>
        <w:tc>
          <w:tcPr>
            <w:tcW w:w="2760" w:type="dxa"/>
            <w:vAlign w:val="center"/>
          </w:tcPr>
          <w:p w:rsidR="008034EE" w:rsidRDefault="008034EE">
            <w:pPr>
              <w:rPr>
                <w:color w:val="000000"/>
                <w:szCs w:val="21"/>
              </w:rPr>
            </w:pPr>
            <w:r>
              <w:rPr>
                <w:rFonts w:hAnsi="宋体"/>
                <w:color w:val="000000"/>
                <w:szCs w:val="21"/>
              </w:rPr>
              <w:t>总承包服务费</w:t>
            </w:r>
          </w:p>
        </w:tc>
        <w:tc>
          <w:tcPr>
            <w:tcW w:w="14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2300" w:type="dxa"/>
            <w:vAlign w:val="center"/>
          </w:tcPr>
          <w:p w:rsidR="008034EE" w:rsidRDefault="008034EE">
            <w:pPr>
              <w:jc w:val="center"/>
              <w:rPr>
                <w:color w:val="000000"/>
                <w:szCs w:val="21"/>
              </w:rPr>
            </w:pPr>
            <w:r>
              <w:rPr>
                <w:rFonts w:hAnsi="宋体"/>
                <w:color w:val="000000"/>
                <w:szCs w:val="21"/>
              </w:rPr>
              <w:t>明细详见</w:t>
            </w:r>
          </w:p>
          <w:p w:rsidR="008034EE" w:rsidRDefault="008034EE">
            <w:pPr>
              <w:jc w:val="center"/>
              <w:rPr>
                <w:color w:val="000000"/>
                <w:szCs w:val="21"/>
              </w:rPr>
            </w:pPr>
            <w:r>
              <w:rPr>
                <w:rFonts w:hAnsi="宋体"/>
                <w:color w:val="000000"/>
                <w:szCs w:val="21"/>
              </w:rPr>
              <w:t>表</w:t>
            </w:r>
            <w:r>
              <w:rPr>
                <w:color w:val="000000"/>
                <w:szCs w:val="21"/>
              </w:rPr>
              <w:t>—12—5</w:t>
            </w:r>
          </w:p>
        </w:tc>
      </w:tr>
      <w:tr w:rsidR="008034EE">
        <w:trPr>
          <w:trHeight w:val="750"/>
        </w:trPr>
        <w:tc>
          <w:tcPr>
            <w:tcW w:w="840" w:type="dxa"/>
            <w:vAlign w:val="center"/>
          </w:tcPr>
          <w:p w:rsidR="008034EE" w:rsidRDefault="008034EE">
            <w:pPr>
              <w:jc w:val="center"/>
              <w:rPr>
                <w:color w:val="000000"/>
                <w:szCs w:val="21"/>
              </w:rPr>
            </w:pPr>
            <w:r>
              <w:rPr>
                <w:color w:val="000000"/>
                <w:szCs w:val="21"/>
              </w:rPr>
              <w:t>5</w:t>
            </w:r>
          </w:p>
        </w:tc>
        <w:tc>
          <w:tcPr>
            <w:tcW w:w="2760" w:type="dxa"/>
            <w:vAlign w:val="center"/>
          </w:tcPr>
          <w:p w:rsidR="008034EE" w:rsidRDefault="008034EE">
            <w:pPr>
              <w:jc w:val="center"/>
              <w:rPr>
                <w:color w:val="000000"/>
                <w:szCs w:val="21"/>
              </w:rPr>
            </w:pPr>
          </w:p>
        </w:tc>
        <w:tc>
          <w:tcPr>
            <w:tcW w:w="14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2300" w:type="dxa"/>
            <w:vAlign w:val="center"/>
          </w:tcPr>
          <w:p w:rsidR="008034EE" w:rsidRDefault="008034EE">
            <w:pPr>
              <w:rPr>
                <w:color w:val="000000"/>
                <w:szCs w:val="21"/>
              </w:rPr>
            </w:pPr>
          </w:p>
        </w:tc>
      </w:tr>
      <w:tr w:rsidR="008034EE">
        <w:trPr>
          <w:trHeight w:val="750"/>
        </w:trPr>
        <w:tc>
          <w:tcPr>
            <w:tcW w:w="840" w:type="dxa"/>
            <w:vAlign w:val="center"/>
          </w:tcPr>
          <w:p w:rsidR="008034EE" w:rsidRDefault="008034EE">
            <w:pPr>
              <w:jc w:val="center"/>
              <w:rPr>
                <w:color w:val="000000"/>
                <w:szCs w:val="21"/>
              </w:rPr>
            </w:pPr>
          </w:p>
        </w:tc>
        <w:tc>
          <w:tcPr>
            <w:tcW w:w="2760" w:type="dxa"/>
            <w:vAlign w:val="center"/>
          </w:tcPr>
          <w:p w:rsidR="008034EE" w:rsidRDefault="008034EE">
            <w:pPr>
              <w:jc w:val="center"/>
              <w:rPr>
                <w:color w:val="000000"/>
                <w:szCs w:val="21"/>
              </w:rPr>
            </w:pPr>
          </w:p>
        </w:tc>
        <w:tc>
          <w:tcPr>
            <w:tcW w:w="14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2300" w:type="dxa"/>
            <w:vAlign w:val="center"/>
          </w:tcPr>
          <w:p w:rsidR="008034EE" w:rsidRDefault="008034EE">
            <w:pPr>
              <w:rPr>
                <w:color w:val="000000"/>
                <w:szCs w:val="21"/>
              </w:rPr>
            </w:pPr>
          </w:p>
        </w:tc>
      </w:tr>
      <w:tr w:rsidR="008034EE">
        <w:trPr>
          <w:trHeight w:val="750"/>
        </w:trPr>
        <w:tc>
          <w:tcPr>
            <w:tcW w:w="840" w:type="dxa"/>
            <w:vAlign w:val="center"/>
          </w:tcPr>
          <w:p w:rsidR="008034EE" w:rsidRDefault="008034EE">
            <w:pPr>
              <w:jc w:val="center"/>
              <w:rPr>
                <w:color w:val="000000"/>
                <w:szCs w:val="21"/>
              </w:rPr>
            </w:pPr>
          </w:p>
        </w:tc>
        <w:tc>
          <w:tcPr>
            <w:tcW w:w="2760" w:type="dxa"/>
            <w:vAlign w:val="center"/>
          </w:tcPr>
          <w:p w:rsidR="008034EE" w:rsidRDefault="008034EE">
            <w:pPr>
              <w:jc w:val="center"/>
              <w:rPr>
                <w:color w:val="000000"/>
                <w:szCs w:val="21"/>
              </w:rPr>
            </w:pPr>
          </w:p>
        </w:tc>
        <w:tc>
          <w:tcPr>
            <w:tcW w:w="14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2300" w:type="dxa"/>
            <w:vAlign w:val="center"/>
          </w:tcPr>
          <w:p w:rsidR="008034EE" w:rsidRDefault="008034EE">
            <w:pPr>
              <w:rPr>
                <w:color w:val="000000"/>
                <w:szCs w:val="21"/>
              </w:rPr>
            </w:pPr>
          </w:p>
        </w:tc>
      </w:tr>
      <w:tr w:rsidR="008034EE">
        <w:trPr>
          <w:trHeight w:val="750"/>
        </w:trPr>
        <w:tc>
          <w:tcPr>
            <w:tcW w:w="840" w:type="dxa"/>
            <w:vAlign w:val="center"/>
          </w:tcPr>
          <w:p w:rsidR="008034EE" w:rsidRDefault="008034EE">
            <w:pPr>
              <w:jc w:val="center"/>
              <w:rPr>
                <w:color w:val="000000"/>
                <w:szCs w:val="21"/>
              </w:rPr>
            </w:pPr>
          </w:p>
        </w:tc>
        <w:tc>
          <w:tcPr>
            <w:tcW w:w="2760" w:type="dxa"/>
            <w:vAlign w:val="center"/>
          </w:tcPr>
          <w:p w:rsidR="008034EE" w:rsidRDefault="008034EE">
            <w:pPr>
              <w:jc w:val="center"/>
              <w:rPr>
                <w:color w:val="000000"/>
                <w:szCs w:val="21"/>
              </w:rPr>
            </w:pPr>
          </w:p>
        </w:tc>
        <w:tc>
          <w:tcPr>
            <w:tcW w:w="14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2300" w:type="dxa"/>
            <w:vAlign w:val="center"/>
          </w:tcPr>
          <w:p w:rsidR="008034EE" w:rsidRDefault="008034EE">
            <w:pPr>
              <w:rPr>
                <w:color w:val="000000"/>
                <w:szCs w:val="21"/>
              </w:rPr>
            </w:pPr>
          </w:p>
        </w:tc>
      </w:tr>
      <w:tr w:rsidR="008034EE">
        <w:trPr>
          <w:trHeight w:val="750"/>
        </w:trPr>
        <w:tc>
          <w:tcPr>
            <w:tcW w:w="840" w:type="dxa"/>
            <w:vAlign w:val="center"/>
          </w:tcPr>
          <w:p w:rsidR="008034EE" w:rsidRDefault="008034EE">
            <w:pPr>
              <w:jc w:val="center"/>
              <w:rPr>
                <w:color w:val="000000"/>
                <w:szCs w:val="21"/>
              </w:rPr>
            </w:pPr>
          </w:p>
        </w:tc>
        <w:tc>
          <w:tcPr>
            <w:tcW w:w="2760" w:type="dxa"/>
            <w:vAlign w:val="center"/>
          </w:tcPr>
          <w:p w:rsidR="008034EE" w:rsidRDefault="008034EE">
            <w:pPr>
              <w:jc w:val="center"/>
              <w:rPr>
                <w:color w:val="000000"/>
                <w:szCs w:val="21"/>
              </w:rPr>
            </w:pPr>
          </w:p>
        </w:tc>
        <w:tc>
          <w:tcPr>
            <w:tcW w:w="14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2300" w:type="dxa"/>
            <w:vAlign w:val="center"/>
          </w:tcPr>
          <w:p w:rsidR="008034EE" w:rsidRDefault="008034EE">
            <w:pPr>
              <w:rPr>
                <w:color w:val="000000"/>
                <w:szCs w:val="21"/>
              </w:rPr>
            </w:pPr>
          </w:p>
        </w:tc>
      </w:tr>
      <w:tr w:rsidR="008034EE">
        <w:trPr>
          <w:trHeight w:val="750"/>
        </w:trPr>
        <w:tc>
          <w:tcPr>
            <w:tcW w:w="840" w:type="dxa"/>
            <w:vAlign w:val="center"/>
          </w:tcPr>
          <w:p w:rsidR="008034EE" w:rsidRDefault="008034EE">
            <w:pPr>
              <w:jc w:val="center"/>
              <w:rPr>
                <w:color w:val="000000"/>
                <w:szCs w:val="21"/>
              </w:rPr>
            </w:pPr>
          </w:p>
        </w:tc>
        <w:tc>
          <w:tcPr>
            <w:tcW w:w="2760" w:type="dxa"/>
            <w:vAlign w:val="center"/>
          </w:tcPr>
          <w:p w:rsidR="008034EE" w:rsidRDefault="008034EE">
            <w:pPr>
              <w:jc w:val="center"/>
              <w:rPr>
                <w:color w:val="000000"/>
                <w:szCs w:val="21"/>
              </w:rPr>
            </w:pPr>
          </w:p>
        </w:tc>
        <w:tc>
          <w:tcPr>
            <w:tcW w:w="14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2300" w:type="dxa"/>
            <w:vAlign w:val="center"/>
          </w:tcPr>
          <w:p w:rsidR="008034EE" w:rsidRDefault="008034EE">
            <w:pPr>
              <w:rPr>
                <w:color w:val="000000"/>
                <w:szCs w:val="21"/>
              </w:rPr>
            </w:pPr>
          </w:p>
        </w:tc>
      </w:tr>
      <w:tr w:rsidR="008034EE">
        <w:trPr>
          <w:trHeight w:val="750"/>
        </w:trPr>
        <w:tc>
          <w:tcPr>
            <w:tcW w:w="840" w:type="dxa"/>
            <w:vAlign w:val="center"/>
          </w:tcPr>
          <w:p w:rsidR="008034EE" w:rsidRDefault="008034EE">
            <w:pPr>
              <w:jc w:val="center"/>
              <w:rPr>
                <w:color w:val="000000"/>
                <w:szCs w:val="21"/>
              </w:rPr>
            </w:pPr>
          </w:p>
        </w:tc>
        <w:tc>
          <w:tcPr>
            <w:tcW w:w="2760" w:type="dxa"/>
            <w:vAlign w:val="center"/>
          </w:tcPr>
          <w:p w:rsidR="008034EE" w:rsidRDefault="008034EE" w:rsidP="008034EE">
            <w:pPr>
              <w:ind w:firstLineChars="148" w:firstLine="311"/>
              <w:jc w:val="center"/>
              <w:rPr>
                <w:color w:val="000000"/>
                <w:szCs w:val="21"/>
              </w:rPr>
            </w:pPr>
          </w:p>
        </w:tc>
        <w:tc>
          <w:tcPr>
            <w:tcW w:w="1400" w:type="dxa"/>
            <w:vAlign w:val="center"/>
          </w:tcPr>
          <w:p w:rsidR="008034EE" w:rsidRDefault="008034EE" w:rsidP="008034EE">
            <w:pPr>
              <w:ind w:firstLineChars="148" w:firstLine="311"/>
              <w:rPr>
                <w:color w:val="000000"/>
                <w:szCs w:val="21"/>
              </w:rPr>
            </w:pPr>
          </w:p>
        </w:tc>
        <w:tc>
          <w:tcPr>
            <w:tcW w:w="1300" w:type="dxa"/>
            <w:vAlign w:val="center"/>
          </w:tcPr>
          <w:p w:rsidR="008034EE" w:rsidRDefault="008034EE" w:rsidP="008034EE">
            <w:pPr>
              <w:ind w:firstLineChars="148" w:firstLine="311"/>
              <w:rPr>
                <w:color w:val="000000"/>
                <w:szCs w:val="21"/>
              </w:rPr>
            </w:pPr>
          </w:p>
        </w:tc>
        <w:tc>
          <w:tcPr>
            <w:tcW w:w="2300" w:type="dxa"/>
            <w:vAlign w:val="center"/>
          </w:tcPr>
          <w:p w:rsidR="008034EE" w:rsidRDefault="008034EE" w:rsidP="008034EE">
            <w:pPr>
              <w:ind w:firstLineChars="148" w:firstLine="311"/>
              <w:rPr>
                <w:color w:val="000000"/>
                <w:szCs w:val="21"/>
              </w:rPr>
            </w:pPr>
          </w:p>
        </w:tc>
      </w:tr>
      <w:tr w:rsidR="008034EE">
        <w:trPr>
          <w:trHeight w:val="750"/>
        </w:trPr>
        <w:tc>
          <w:tcPr>
            <w:tcW w:w="6300" w:type="dxa"/>
            <w:gridSpan w:val="4"/>
            <w:vAlign w:val="center"/>
          </w:tcPr>
          <w:p w:rsidR="008034EE" w:rsidRDefault="008034EE">
            <w:pPr>
              <w:jc w:val="center"/>
              <w:rPr>
                <w:color w:val="000000"/>
                <w:szCs w:val="21"/>
              </w:rPr>
            </w:pPr>
            <w:r>
              <w:rPr>
                <w:rFonts w:hAnsi="宋体"/>
                <w:color w:val="000000"/>
                <w:szCs w:val="21"/>
              </w:rPr>
              <w:t>合</w:t>
            </w:r>
            <w:r>
              <w:rPr>
                <w:color w:val="000000"/>
                <w:szCs w:val="21"/>
              </w:rPr>
              <w:t xml:space="preserve">     </w:t>
            </w:r>
            <w:r>
              <w:rPr>
                <w:rFonts w:hAnsi="宋体"/>
                <w:color w:val="000000"/>
                <w:szCs w:val="21"/>
              </w:rPr>
              <w:t>计</w:t>
            </w:r>
          </w:p>
        </w:tc>
        <w:tc>
          <w:tcPr>
            <w:tcW w:w="2300" w:type="dxa"/>
            <w:vAlign w:val="center"/>
          </w:tcPr>
          <w:p w:rsidR="008034EE" w:rsidRDefault="008034EE">
            <w:pPr>
              <w:rPr>
                <w:color w:val="000000"/>
                <w:szCs w:val="21"/>
              </w:rPr>
            </w:pPr>
          </w:p>
        </w:tc>
      </w:tr>
    </w:tbl>
    <w:p w:rsidR="008034EE" w:rsidRDefault="008034EE">
      <w:pPr>
        <w:rPr>
          <w:color w:val="000000"/>
          <w:sz w:val="18"/>
          <w:szCs w:val="18"/>
        </w:rPr>
      </w:pPr>
      <w:r>
        <w:rPr>
          <w:color w:val="000000"/>
          <w:sz w:val="24"/>
        </w:rPr>
        <w:t xml:space="preserve">  </w:t>
      </w:r>
      <w:r>
        <w:rPr>
          <w:rFonts w:hAnsi="宋体"/>
          <w:color w:val="000000"/>
          <w:sz w:val="18"/>
          <w:szCs w:val="18"/>
        </w:rPr>
        <w:t>注：材料（工程设备）暂估单价进入清单项目综合单价，此处不汇总。</w:t>
      </w:r>
      <w:r>
        <w:rPr>
          <w:color w:val="000000"/>
          <w:sz w:val="18"/>
          <w:szCs w:val="18"/>
        </w:rPr>
        <w:t xml:space="preserve"> </w:t>
      </w:r>
    </w:p>
    <w:p w:rsidR="008034EE" w:rsidRDefault="008034EE">
      <w:pPr>
        <w:jc w:val="right"/>
        <w:rPr>
          <w:color w:val="000000"/>
          <w:sz w:val="18"/>
          <w:szCs w:val="18"/>
        </w:rPr>
      </w:pPr>
      <w:r>
        <w:rPr>
          <w:rFonts w:hAnsi="宋体"/>
          <w:color w:val="000000"/>
          <w:sz w:val="18"/>
          <w:szCs w:val="18"/>
        </w:rPr>
        <w:t>表</w:t>
      </w:r>
      <w:r>
        <w:rPr>
          <w:color w:val="000000"/>
          <w:sz w:val="18"/>
          <w:szCs w:val="18"/>
        </w:rPr>
        <w:t>—12</w:t>
      </w:r>
    </w:p>
    <w:p w:rsidR="008034EE" w:rsidRDefault="008034EE">
      <w:pPr>
        <w:spacing w:line="480" w:lineRule="auto"/>
        <w:jc w:val="center"/>
        <w:rPr>
          <w:b/>
          <w:color w:val="000000"/>
          <w:sz w:val="36"/>
          <w:szCs w:val="36"/>
        </w:rPr>
      </w:pPr>
      <w:r>
        <w:rPr>
          <w:rFonts w:hAnsi="宋体"/>
          <w:b/>
          <w:color w:val="000000"/>
          <w:sz w:val="36"/>
          <w:szCs w:val="36"/>
        </w:rPr>
        <w:br w:type="page"/>
      </w:r>
      <w:r>
        <w:rPr>
          <w:rFonts w:hAnsi="宋体"/>
          <w:b/>
          <w:color w:val="000000"/>
          <w:sz w:val="36"/>
          <w:szCs w:val="36"/>
        </w:rPr>
        <w:lastRenderedPageBreak/>
        <w:t>暂列金额明细表</w:t>
      </w:r>
    </w:p>
    <w:p w:rsidR="008034EE" w:rsidRDefault="008034EE">
      <w:pPr>
        <w:pStyle w:val="af3"/>
        <w:tabs>
          <w:tab w:val="left" w:pos="4529"/>
          <w:tab w:val="left" w:pos="7890"/>
          <w:tab w:val="left" w:pos="8416"/>
          <w:tab w:val="left" w:pos="9047"/>
        </w:tabs>
        <w:ind w:firstLineChars="100" w:firstLine="224"/>
        <w:rPr>
          <w:color w:val="000000"/>
          <w:spacing w:val="-3"/>
        </w:rPr>
      </w:pPr>
      <w:r>
        <w:rPr>
          <w:color w:val="000000"/>
          <w:spacing w:val="-3"/>
        </w:rPr>
        <w:t>工程名称：</w:t>
      </w:r>
      <w:r>
        <w:rPr>
          <w:color w:val="000000"/>
          <w:spacing w:val="-3"/>
        </w:rPr>
        <w:t xml:space="preserve">                     </w:t>
      </w:r>
      <w:r>
        <w:rPr>
          <w:color w:val="000000"/>
          <w:spacing w:val="-3"/>
        </w:rPr>
        <w:t>标段：</w:t>
      </w:r>
      <w:r>
        <w:rPr>
          <w:color w:val="000000"/>
          <w:spacing w:val="-3"/>
        </w:rPr>
        <w:t xml:space="preserve">                     </w:t>
      </w:r>
      <w:r>
        <w:rPr>
          <w:color w:val="000000"/>
          <w:spacing w:val="-3"/>
        </w:rPr>
        <w:t>第</w:t>
      </w:r>
      <w:r>
        <w:rPr>
          <w:color w:val="000000"/>
          <w:spacing w:val="-3"/>
        </w:rPr>
        <w:t xml:space="preserve">  </w:t>
      </w:r>
      <w:r>
        <w:rPr>
          <w:color w:val="000000"/>
          <w:spacing w:val="-3"/>
        </w:rPr>
        <w:t>页</w:t>
      </w:r>
      <w:r>
        <w:rPr>
          <w:color w:val="000000"/>
          <w:spacing w:val="-3"/>
        </w:rPr>
        <w:t xml:space="preserve"> </w:t>
      </w:r>
      <w:r>
        <w:rPr>
          <w:color w:val="000000"/>
          <w:spacing w:val="-3"/>
        </w:rPr>
        <w:t>共</w:t>
      </w:r>
      <w:r>
        <w:rPr>
          <w:color w:val="000000"/>
          <w:spacing w:val="-3"/>
        </w:rPr>
        <w:t xml:space="preserve">  </w:t>
      </w:r>
      <w:r>
        <w:rPr>
          <w:color w:val="000000"/>
          <w:spacing w:val="-3"/>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4"/>
        <w:gridCol w:w="3376"/>
        <w:gridCol w:w="1508"/>
        <w:gridCol w:w="1608"/>
        <w:gridCol w:w="1507"/>
      </w:tblGrid>
      <w:tr w:rsidR="008034EE">
        <w:trPr>
          <w:trHeight w:val="399"/>
        </w:trPr>
        <w:tc>
          <w:tcPr>
            <w:tcW w:w="844" w:type="dxa"/>
            <w:vMerge w:val="restart"/>
            <w:vAlign w:val="center"/>
          </w:tcPr>
          <w:p w:rsidR="008034EE" w:rsidRDefault="008034EE">
            <w:pPr>
              <w:jc w:val="center"/>
              <w:rPr>
                <w:color w:val="000000"/>
                <w:szCs w:val="21"/>
              </w:rPr>
            </w:pPr>
            <w:r>
              <w:rPr>
                <w:rFonts w:hAnsi="宋体"/>
                <w:color w:val="000000"/>
                <w:szCs w:val="21"/>
              </w:rPr>
              <w:t>序号</w:t>
            </w:r>
          </w:p>
        </w:tc>
        <w:tc>
          <w:tcPr>
            <w:tcW w:w="3376" w:type="dxa"/>
            <w:vMerge w:val="restart"/>
            <w:vAlign w:val="center"/>
          </w:tcPr>
          <w:p w:rsidR="008034EE" w:rsidRDefault="008034EE">
            <w:pPr>
              <w:jc w:val="center"/>
              <w:rPr>
                <w:color w:val="000000"/>
                <w:szCs w:val="21"/>
              </w:rPr>
            </w:pPr>
            <w:r>
              <w:rPr>
                <w:rFonts w:hAnsi="宋体"/>
                <w:color w:val="000000"/>
                <w:szCs w:val="21"/>
              </w:rPr>
              <w:t>项</w:t>
            </w:r>
            <w:r>
              <w:rPr>
                <w:color w:val="000000"/>
                <w:szCs w:val="21"/>
              </w:rPr>
              <w:t xml:space="preserve"> </w:t>
            </w:r>
            <w:r>
              <w:rPr>
                <w:rFonts w:hAnsi="宋体"/>
                <w:color w:val="000000"/>
                <w:szCs w:val="21"/>
              </w:rPr>
              <w:t>目</w:t>
            </w:r>
            <w:r>
              <w:rPr>
                <w:color w:val="000000"/>
                <w:szCs w:val="21"/>
              </w:rPr>
              <w:t xml:space="preserve"> </w:t>
            </w:r>
            <w:r>
              <w:rPr>
                <w:rFonts w:hAnsi="宋体"/>
                <w:color w:val="000000"/>
                <w:szCs w:val="21"/>
              </w:rPr>
              <w:t>名</w:t>
            </w:r>
            <w:r>
              <w:rPr>
                <w:color w:val="000000"/>
                <w:szCs w:val="21"/>
              </w:rPr>
              <w:t xml:space="preserve"> </w:t>
            </w:r>
            <w:r>
              <w:rPr>
                <w:rFonts w:hAnsi="宋体"/>
                <w:color w:val="000000"/>
                <w:szCs w:val="21"/>
              </w:rPr>
              <w:t>称</w:t>
            </w:r>
          </w:p>
        </w:tc>
        <w:tc>
          <w:tcPr>
            <w:tcW w:w="1508" w:type="dxa"/>
            <w:vMerge w:val="restart"/>
            <w:vAlign w:val="center"/>
          </w:tcPr>
          <w:p w:rsidR="008034EE" w:rsidRDefault="008034EE">
            <w:pPr>
              <w:jc w:val="center"/>
              <w:rPr>
                <w:color w:val="000000"/>
                <w:szCs w:val="21"/>
              </w:rPr>
            </w:pPr>
            <w:r>
              <w:rPr>
                <w:rFonts w:hAnsi="宋体"/>
                <w:color w:val="000000"/>
                <w:szCs w:val="21"/>
              </w:rPr>
              <w:t>计量单位</w:t>
            </w:r>
          </w:p>
        </w:tc>
        <w:tc>
          <w:tcPr>
            <w:tcW w:w="1608" w:type="dxa"/>
            <w:vMerge w:val="restart"/>
            <w:vAlign w:val="center"/>
          </w:tcPr>
          <w:p w:rsidR="008034EE" w:rsidRDefault="008034EE">
            <w:pPr>
              <w:jc w:val="center"/>
              <w:rPr>
                <w:color w:val="000000"/>
                <w:szCs w:val="21"/>
              </w:rPr>
            </w:pPr>
            <w:r>
              <w:rPr>
                <w:rFonts w:hAnsi="宋体"/>
                <w:color w:val="000000"/>
                <w:szCs w:val="21"/>
              </w:rPr>
              <w:t>暂定金额（元）</w:t>
            </w:r>
          </w:p>
        </w:tc>
        <w:tc>
          <w:tcPr>
            <w:tcW w:w="1507" w:type="dxa"/>
            <w:vMerge w:val="restart"/>
            <w:vAlign w:val="center"/>
          </w:tcPr>
          <w:p w:rsidR="008034EE" w:rsidRDefault="008034EE">
            <w:pPr>
              <w:jc w:val="center"/>
              <w:rPr>
                <w:color w:val="000000"/>
                <w:szCs w:val="21"/>
              </w:rPr>
            </w:pPr>
            <w:r>
              <w:rPr>
                <w:rFonts w:hAnsi="宋体"/>
                <w:color w:val="000000"/>
                <w:szCs w:val="21"/>
              </w:rPr>
              <w:t>备注</w:t>
            </w:r>
          </w:p>
        </w:tc>
      </w:tr>
      <w:tr w:rsidR="008034EE">
        <w:trPr>
          <w:trHeight w:val="442"/>
        </w:trPr>
        <w:tc>
          <w:tcPr>
            <w:tcW w:w="844" w:type="dxa"/>
            <w:vMerge/>
            <w:vAlign w:val="center"/>
          </w:tcPr>
          <w:p w:rsidR="008034EE" w:rsidRDefault="008034EE">
            <w:pPr>
              <w:jc w:val="center"/>
              <w:rPr>
                <w:color w:val="000000"/>
                <w:szCs w:val="21"/>
              </w:rPr>
            </w:pPr>
          </w:p>
        </w:tc>
        <w:tc>
          <w:tcPr>
            <w:tcW w:w="3376" w:type="dxa"/>
            <w:vMerge/>
            <w:vAlign w:val="center"/>
          </w:tcPr>
          <w:p w:rsidR="008034EE" w:rsidRDefault="008034EE">
            <w:pPr>
              <w:rPr>
                <w:color w:val="000000"/>
                <w:szCs w:val="21"/>
              </w:rPr>
            </w:pPr>
          </w:p>
        </w:tc>
        <w:tc>
          <w:tcPr>
            <w:tcW w:w="1508" w:type="dxa"/>
            <w:vMerge/>
            <w:vAlign w:val="center"/>
          </w:tcPr>
          <w:p w:rsidR="008034EE" w:rsidRDefault="008034EE">
            <w:pPr>
              <w:rPr>
                <w:color w:val="000000"/>
                <w:szCs w:val="21"/>
              </w:rPr>
            </w:pPr>
          </w:p>
        </w:tc>
        <w:tc>
          <w:tcPr>
            <w:tcW w:w="1608" w:type="dxa"/>
            <w:vMerge/>
            <w:vAlign w:val="center"/>
          </w:tcPr>
          <w:p w:rsidR="008034EE" w:rsidRDefault="008034EE">
            <w:pPr>
              <w:rPr>
                <w:color w:val="000000"/>
                <w:szCs w:val="21"/>
              </w:rPr>
            </w:pPr>
          </w:p>
        </w:tc>
        <w:tc>
          <w:tcPr>
            <w:tcW w:w="1507" w:type="dxa"/>
            <w:vMerge/>
            <w:vAlign w:val="center"/>
          </w:tcPr>
          <w:p w:rsidR="008034EE" w:rsidRDefault="008034EE">
            <w:pPr>
              <w:rPr>
                <w:color w:val="000000"/>
                <w:szCs w:val="21"/>
              </w:rPr>
            </w:pPr>
          </w:p>
        </w:tc>
      </w:tr>
      <w:tr w:rsidR="008034EE">
        <w:trPr>
          <w:trHeight w:val="767"/>
        </w:trPr>
        <w:tc>
          <w:tcPr>
            <w:tcW w:w="844" w:type="dxa"/>
            <w:vAlign w:val="center"/>
          </w:tcPr>
          <w:p w:rsidR="008034EE" w:rsidRDefault="008034EE">
            <w:pPr>
              <w:jc w:val="center"/>
              <w:rPr>
                <w:color w:val="000000"/>
                <w:szCs w:val="21"/>
              </w:rPr>
            </w:pPr>
            <w:r>
              <w:rPr>
                <w:color w:val="000000"/>
                <w:szCs w:val="21"/>
              </w:rPr>
              <w:t>1</w:t>
            </w:r>
          </w:p>
        </w:tc>
        <w:tc>
          <w:tcPr>
            <w:tcW w:w="3376" w:type="dxa"/>
            <w:vAlign w:val="center"/>
          </w:tcPr>
          <w:p w:rsidR="008034EE" w:rsidRDefault="008034EE">
            <w:pPr>
              <w:rPr>
                <w:color w:val="000000"/>
                <w:szCs w:val="21"/>
              </w:rPr>
            </w:pPr>
          </w:p>
        </w:tc>
        <w:tc>
          <w:tcPr>
            <w:tcW w:w="1508" w:type="dxa"/>
            <w:vAlign w:val="center"/>
          </w:tcPr>
          <w:p w:rsidR="008034EE" w:rsidRDefault="008034EE">
            <w:pPr>
              <w:rPr>
                <w:color w:val="000000"/>
                <w:szCs w:val="21"/>
              </w:rPr>
            </w:pPr>
          </w:p>
        </w:tc>
        <w:tc>
          <w:tcPr>
            <w:tcW w:w="1608" w:type="dxa"/>
            <w:vAlign w:val="center"/>
          </w:tcPr>
          <w:p w:rsidR="008034EE" w:rsidRDefault="008034EE">
            <w:pPr>
              <w:rPr>
                <w:color w:val="000000"/>
                <w:szCs w:val="21"/>
              </w:rPr>
            </w:pPr>
          </w:p>
        </w:tc>
        <w:tc>
          <w:tcPr>
            <w:tcW w:w="1507" w:type="dxa"/>
            <w:vAlign w:val="center"/>
          </w:tcPr>
          <w:p w:rsidR="008034EE" w:rsidRDefault="008034EE">
            <w:pPr>
              <w:jc w:val="center"/>
              <w:rPr>
                <w:color w:val="000000"/>
                <w:szCs w:val="21"/>
              </w:rPr>
            </w:pPr>
          </w:p>
        </w:tc>
      </w:tr>
      <w:tr w:rsidR="008034EE">
        <w:trPr>
          <w:trHeight w:val="767"/>
        </w:trPr>
        <w:tc>
          <w:tcPr>
            <w:tcW w:w="844" w:type="dxa"/>
            <w:vAlign w:val="center"/>
          </w:tcPr>
          <w:p w:rsidR="008034EE" w:rsidRDefault="008034EE">
            <w:pPr>
              <w:jc w:val="center"/>
              <w:rPr>
                <w:color w:val="000000"/>
                <w:szCs w:val="21"/>
              </w:rPr>
            </w:pPr>
            <w:r>
              <w:rPr>
                <w:color w:val="000000"/>
                <w:szCs w:val="21"/>
              </w:rPr>
              <w:t>2</w:t>
            </w:r>
          </w:p>
        </w:tc>
        <w:tc>
          <w:tcPr>
            <w:tcW w:w="3376" w:type="dxa"/>
            <w:vAlign w:val="center"/>
          </w:tcPr>
          <w:p w:rsidR="008034EE" w:rsidRDefault="008034EE">
            <w:pPr>
              <w:rPr>
                <w:color w:val="000000"/>
                <w:szCs w:val="21"/>
              </w:rPr>
            </w:pPr>
          </w:p>
        </w:tc>
        <w:tc>
          <w:tcPr>
            <w:tcW w:w="1508" w:type="dxa"/>
            <w:vAlign w:val="center"/>
          </w:tcPr>
          <w:p w:rsidR="008034EE" w:rsidRDefault="008034EE">
            <w:pPr>
              <w:rPr>
                <w:color w:val="000000"/>
                <w:szCs w:val="21"/>
              </w:rPr>
            </w:pPr>
          </w:p>
        </w:tc>
        <w:tc>
          <w:tcPr>
            <w:tcW w:w="1608" w:type="dxa"/>
            <w:vAlign w:val="center"/>
          </w:tcPr>
          <w:p w:rsidR="008034EE" w:rsidRDefault="008034EE">
            <w:pPr>
              <w:rPr>
                <w:color w:val="000000"/>
                <w:szCs w:val="21"/>
              </w:rPr>
            </w:pPr>
          </w:p>
        </w:tc>
        <w:tc>
          <w:tcPr>
            <w:tcW w:w="1507" w:type="dxa"/>
            <w:vAlign w:val="center"/>
          </w:tcPr>
          <w:p w:rsidR="008034EE" w:rsidRDefault="008034EE">
            <w:pPr>
              <w:rPr>
                <w:color w:val="000000"/>
                <w:szCs w:val="21"/>
              </w:rPr>
            </w:pPr>
          </w:p>
        </w:tc>
      </w:tr>
      <w:tr w:rsidR="008034EE">
        <w:trPr>
          <w:trHeight w:val="767"/>
        </w:trPr>
        <w:tc>
          <w:tcPr>
            <w:tcW w:w="844" w:type="dxa"/>
            <w:vAlign w:val="center"/>
          </w:tcPr>
          <w:p w:rsidR="008034EE" w:rsidRDefault="008034EE">
            <w:pPr>
              <w:jc w:val="center"/>
              <w:rPr>
                <w:color w:val="000000"/>
                <w:szCs w:val="21"/>
              </w:rPr>
            </w:pPr>
            <w:r>
              <w:rPr>
                <w:color w:val="000000"/>
                <w:szCs w:val="21"/>
              </w:rPr>
              <w:t>3</w:t>
            </w:r>
          </w:p>
        </w:tc>
        <w:tc>
          <w:tcPr>
            <w:tcW w:w="3376" w:type="dxa"/>
            <w:vAlign w:val="center"/>
          </w:tcPr>
          <w:p w:rsidR="008034EE" w:rsidRDefault="008034EE" w:rsidP="008034EE">
            <w:pPr>
              <w:ind w:firstLineChars="198" w:firstLine="416"/>
              <w:rPr>
                <w:color w:val="000000"/>
                <w:szCs w:val="21"/>
              </w:rPr>
            </w:pPr>
          </w:p>
        </w:tc>
        <w:tc>
          <w:tcPr>
            <w:tcW w:w="1508" w:type="dxa"/>
            <w:vAlign w:val="center"/>
          </w:tcPr>
          <w:p w:rsidR="008034EE" w:rsidRDefault="008034EE">
            <w:pPr>
              <w:rPr>
                <w:color w:val="000000"/>
                <w:szCs w:val="21"/>
              </w:rPr>
            </w:pPr>
          </w:p>
        </w:tc>
        <w:tc>
          <w:tcPr>
            <w:tcW w:w="1608" w:type="dxa"/>
            <w:vAlign w:val="center"/>
          </w:tcPr>
          <w:p w:rsidR="008034EE" w:rsidRDefault="008034EE">
            <w:pPr>
              <w:rPr>
                <w:color w:val="000000"/>
                <w:szCs w:val="21"/>
              </w:rPr>
            </w:pPr>
          </w:p>
        </w:tc>
        <w:tc>
          <w:tcPr>
            <w:tcW w:w="1507" w:type="dxa"/>
            <w:vAlign w:val="center"/>
          </w:tcPr>
          <w:p w:rsidR="008034EE" w:rsidRDefault="008034EE">
            <w:pPr>
              <w:jc w:val="center"/>
              <w:rPr>
                <w:color w:val="000000"/>
                <w:szCs w:val="21"/>
              </w:rPr>
            </w:pPr>
          </w:p>
        </w:tc>
      </w:tr>
      <w:tr w:rsidR="008034EE">
        <w:trPr>
          <w:trHeight w:val="767"/>
        </w:trPr>
        <w:tc>
          <w:tcPr>
            <w:tcW w:w="844" w:type="dxa"/>
            <w:vAlign w:val="center"/>
          </w:tcPr>
          <w:p w:rsidR="008034EE" w:rsidRDefault="008034EE">
            <w:pPr>
              <w:jc w:val="center"/>
              <w:rPr>
                <w:color w:val="000000"/>
                <w:szCs w:val="21"/>
              </w:rPr>
            </w:pPr>
            <w:r>
              <w:rPr>
                <w:color w:val="000000"/>
                <w:szCs w:val="21"/>
              </w:rPr>
              <w:t>4</w:t>
            </w:r>
          </w:p>
        </w:tc>
        <w:tc>
          <w:tcPr>
            <w:tcW w:w="3376" w:type="dxa"/>
            <w:vAlign w:val="center"/>
          </w:tcPr>
          <w:p w:rsidR="008034EE" w:rsidRDefault="008034EE" w:rsidP="008034EE">
            <w:pPr>
              <w:ind w:firstLineChars="198" w:firstLine="416"/>
              <w:rPr>
                <w:color w:val="000000"/>
                <w:szCs w:val="21"/>
              </w:rPr>
            </w:pPr>
          </w:p>
        </w:tc>
        <w:tc>
          <w:tcPr>
            <w:tcW w:w="1508" w:type="dxa"/>
            <w:vAlign w:val="center"/>
          </w:tcPr>
          <w:p w:rsidR="008034EE" w:rsidRDefault="008034EE">
            <w:pPr>
              <w:rPr>
                <w:color w:val="000000"/>
                <w:szCs w:val="21"/>
              </w:rPr>
            </w:pPr>
          </w:p>
        </w:tc>
        <w:tc>
          <w:tcPr>
            <w:tcW w:w="1608" w:type="dxa"/>
            <w:vAlign w:val="center"/>
          </w:tcPr>
          <w:p w:rsidR="008034EE" w:rsidRDefault="008034EE">
            <w:pPr>
              <w:rPr>
                <w:color w:val="000000"/>
                <w:szCs w:val="21"/>
              </w:rPr>
            </w:pPr>
          </w:p>
        </w:tc>
        <w:tc>
          <w:tcPr>
            <w:tcW w:w="1507" w:type="dxa"/>
            <w:vAlign w:val="center"/>
          </w:tcPr>
          <w:p w:rsidR="008034EE" w:rsidRDefault="008034EE">
            <w:pPr>
              <w:jc w:val="center"/>
              <w:rPr>
                <w:color w:val="000000"/>
                <w:szCs w:val="21"/>
              </w:rPr>
            </w:pPr>
          </w:p>
        </w:tc>
      </w:tr>
      <w:tr w:rsidR="008034EE">
        <w:trPr>
          <w:trHeight w:val="767"/>
        </w:trPr>
        <w:tc>
          <w:tcPr>
            <w:tcW w:w="844" w:type="dxa"/>
            <w:vAlign w:val="center"/>
          </w:tcPr>
          <w:p w:rsidR="008034EE" w:rsidRDefault="008034EE">
            <w:pPr>
              <w:jc w:val="center"/>
              <w:rPr>
                <w:color w:val="000000"/>
                <w:szCs w:val="21"/>
              </w:rPr>
            </w:pPr>
            <w:r>
              <w:rPr>
                <w:color w:val="000000"/>
                <w:szCs w:val="21"/>
              </w:rPr>
              <w:t>5</w:t>
            </w:r>
          </w:p>
        </w:tc>
        <w:tc>
          <w:tcPr>
            <w:tcW w:w="3376" w:type="dxa"/>
            <w:vAlign w:val="center"/>
          </w:tcPr>
          <w:p w:rsidR="008034EE" w:rsidRDefault="008034EE">
            <w:pPr>
              <w:rPr>
                <w:color w:val="000000"/>
                <w:szCs w:val="21"/>
              </w:rPr>
            </w:pPr>
          </w:p>
        </w:tc>
        <w:tc>
          <w:tcPr>
            <w:tcW w:w="1508" w:type="dxa"/>
            <w:vAlign w:val="center"/>
          </w:tcPr>
          <w:p w:rsidR="008034EE" w:rsidRDefault="008034EE">
            <w:pPr>
              <w:rPr>
                <w:color w:val="000000"/>
                <w:szCs w:val="21"/>
              </w:rPr>
            </w:pPr>
          </w:p>
        </w:tc>
        <w:tc>
          <w:tcPr>
            <w:tcW w:w="1608" w:type="dxa"/>
            <w:vAlign w:val="center"/>
          </w:tcPr>
          <w:p w:rsidR="008034EE" w:rsidRDefault="008034EE">
            <w:pPr>
              <w:rPr>
                <w:color w:val="000000"/>
                <w:szCs w:val="21"/>
              </w:rPr>
            </w:pPr>
          </w:p>
        </w:tc>
        <w:tc>
          <w:tcPr>
            <w:tcW w:w="1507" w:type="dxa"/>
            <w:vAlign w:val="center"/>
          </w:tcPr>
          <w:p w:rsidR="008034EE" w:rsidRDefault="008034EE">
            <w:pPr>
              <w:jc w:val="center"/>
              <w:rPr>
                <w:color w:val="000000"/>
                <w:szCs w:val="21"/>
              </w:rPr>
            </w:pPr>
          </w:p>
        </w:tc>
      </w:tr>
      <w:tr w:rsidR="008034EE">
        <w:trPr>
          <w:trHeight w:val="767"/>
        </w:trPr>
        <w:tc>
          <w:tcPr>
            <w:tcW w:w="844" w:type="dxa"/>
            <w:vAlign w:val="center"/>
          </w:tcPr>
          <w:p w:rsidR="008034EE" w:rsidRDefault="008034EE">
            <w:pPr>
              <w:jc w:val="center"/>
              <w:rPr>
                <w:color w:val="000000"/>
                <w:szCs w:val="21"/>
              </w:rPr>
            </w:pPr>
            <w:r>
              <w:rPr>
                <w:color w:val="000000"/>
                <w:szCs w:val="21"/>
              </w:rPr>
              <w:t>6</w:t>
            </w:r>
          </w:p>
        </w:tc>
        <w:tc>
          <w:tcPr>
            <w:tcW w:w="3376" w:type="dxa"/>
            <w:vAlign w:val="center"/>
          </w:tcPr>
          <w:p w:rsidR="008034EE" w:rsidRDefault="008034EE">
            <w:pPr>
              <w:rPr>
                <w:color w:val="000000"/>
                <w:szCs w:val="21"/>
              </w:rPr>
            </w:pPr>
          </w:p>
        </w:tc>
        <w:tc>
          <w:tcPr>
            <w:tcW w:w="1508" w:type="dxa"/>
            <w:vAlign w:val="center"/>
          </w:tcPr>
          <w:p w:rsidR="008034EE" w:rsidRDefault="008034EE">
            <w:pPr>
              <w:rPr>
                <w:color w:val="000000"/>
                <w:szCs w:val="21"/>
              </w:rPr>
            </w:pPr>
          </w:p>
        </w:tc>
        <w:tc>
          <w:tcPr>
            <w:tcW w:w="1608" w:type="dxa"/>
            <w:vAlign w:val="center"/>
          </w:tcPr>
          <w:p w:rsidR="008034EE" w:rsidRDefault="008034EE">
            <w:pPr>
              <w:rPr>
                <w:color w:val="000000"/>
                <w:szCs w:val="21"/>
              </w:rPr>
            </w:pPr>
          </w:p>
        </w:tc>
        <w:tc>
          <w:tcPr>
            <w:tcW w:w="1507" w:type="dxa"/>
            <w:vAlign w:val="center"/>
          </w:tcPr>
          <w:p w:rsidR="008034EE" w:rsidRDefault="008034EE">
            <w:pPr>
              <w:jc w:val="center"/>
              <w:rPr>
                <w:color w:val="000000"/>
                <w:szCs w:val="21"/>
              </w:rPr>
            </w:pPr>
          </w:p>
        </w:tc>
      </w:tr>
      <w:tr w:rsidR="008034EE">
        <w:trPr>
          <w:trHeight w:val="767"/>
        </w:trPr>
        <w:tc>
          <w:tcPr>
            <w:tcW w:w="844" w:type="dxa"/>
            <w:vAlign w:val="center"/>
          </w:tcPr>
          <w:p w:rsidR="008034EE" w:rsidRDefault="008034EE">
            <w:pPr>
              <w:jc w:val="center"/>
              <w:rPr>
                <w:color w:val="000000"/>
                <w:szCs w:val="21"/>
              </w:rPr>
            </w:pPr>
            <w:r>
              <w:rPr>
                <w:color w:val="000000"/>
                <w:szCs w:val="21"/>
              </w:rPr>
              <w:t>7</w:t>
            </w:r>
          </w:p>
        </w:tc>
        <w:tc>
          <w:tcPr>
            <w:tcW w:w="3376" w:type="dxa"/>
            <w:vAlign w:val="center"/>
          </w:tcPr>
          <w:p w:rsidR="008034EE" w:rsidRDefault="008034EE">
            <w:pPr>
              <w:jc w:val="center"/>
              <w:rPr>
                <w:color w:val="000000"/>
                <w:szCs w:val="21"/>
              </w:rPr>
            </w:pPr>
          </w:p>
        </w:tc>
        <w:tc>
          <w:tcPr>
            <w:tcW w:w="1508" w:type="dxa"/>
            <w:vAlign w:val="center"/>
          </w:tcPr>
          <w:p w:rsidR="008034EE" w:rsidRDefault="008034EE">
            <w:pPr>
              <w:rPr>
                <w:color w:val="000000"/>
                <w:szCs w:val="21"/>
              </w:rPr>
            </w:pPr>
          </w:p>
        </w:tc>
        <w:tc>
          <w:tcPr>
            <w:tcW w:w="1608" w:type="dxa"/>
            <w:vAlign w:val="center"/>
          </w:tcPr>
          <w:p w:rsidR="008034EE" w:rsidRDefault="008034EE">
            <w:pPr>
              <w:rPr>
                <w:color w:val="000000"/>
                <w:szCs w:val="21"/>
              </w:rPr>
            </w:pPr>
          </w:p>
        </w:tc>
        <w:tc>
          <w:tcPr>
            <w:tcW w:w="1507" w:type="dxa"/>
            <w:vAlign w:val="center"/>
          </w:tcPr>
          <w:p w:rsidR="008034EE" w:rsidRDefault="008034EE">
            <w:pPr>
              <w:rPr>
                <w:color w:val="000000"/>
                <w:szCs w:val="21"/>
              </w:rPr>
            </w:pPr>
          </w:p>
        </w:tc>
      </w:tr>
      <w:tr w:rsidR="008034EE">
        <w:trPr>
          <w:trHeight w:val="767"/>
        </w:trPr>
        <w:tc>
          <w:tcPr>
            <w:tcW w:w="844" w:type="dxa"/>
            <w:vAlign w:val="center"/>
          </w:tcPr>
          <w:p w:rsidR="008034EE" w:rsidRDefault="008034EE">
            <w:pPr>
              <w:jc w:val="center"/>
              <w:rPr>
                <w:color w:val="000000"/>
                <w:szCs w:val="21"/>
              </w:rPr>
            </w:pPr>
            <w:r>
              <w:rPr>
                <w:color w:val="000000"/>
                <w:szCs w:val="21"/>
              </w:rPr>
              <w:t>8</w:t>
            </w:r>
          </w:p>
        </w:tc>
        <w:tc>
          <w:tcPr>
            <w:tcW w:w="3376" w:type="dxa"/>
            <w:vAlign w:val="center"/>
          </w:tcPr>
          <w:p w:rsidR="008034EE" w:rsidRDefault="008034EE">
            <w:pPr>
              <w:jc w:val="center"/>
              <w:rPr>
                <w:color w:val="000000"/>
                <w:szCs w:val="21"/>
              </w:rPr>
            </w:pPr>
          </w:p>
        </w:tc>
        <w:tc>
          <w:tcPr>
            <w:tcW w:w="1508" w:type="dxa"/>
            <w:vAlign w:val="center"/>
          </w:tcPr>
          <w:p w:rsidR="008034EE" w:rsidRDefault="008034EE">
            <w:pPr>
              <w:rPr>
                <w:color w:val="000000"/>
                <w:szCs w:val="21"/>
              </w:rPr>
            </w:pPr>
          </w:p>
        </w:tc>
        <w:tc>
          <w:tcPr>
            <w:tcW w:w="1608" w:type="dxa"/>
            <w:vAlign w:val="center"/>
          </w:tcPr>
          <w:p w:rsidR="008034EE" w:rsidRDefault="008034EE">
            <w:pPr>
              <w:rPr>
                <w:color w:val="000000"/>
                <w:szCs w:val="21"/>
              </w:rPr>
            </w:pPr>
          </w:p>
        </w:tc>
        <w:tc>
          <w:tcPr>
            <w:tcW w:w="1507" w:type="dxa"/>
            <w:vAlign w:val="center"/>
          </w:tcPr>
          <w:p w:rsidR="008034EE" w:rsidRDefault="008034EE">
            <w:pPr>
              <w:rPr>
                <w:color w:val="000000"/>
                <w:szCs w:val="21"/>
              </w:rPr>
            </w:pPr>
          </w:p>
        </w:tc>
      </w:tr>
      <w:tr w:rsidR="008034EE">
        <w:trPr>
          <w:trHeight w:val="767"/>
        </w:trPr>
        <w:tc>
          <w:tcPr>
            <w:tcW w:w="844" w:type="dxa"/>
            <w:vAlign w:val="center"/>
          </w:tcPr>
          <w:p w:rsidR="008034EE" w:rsidRDefault="008034EE">
            <w:pPr>
              <w:jc w:val="center"/>
              <w:rPr>
                <w:color w:val="000000"/>
                <w:szCs w:val="21"/>
              </w:rPr>
            </w:pPr>
            <w:r>
              <w:rPr>
                <w:color w:val="000000"/>
                <w:szCs w:val="21"/>
              </w:rPr>
              <w:t>9</w:t>
            </w:r>
          </w:p>
        </w:tc>
        <w:tc>
          <w:tcPr>
            <w:tcW w:w="3376" w:type="dxa"/>
            <w:vAlign w:val="center"/>
          </w:tcPr>
          <w:p w:rsidR="008034EE" w:rsidRDefault="008034EE">
            <w:pPr>
              <w:jc w:val="center"/>
              <w:rPr>
                <w:color w:val="000000"/>
                <w:szCs w:val="21"/>
              </w:rPr>
            </w:pPr>
          </w:p>
        </w:tc>
        <w:tc>
          <w:tcPr>
            <w:tcW w:w="1508" w:type="dxa"/>
            <w:vAlign w:val="center"/>
          </w:tcPr>
          <w:p w:rsidR="008034EE" w:rsidRDefault="008034EE">
            <w:pPr>
              <w:rPr>
                <w:color w:val="000000"/>
                <w:szCs w:val="21"/>
              </w:rPr>
            </w:pPr>
          </w:p>
        </w:tc>
        <w:tc>
          <w:tcPr>
            <w:tcW w:w="1608" w:type="dxa"/>
            <w:vAlign w:val="center"/>
          </w:tcPr>
          <w:p w:rsidR="008034EE" w:rsidRDefault="008034EE">
            <w:pPr>
              <w:rPr>
                <w:color w:val="000000"/>
                <w:szCs w:val="21"/>
              </w:rPr>
            </w:pPr>
          </w:p>
        </w:tc>
        <w:tc>
          <w:tcPr>
            <w:tcW w:w="1507" w:type="dxa"/>
            <w:vAlign w:val="center"/>
          </w:tcPr>
          <w:p w:rsidR="008034EE" w:rsidRDefault="008034EE">
            <w:pPr>
              <w:rPr>
                <w:color w:val="000000"/>
                <w:szCs w:val="21"/>
              </w:rPr>
            </w:pPr>
          </w:p>
        </w:tc>
      </w:tr>
      <w:tr w:rsidR="008034EE">
        <w:trPr>
          <w:trHeight w:val="767"/>
        </w:trPr>
        <w:tc>
          <w:tcPr>
            <w:tcW w:w="844" w:type="dxa"/>
            <w:vAlign w:val="center"/>
          </w:tcPr>
          <w:p w:rsidR="008034EE" w:rsidRDefault="008034EE">
            <w:pPr>
              <w:jc w:val="center"/>
              <w:rPr>
                <w:color w:val="000000"/>
                <w:szCs w:val="21"/>
              </w:rPr>
            </w:pPr>
            <w:r>
              <w:rPr>
                <w:color w:val="000000"/>
                <w:szCs w:val="21"/>
              </w:rPr>
              <w:t>10</w:t>
            </w:r>
          </w:p>
        </w:tc>
        <w:tc>
          <w:tcPr>
            <w:tcW w:w="3376" w:type="dxa"/>
            <w:vAlign w:val="center"/>
          </w:tcPr>
          <w:p w:rsidR="008034EE" w:rsidRDefault="008034EE">
            <w:pPr>
              <w:jc w:val="center"/>
              <w:rPr>
                <w:color w:val="000000"/>
                <w:szCs w:val="21"/>
              </w:rPr>
            </w:pPr>
          </w:p>
        </w:tc>
        <w:tc>
          <w:tcPr>
            <w:tcW w:w="1508" w:type="dxa"/>
            <w:vAlign w:val="center"/>
          </w:tcPr>
          <w:p w:rsidR="008034EE" w:rsidRDefault="008034EE">
            <w:pPr>
              <w:rPr>
                <w:color w:val="000000"/>
                <w:szCs w:val="21"/>
              </w:rPr>
            </w:pPr>
          </w:p>
        </w:tc>
        <w:tc>
          <w:tcPr>
            <w:tcW w:w="1608" w:type="dxa"/>
            <w:vAlign w:val="center"/>
          </w:tcPr>
          <w:p w:rsidR="008034EE" w:rsidRDefault="008034EE">
            <w:pPr>
              <w:rPr>
                <w:color w:val="000000"/>
                <w:szCs w:val="21"/>
              </w:rPr>
            </w:pPr>
          </w:p>
        </w:tc>
        <w:tc>
          <w:tcPr>
            <w:tcW w:w="1507" w:type="dxa"/>
            <w:vAlign w:val="center"/>
          </w:tcPr>
          <w:p w:rsidR="008034EE" w:rsidRDefault="008034EE">
            <w:pPr>
              <w:rPr>
                <w:color w:val="000000"/>
                <w:szCs w:val="21"/>
              </w:rPr>
            </w:pPr>
          </w:p>
        </w:tc>
      </w:tr>
      <w:tr w:rsidR="008034EE">
        <w:trPr>
          <w:trHeight w:val="767"/>
        </w:trPr>
        <w:tc>
          <w:tcPr>
            <w:tcW w:w="844" w:type="dxa"/>
            <w:vAlign w:val="center"/>
          </w:tcPr>
          <w:p w:rsidR="008034EE" w:rsidRDefault="008034EE">
            <w:pPr>
              <w:jc w:val="center"/>
              <w:rPr>
                <w:color w:val="000000"/>
                <w:szCs w:val="21"/>
              </w:rPr>
            </w:pPr>
            <w:r>
              <w:rPr>
                <w:color w:val="000000"/>
                <w:szCs w:val="21"/>
              </w:rPr>
              <w:t>11</w:t>
            </w:r>
          </w:p>
        </w:tc>
        <w:tc>
          <w:tcPr>
            <w:tcW w:w="3376" w:type="dxa"/>
            <w:vAlign w:val="center"/>
          </w:tcPr>
          <w:p w:rsidR="008034EE" w:rsidRDefault="008034EE">
            <w:pPr>
              <w:jc w:val="center"/>
              <w:rPr>
                <w:color w:val="000000"/>
                <w:szCs w:val="21"/>
              </w:rPr>
            </w:pPr>
          </w:p>
        </w:tc>
        <w:tc>
          <w:tcPr>
            <w:tcW w:w="1508" w:type="dxa"/>
            <w:vAlign w:val="center"/>
          </w:tcPr>
          <w:p w:rsidR="008034EE" w:rsidRDefault="008034EE">
            <w:pPr>
              <w:rPr>
                <w:color w:val="000000"/>
                <w:szCs w:val="21"/>
              </w:rPr>
            </w:pPr>
          </w:p>
        </w:tc>
        <w:tc>
          <w:tcPr>
            <w:tcW w:w="1608" w:type="dxa"/>
            <w:vAlign w:val="center"/>
          </w:tcPr>
          <w:p w:rsidR="008034EE" w:rsidRDefault="008034EE">
            <w:pPr>
              <w:rPr>
                <w:color w:val="000000"/>
                <w:szCs w:val="21"/>
              </w:rPr>
            </w:pPr>
          </w:p>
        </w:tc>
        <w:tc>
          <w:tcPr>
            <w:tcW w:w="1507" w:type="dxa"/>
            <w:vAlign w:val="center"/>
          </w:tcPr>
          <w:p w:rsidR="008034EE" w:rsidRDefault="008034EE">
            <w:pPr>
              <w:rPr>
                <w:color w:val="000000"/>
                <w:szCs w:val="21"/>
              </w:rPr>
            </w:pPr>
          </w:p>
        </w:tc>
      </w:tr>
      <w:tr w:rsidR="008034EE">
        <w:trPr>
          <w:trHeight w:val="767"/>
        </w:trPr>
        <w:tc>
          <w:tcPr>
            <w:tcW w:w="5728" w:type="dxa"/>
            <w:gridSpan w:val="3"/>
            <w:vAlign w:val="center"/>
          </w:tcPr>
          <w:p w:rsidR="008034EE" w:rsidRDefault="008034EE">
            <w:pPr>
              <w:jc w:val="center"/>
              <w:rPr>
                <w:color w:val="000000"/>
                <w:szCs w:val="21"/>
              </w:rPr>
            </w:pPr>
            <w:r>
              <w:rPr>
                <w:rFonts w:hAnsi="宋体"/>
                <w:color w:val="000000"/>
                <w:szCs w:val="21"/>
              </w:rPr>
              <w:t>合</w:t>
            </w:r>
            <w:r>
              <w:rPr>
                <w:color w:val="000000"/>
                <w:szCs w:val="21"/>
              </w:rPr>
              <w:t xml:space="preserve">     </w:t>
            </w:r>
            <w:r>
              <w:rPr>
                <w:rFonts w:hAnsi="宋体"/>
                <w:color w:val="000000"/>
                <w:szCs w:val="21"/>
              </w:rPr>
              <w:t>计</w:t>
            </w:r>
          </w:p>
        </w:tc>
        <w:tc>
          <w:tcPr>
            <w:tcW w:w="1608" w:type="dxa"/>
            <w:vAlign w:val="center"/>
          </w:tcPr>
          <w:p w:rsidR="008034EE" w:rsidRDefault="008034EE">
            <w:pPr>
              <w:jc w:val="center"/>
              <w:rPr>
                <w:color w:val="000000"/>
                <w:szCs w:val="21"/>
              </w:rPr>
            </w:pPr>
          </w:p>
        </w:tc>
        <w:tc>
          <w:tcPr>
            <w:tcW w:w="1507" w:type="dxa"/>
            <w:vAlign w:val="center"/>
          </w:tcPr>
          <w:p w:rsidR="008034EE" w:rsidRDefault="008034EE">
            <w:pPr>
              <w:jc w:val="center"/>
              <w:rPr>
                <w:color w:val="000000"/>
                <w:szCs w:val="21"/>
              </w:rPr>
            </w:pPr>
            <w:r>
              <w:rPr>
                <w:color w:val="000000"/>
                <w:szCs w:val="21"/>
              </w:rPr>
              <w:t>—</w:t>
            </w:r>
          </w:p>
        </w:tc>
      </w:tr>
    </w:tbl>
    <w:p w:rsidR="008034EE" w:rsidRDefault="008034EE">
      <w:pPr>
        <w:rPr>
          <w:color w:val="000000"/>
          <w:sz w:val="18"/>
          <w:szCs w:val="18"/>
        </w:rPr>
      </w:pPr>
      <w:r>
        <w:rPr>
          <w:color w:val="000000"/>
          <w:sz w:val="24"/>
        </w:rPr>
        <w:t xml:space="preserve">  </w:t>
      </w:r>
      <w:r>
        <w:rPr>
          <w:rFonts w:hAnsi="宋体"/>
          <w:color w:val="000000"/>
          <w:sz w:val="18"/>
          <w:szCs w:val="18"/>
        </w:rPr>
        <w:t>注：此表由招标人填写，如不能详列，也可只列暂定金额总额，投标人应将上述暂列金额计入投标总价中。</w:t>
      </w:r>
      <w:r>
        <w:rPr>
          <w:color w:val="000000"/>
          <w:sz w:val="18"/>
          <w:szCs w:val="18"/>
        </w:rPr>
        <w:t xml:space="preserve"> </w:t>
      </w:r>
    </w:p>
    <w:p w:rsidR="008034EE" w:rsidRDefault="008034EE">
      <w:pPr>
        <w:jc w:val="right"/>
        <w:rPr>
          <w:color w:val="000000"/>
          <w:sz w:val="18"/>
          <w:szCs w:val="18"/>
        </w:rPr>
      </w:pPr>
    </w:p>
    <w:p w:rsidR="008034EE" w:rsidRDefault="008034EE">
      <w:pPr>
        <w:jc w:val="right"/>
        <w:rPr>
          <w:color w:val="000000"/>
          <w:sz w:val="18"/>
          <w:szCs w:val="18"/>
        </w:rPr>
      </w:pPr>
      <w:r>
        <w:rPr>
          <w:rFonts w:hAnsi="宋体"/>
          <w:color w:val="000000"/>
          <w:sz w:val="18"/>
          <w:szCs w:val="18"/>
        </w:rPr>
        <w:t>表</w:t>
      </w:r>
      <w:r>
        <w:rPr>
          <w:color w:val="000000"/>
          <w:sz w:val="18"/>
          <w:szCs w:val="18"/>
        </w:rPr>
        <w:t>—12—1</w:t>
      </w:r>
    </w:p>
    <w:p w:rsidR="008034EE" w:rsidRDefault="008034EE">
      <w:pPr>
        <w:pStyle w:val="Heading71"/>
        <w:tabs>
          <w:tab w:val="left" w:pos="707"/>
        </w:tabs>
        <w:jc w:val="center"/>
        <w:outlineLvl w:val="2"/>
        <w:rPr>
          <w:rFonts w:ascii="Times New Roman" w:hAnsi="Times New Roman" w:cs="Times New Roman"/>
          <w:b/>
          <w:color w:val="000000"/>
          <w:spacing w:val="1"/>
          <w:lang w:eastAsia="zh-CN"/>
        </w:rPr>
      </w:pPr>
      <w:r>
        <w:rPr>
          <w:rFonts w:ascii="Times New Roman" w:cs="Times New Roman"/>
          <w:b/>
          <w:color w:val="000000"/>
          <w:spacing w:val="1"/>
          <w:lang w:eastAsia="zh-CN"/>
        </w:rPr>
        <w:br w:type="page"/>
      </w:r>
      <w:r>
        <w:rPr>
          <w:rFonts w:ascii="Times New Roman" w:cs="Times New Roman"/>
          <w:b/>
          <w:color w:val="000000"/>
          <w:spacing w:val="1"/>
          <w:lang w:eastAsia="zh-CN"/>
        </w:rPr>
        <w:lastRenderedPageBreak/>
        <w:t>材料（工程设备）暂估单价及调整表</w:t>
      </w:r>
      <w:bookmarkEnd w:id="67"/>
      <w:bookmarkEnd w:id="68"/>
      <w:bookmarkEnd w:id="69"/>
    </w:p>
    <w:p w:rsidR="008034EE" w:rsidRDefault="008034EE">
      <w:pPr>
        <w:spacing w:before="19" w:line="200" w:lineRule="exact"/>
        <w:rPr>
          <w:color w:val="000000"/>
          <w:sz w:val="20"/>
          <w:szCs w:val="20"/>
        </w:rPr>
      </w:pPr>
    </w:p>
    <w:p w:rsidR="008034EE" w:rsidRDefault="008034EE">
      <w:pPr>
        <w:pStyle w:val="af3"/>
        <w:tabs>
          <w:tab w:val="left" w:pos="4529"/>
          <w:tab w:val="left" w:pos="7890"/>
          <w:tab w:val="left" w:pos="8416"/>
          <w:tab w:val="left" w:pos="9047"/>
        </w:tabs>
        <w:ind w:firstLineChars="100" w:firstLine="230"/>
        <w:rPr>
          <w:color w:val="000000"/>
        </w:rPr>
      </w:pPr>
      <w:r>
        <w:rPr>
          <w:color w:val="000000"/>
        </w:rPr>
        <w:t>工程</w:t>
      </w:r>
      <w:r>
        <w:rPr>
          <w:color w:val="000000"/>
          <w:spacing w:val="-3"/>
        </w:rPr>
        <w:t>名</w:t>
      </w:r>
      <w:r>
        <w:rPr>
          <w:color w:val="000000"/>
        </w:rPr>
        <w:t>称：</w:t>
      </w:r>
      <w:r>
        <w:rPr>
          <w:color w:val="000000"/>
        </w:rPr>
        <w:tab/>
      </w:r>
      <w:r>
        <w:rPr>
          <w:color w:val="000000"/>
        </w:rPr>
        <w:t>标</w:t>
      </w:r>
      <w:r>
        <w:rPr>
          <w:color w:val="000000"/>
          <w:spacing w:val="-3"/>
        </w:rPr>
        <w:t>段：</w:t>
      </w:r>
      <w:r>
        <w:rPr>
          <w:color w:val="000000"/>
        </w:rPr>
        <w:t xml:space="preserve">                 </w:t>
      </w:r>
      <w:r>
        <w:rPr>
          <w:color w:val="000000"/>
        </w:rPr>
        <w:t>第</w:t>
      </w:r>
      <w:r>
        <w:rPr>
          <w:color w:val="000000"/>
        </w:rPr>
        <w:t xml:space="preserve">  </w:t>
      </w:r>
      <w:r>
        <w:rPr>
          <w:color w:val="000000"/>
        </w:rPr>
        <w:t>页</w:t>
      </w:r>
      <w:r>
        <w:rPr>
          <w:color w:val="000000"/>
        </w:rPr>
        <w:t xml:space="preserve">  </w:t>
      </w:r>
      <w:r>
        <w:rPr>
          <w:color w:val="000000"/>
        </w:rPr>
        <w:t>共</w:t>
      </w:r>
      <w:r>
        <w:rPr>
          <w:color w:val="000000"/>
        </w:rPr>
        <w:t xml:space="preserve">  </w:t>
      </w:r>
      <w:r>
        <w:rPr>
          <w:color w:val="000000"/>
        </w:rPr>
        <w:t>页</w:t>
      </w:r>
    </w:p>
    <w:p w:rsidR="008034EE" w:rsidRDefault="008034EE">
      <w:pPr>
        <w:spacing w:before="9" w:line="40" w:lineRule="exact"/>
        <w:rPr>
          <w:color w:val="000000"/>
          <w:sz w:val="4"/>
          <w:szCs w:val="4"/>
        </w:rPr>
      </w:pPr>
    </w:p>
    <w:tbl>
      <w:tblPr>
        <w:tblW w:w="0" w:type="auto"/>
        <w:jc w:val="center"/>
        <w:tblLayout w:type="fixed"/>
        <w:tblCellMar>
          <w:left w:w="0" w:type="dxa"/>
          <w:right w:w="0" w:type="dxa"/>
        </w:tblCellMar>
        <w:tblLook w:val="0000"/>
      </w:tblPr>
      <w:tblGrid>
        <w:gridCol w:w="648"/>
        <w:gridCol w:w="1060"/>
        <w:gridCol w:w="1787"/>
        <w:gridCol w:w="566"/>
        <w:gridCol w:w="659"/>
        <w:gridCol w:w="630"/>
        <w:gridCol w:w="574"/>
        <w:gridCol w:w="525"/>
        <w:gridCol w:w="549"/>
        <w:gridCol w:w="485"/>
        <w:gridCol w:w="525"/>
        <w:gridCol w:w="525"/>
        <w:gridCol w:w="696"/>
      </w:tblGrid>
      <w:tr w:rsidR="008034EE">
        <w:trPr>
          <w:trHeight w:hRule="exact" w:val="605"/>
          <w:jc w:val="center"/>
        </w:trPr>
        <w:tc>
          <w:tcPr>
            <w:tcW w:w="648"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rPr>
            </w:pPr>
            <w:r>
              <w:rPr>
                <w:rFonts w:ascii="Times New Roman" w:hAnsi="宋体" w:cs="Times New Roman"/>
                <w:color w:val="000000"/>
                <w:sz w:val="18"/>
                <w:szCs w:val="18"/>
              </w:rPr>
              <w:t>序号</w:t>
            </w:r>
          </w:p>
        </w:tc>
        <w:tc>
          <w:tcPr>
            <w:tcW w:w="1060"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材料编码</w:t>
            </w:r>
          </w:p>
        </w:tc>
        <w:tc>
          <w:tcPr>
            <w:tcW w:w="1787"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材料（工程设备）名称、规格、型号</w:t>
            </w:r>
          </w:p>
        </w:tc>
        <w:tc>
          <w:tcPr>
            <w:tcW w:w="566"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rPr>
            </w:pPr>
            <w:r>
              <w:rPr>
                <w:rFonts w:ascii="Times New Roman" w:hAnsi="宋体" w:cs="Times New Roman"/>
                <w:color w:val="000000"/>
                <w:sz w:val="18"/>
                <w:szCs w:val="18"/>
              </w:rPr>
              <w:t>计量单位</w:t>
            </w:r>
          </w:p>
        </w:tc>
        <w:tc>
          <w:tcPr>
            <w:tcW w:w="1289"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数量</w:t>
            </w:r>
          </w:p>
        </w:tc>
        <w:tc>
          <w:tcPr>
            <w:tcW w:w="1099" w:type="dxa"/>
            <w:gridSpan w:val="2"/>
            <w:tcBorders>
              <w:top w:val="single" w:sz="4" w:space="0" w:color="000000"/>
              <w:left w:val="single" w:sz="4" w:space="0" w:color="auto"/>
              <w:bottom w:val="single" w:sz="4" w:space="0" w:color="auto"/>
              <w:right w:val="single" w:sz="4" w:space="0" w:color="auto"/>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rPr>
            </w:pPr>
            <w:r>
              <w:rPr>
                <w:rFonts w:ascii="Times New Roman" w:hAnsi="宋体" w:cs="Times New Roman"/>
                <w:color w:val="000000"/>
                <w:sz w:val="18"/>
                <w:szCs w:val="18"/>
                <w:lang w:eastAsia="zh-CN"/>
              </w:rPr>
              <w:t>暂估</w:t>
            </w:r>
            <w:r>
              <w:rPr>
                <w:rFonts w:ascii="Times New Roman" w:hAnsi="宋体" w:cs="Times New Roman"/>
                <w:color w:val="000000"/>
                <w:sz w:val="18"/>
                <w:szCs w:val="18"/>
              </w:rPr>
              <w:t>（元）</w:t>
            </w:r>
          </w:p>
        </w:tc>
        <w:tc>
          <w:tcPr>
            <w:tcW w:w="1034" w:type="dxa"/>
            <w:gridSpan w:val="2"/>
            <w:tcBorders>
              <w:top w:val="single" w:sz="4" w:space="0" w:color="000000"/>
              <w:left w:val="single" w:sz="4" w:space="0" w:color="auto"/>
              <w:bottom w:val="single" w:sz="4" w:space="0" w:color="auto"/>
              <w:right w:val="single" w:sz="4" w:space="0" w:color="000000"/>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rPr>
            </w:pPr>
            <w:r>
              <w:rPr>
                <w:rFonts w:ascii="Times New Roman" w:hAnsi="宋体" w:cs="Times New Roman"/>
                <w:color w:val="000000"/>
                <w:sz w:val="18"/>
                <w:szCs w:val="18"/>
                <w:lang w:eastAsia="zh-CN"/>
              </w:rPr>
              <w:t>确认</w:t>
            </w:r>
            <w:r>
              <w:rPr>
                <w:rFonts w:ascii="Times New Roman" w:hAnsi="宋体" w:cs="Times New Roman"/>
                <w:color w:val="000000"/>
                <w:sz w:val="18"/>
                <w:szCs w:val="18"/>
              </w:rPr>
              <w:t>（元）</w:t>
            </w:r>
          </w:p>
        </w:tc>
        <w:tc>
          <w:tcPr>
            <w:tcW w:w="1050"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rPr>
            </w:pPr>
            <w:r>
              <w:rPr>
                <w:rFonts w:ascii="Times New Roman" w:hAnsi="宋体" w:cs="Times New Roman"/>
                <w:color w:val="000000"/>
                <w:sz w:val="18"/>
                <w:szCs w:val="18"/>
                <w:lang w:eastAsia="zh-CN"/>
              </w:rPr>
              <w:t>差额</w:t>
            </w:r>
            <w:r>
              <w:rPr>
                <w:rFonts w:ascii="Times New Roman" w:hAnsi="Times New Roman" w:cs="Times New Roman"/>
                <w:color w:val="000000"/>
                <w:sz w:val="18"/>
                <w:szCs w:val="18"/>
                <w:lang w:eastAsia="zh-CN"/>
              </w:rPr>
              <w:t>±</w:t>
            </w:r>
            <w:r>
              <w:rPr>
                <w:rFonts w:ascii="Times New Roman" w:hAnsi="宋体" w:cs="Times New Roman"/>
                <w:color w:val="000000"/>
                <w:sz w:val="18"/>
                <w:szCs w:val="18"/>
              </w:rPr>
              <w:t>（元）</w:t>
            </w:r>
          </w:p>
        </w:tc>
        <w:tc>
          <w:tcPr>
            <w:tcW w:w="696" w:type="dxa"/>
            <w:vMerge w:val="restart"/>
            <w:tcBorders>
              <w:top w:val="single" w:sz="4" w:space="0" w:color="000000"/>
              <w:left w:val="single" w:sz="4" w:space="0" w:color="auto"/>
              <w:right w:val="single" w:sz="4" w:space="0" w:color="000000"/>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rPr>
            </w:pPr>
            <w:r>
              <w:rPr>
                <w:rFonts w:ascii="Times New Roman" w:hAnsi="宋体" w:cs="Times New Roman"/>
                <w:color w:val="000000"/>
                <w:sz w:val="18"/>
                <w:szCs w:val="18"/>
              </w:rPr>
              <w:t>备注</w:t>
            </w:r>
          </w:p>
        </w:tc>
      </w:tr>
      <w:tr w:rsidR="008034EE">
        <w:trPr>
          <w:trHeight w:hRule="exact" w:val="438"/>
          <w:jc w:val="center"/>
        </w:trPr>
        <w:tc>
          <w:tcPr>
            <w:tcW w:w="648"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rPr>
            </w:pPr>
          </w:p>
        </w:tc>
        <w:tc>
          <w:tcPr>
            <w:tcW w:w="1060"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lang w:eastAsia="zh-CN"/>
              </w:rPr>
            </w:pPr>
          </w:p>
        </w:tc>
        <w:tc>
          <w:tcPr>
            <w:tcW w:w="1787"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lang w:eastAsia="zh-CN"/>
              </w:rPr>
            </w:pPr>
          </w:p>
        </w:tc>
        <w:tc>
          <w:tcPr>
            <w:tcW w:w="566"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rPr>
            </w:pPr>
          </w:p>
        </w:tc>
        <w:tc>
          <w:tcPr>
            <w:tcW w:w="659"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投标</w:t>
            </w:r>
          </w:p>
        </w:tc>
        <w:tc>
          <w:tcPr>
            <w:tcW w:w="630"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确认</w:t>
            </w:r>
          </w:p>
        </w:tc>
        <w:tc>
          <w:tcPr>
            <w:tcW w:w="574"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合价</w:t>
            </w:r>
          </w:p>
        </w:tc>
        <w:tc>
          <w:tcPr>
            <w:tcW w:w="549"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单价</w:t>
            </w:r>
          </w:p>
        </w:tc>
        <w:tc>
          <w:tcPr>
            <w:tcW w:w="485" w:type="dxa"/>
            <w:tcBorders>
              <w:top w:val="single" w:sz="4" w:space="0" w:color="auto"/>
              <w:left w:val="single" w:sz="4" w:space="0" w:color="auto"/>
              <w:bottom w:val="single" w:sz="4" w:space="0" w:color="000000"/>
              <w:right w:val="single" w:sz="4" w:space="0" w:color="000000"/>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合价</w:t>
            </w:r>
          </w:p>
        </w:tc>
        <w:tc>
          <w:tcPr>
            <w:tcW w:w="525"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合价</w:t>
            </w:r>
          </w:p>
        </w:tc>
        <w:tc>
          <w:tcPr>
            <w:tcW w:w="696" w:type="dxa"/>
            <w:vMerge/>
            <w:tcBorders>
              <w:left w:val="single" w:sz="4" w:space="0" w:color="auto"/>
              <w:bottom w:val="single" w:sz="4" w:space="0" w:color="000000"/>
              <w:right w:val="single" w:sz="4" w:space="0" w:color="000000"/>
            </w:tcBorders>
            <w:tcMar>
              <w:top w:w="28" w:type="dxa"/>
              <w:left w:w="28" w:type="dxa"/>
              <w:bottom w:w="28" w:type="dxa"/>
              <w:right w:w="28" w:type="dxa"/>
            </w:tcMar>
            <w:vAlign w:val="center"/>
          </w:tcPr>
          <w:p w:rsidR="008034EE" w:rsidRDefault="008034EE">
            <w:pPr>
              <w:pStyle w:val="TableParagraph"/>
              <w:spacing w:line="300" w:lineRule="exact"/>
              <w:jc w:val="center"/>
              <w:rPr>
                <w:rFonts w:ascii="Times New Roman" w:hAnsi="Times New Roman" w:cs="Times New Roman"/>
                <w:color w:val="000000"/>
                <w:sz w:val="18"/>
                <w:szCs w:val="18"/>
              </w:rPr>
            </w:pPr>
          </w:p>
        </w:tc>
      </w:tr>
      <w:tr w:rsidR="008034EE">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8034EE" w:rsidRDefault="008034EE">
            <w:pPr>
              <w:spacing w:line="300" w:lineRule="exact"/>
              <w:rPr>
                <w:color w:val="000000"/>
              </w:rPr>
            </w:pPr>
          </w:p>
        </w:tc>
        <w:tc>
          <w:tcPr>
            <w:tcW w:w="106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034EE" w:rsidRDefault="008034EE">
            <w:pPr>
              <w:spacing w:line="300" w:lineRule="exact"/>
              <w:rPr>
                <w:color w:val="000000"/>
              </w:rPr>
            </w:pPr>
          </w:p>
        </w:tc>
        <w:tc>
          <w:tcPr>
            <w:tcW w:w="178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8034EE" w:rsidRDefault="008034EE">
            <w:pPr>
              <w:spacing w:line="300" w:lineRule="exact"/>
              <w:rPr>
                <w:color w:val="000000"/>
              </w:rPr>
            </w:pPr>
          </w:p>
        </w:tc>
        <w:tc>
          <w:tcPr>
            <w:tcW w:w="56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8034EE" w:rsidRDefault="008034EE">
            <w:pPr>
              <w:spacing w:line="300" w:lineRule="exact"/>
              <w:rPr>
                <w:color w:val="000000"/>
              </w:rPr>
            </w:pPr>
          </w:p>
        </w:tc>
        <w:tc>
          <w:tcPr>
            <w:tcW w:w="659"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rsidR="008034EE" w:rsidRDefault="008034EE">
            <w:pPr>
              <w:spacing w:line="300" w:lineRule="exact"/>
              <w:rPr>
                <w:color w:val="000000"/>
              </w:rPr>
            </w:pPr>
          </w:p>
        </w:tc>
        <w:tc>
          <w:tcPr>
            <w:tcW w:w="630"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8034EE" w:rsidRDefault="008034EE">
            <w:pPr>
              <w:spacing w:line="300" w:lineRule="exact"/>
              <w:rPr>
                <w:color w:val="000000"/>
              </w:rPr>
            </w:pPr>
          </w:p>
        </w:tc>
        <w:tc>
          <w:tcPr>
            <w:tcW w:w="574"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8034EE" w:rsidRDefault="008034EE">
            <w:pPr>
              <w:spacing w:line="300" w:lineRule="exact"/>
              <w:rPr>
                <w:color w:val="000000"/>
              </w:rPr>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8034EE" w:rsidRDefault="008034EE">
            <w:pPr>
              <w:spacing w:line="300" w:lineRule="exact"/>
              <w:rPr>
                <w:color w:val="000000"/>
              </w:rPr>
            </w:pPr>
          </w:p>
        </w:tc>
        <w:tc>
          <w:tcPr>
            <w:tcW w:w="549"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8034EE" w:rsidRDefault="008034EE">
            <w:pPr>
              <w:spacing w:line="300" w:lineRule="exact"/>
              <w:rPr>
                <w:color w:val="000000"/>
              </w:rPr>
            </w:pPr>
          </w:p>
        </w:tc>
        <w:tc>
          <w:tcPr>
            <w:tcW w:w="485"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rsidR="008034EE" w:rsidRDefault="008034EE">
            <w:pPr>
              <w:spacing w:line="300" w:lineRule="exact"/>
              <w:rPr>
                <w:color w:val="000000"/>
              </w:rPr>
            </w:pPr>
          </w:p>
        </w:tc>
        <w:tc>
          <w:tcPr>
            <w:tcW w:w="525"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rsidR="008034EE" w:rsidRDefault="008034EE">
            <w:pPr>
              <w:spacing w:line="300" w:lineRule="exact"/>
              <w:rPr>
                <w:color w:val="000000"/>
              </w:rPr>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8034EE" w:rsidRDefault="008034EE">
            <w:pPr>
              <w:spacing w:line="300" w:lineRule="exact"/>
              <w:rPr>
                <w:color w:val="000000"/>
              </w:rPr>
            </w:pPr>
          </w:p>
        </w:tc>
        <w:tc>
          <w:tcPr>
            <w:tcW w:w="696"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rsidR="008034EE" w:rsidRDefault="008034EE">
            <w:pPr>
              <w:spacing w:line="300" w:lineRule="exact"/>
              <w:rPr>
                <w:color w:val="000000"/>
              </w:rPr>
            </w:pPr>
          </w:p>
        </w:tc>
      </w:tr>
      <w:tr w:rsidR="008034EE">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1060"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659"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630"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74"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49"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485"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c>
          <w:tcPr>
            <w:tcW w:w="525"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696"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r>
      <w:tr w:rsidR="008034EE">
        <w:trPr>
          <w:trHeight w:hRule="exact" w:val="776"/>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1060"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659"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630"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74"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49"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485"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c>
          <w:tcPr>
            <w:tcW w:w="525"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696"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r>
      <w:tr w:rsidR="008034EE">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1060"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659"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630"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74"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49"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485"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c>
          <w:tcPr>
            <w:tcW w:w="525"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696"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r>
      <w:tr w:rsidR="008034EE">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1060"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659"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630"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74"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49"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485"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c>
          <w:tcPr>
            <w:tcW w:w="525"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696"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r>
      <w:tr w:rsidR="008034EE">
        <w:trPr>
          <w:trHeight w:hRule="exact" w:val="773"/>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1060"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659"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630"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74"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49"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485"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c>
          <w:tcPr>
            <w:tcW w:w="525"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696"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r>
      <w:tr w:rsidR="008034EE">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1060"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659"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630"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74"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49"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485"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c>
          <w:tcPr>
            <w:tcW w:w="525"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696"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r>
      <w:tr w:rsidR="008034EE">
        <w:trPr>
          <w:trHeight w:hRule="exact" w:val="776"/>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1060"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659"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630"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74"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49"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485"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c>
          <w:tcPr>
            <w:tcW w:w="525"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696"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r>
      <w:tr w:rsidR="008034EE">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1060"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659"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630"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74"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49"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485"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c>
          <w:tcPr>
            <w:tcW w:w="525"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696"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r>
      <w:tr w:rsidR="008034EE">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1060"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659"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630"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74"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49"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485"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c>
          <w:tcPr>
            <w:tcW w:w="525"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696"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r>
      <w:tr w:rsidR="008034EE">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1060"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659"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630"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74"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549"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485"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c>
          <w:tcPr>
            <w:tcW w:w="525" w:type="dxa"/>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525" w:type="dxa"/>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696"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r>
      <w:tr w:rsidR="008034EE">
        <w:trPr>
          <w:trHeight w:hRule="exact" w:val="775"/>
          <w:jc w:val="center"/>
        </w:trPr>
        <w:tc>
          <w:tcPr>
            <w:tcW w:w="5350" w:type="dxa"/>
            <w:gridSpan w:val="6"/>
            <w:tcBorders>
              <w:top w:val="single" w:sz="4" w:space="0" w:color="000000"/>
              <w:left w:val="single" w:sz="4" w:space="0" w:color="000000"/>
              <w:bottom w:val="single" w:sz="4" w:space="0" w:color="000000"/>
              <w:right w:val="single" w:sz="4" w:space="0" w:color="auto"/>
            </w:tcBorders>
            <w:vAlign w:val="center"/>
          </w:tcPr>
          <w:p w:rsidR="008034EE" w:rsidRDefault="008034EE">
            <w:pPr>
              <w:jc w:val="center"/>
              <w:rPr>
                <w:color w:val="000000"/>
              </w:rPr>
            </w:pPr>
            <w:r>
              <w:rPr>
                <w:color w:val="000000"/>
              </w:rPr>
              <w:t>合计</w:t>
            </w:r>
          </w:p>
        </w:tc>
        <w:tc>
          <w:tcPr>
            <w:tcW w:w="1099" w:type="dxa"/>
            <w:gridSpan w:val="2"/>
            <w:tcBorders>
              <w:top w:val="single" w:sz="4" w:space="0" w:color="000000"/>
              <w:left w:val="single" w:sz="4" w:space="0" w:color="auto"/>
              <w:bottom w:val="single" w:sz="4" w:space="0" w:color="000000"/>
              <w:right w:val="single" w:sz="4" w:space="0" w:color="auto"/>
            </w:tcBorders>
            <w:vAlign w:val="center"/>
          </w:tcPr>
          <w:p w:rsidR="008034EE" w:rsidRDefault="008034EE">
            <w:pPr>
              <w:rPr>
                <w:color w:val="000000"/>
              </w:rPr>
            </w:pPr>
          </w:p>
        </w:tc>
        <w:tc>
          <w:tcPr>
            <w:tcW w:w="1034" w:type="dxa"/>
            <w:gridSpan w:val="2"/>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c>
          <w:tcPr>
            <w:tcW w:w="1050" w:type="dxa"/>
            <w:gridSpan w:val="2"/>
            <w:tcBorders>
              <w:top w:val="single" w:sz="4" w:space="0" w:color="000000"/>
              <w:left w:val="single" w:sz="4" w:space="0" w:color="000000"/>
              <w:bottom w:val="single" w:sz="4" w:space="0" w:color="000000"/>
              <w:right w:val="single" w:sz="4" w:space="0" w:color="auto"/>
            </w:tcBorders>
            <w:vAlign w:val="center"/>
          </w:tcPr>
          <w:p w:rsidR="008034EE" w:rsidRDefault="008034EE">
            <w:pPr>
              <w:rPr>
                <w:color w:val="000000"/>
              </w:rPr>
            </w:pPr>
          </w:p>
        </w:tc>
        <w:tc>
          <w:tcPr>
            <w:tcW w:w="696" w:type="dxa"/>
            <w:tcBorders>
              <w:top w:val="single" w:sz="4" w:space="0" w:color="000000"/>
              <w:left w:val="single" w:sz="4" w:space="0" w:color="auto"/>
              <w:bottom w:val="single" w:sz="4" w:space="0" w:color="000000"/>
              <w:right w:val="single" w:sz="4" w:space="0" w:color="000000"/>
            </w:tcBorders>
            <w:vAlign w:val="center"/>
          </w:tcPr>
          <w:p w:rsidR="008034EE" w:rsidRDefault="008034EE">
            <w:pPr>
              <w:rPr>
                <w:color w:val="000000"/>
              </w:rPr>
            </w:pPr>
          </w:p>
        </w:tc>
      </w:tr>
    </w:tbl>
    <w:p w:rsidR="008034EE" w:rsidRDefault="008034EE">
      <w:pPr>
        <w:spacing w:line="243" w:lineRule="exact"/>
        <w:ind w:firstLineChars="150" w:firstLine="270"/>
        <w:rPr>
          <w:color w:val="000000"/>
          <w:sz w:val="18"/>
          <w:szCs w:val="18"/>
        </w:rPr>
      </w:pPr>
      <w:r>
        <w:rPr>
          <w:rFonts w:hAnsi="宋体"/>
          <w:color w:val="000000"/>
          <w:sz w:val="18"/>
          <w:szCs w:val="18"/>
        </w:rPr>
        <w:t>注</w:t>
      </w:r>
      <w:r>
        <w:rPr>
          <w:rFonts w:hAnsi="宋体"/>
          <w:color w:val="000000"/>
          <w:spacing w:val="-22"/>
          <w:sz w:val="18"/>
          <w:szCs w:val="18"/>
        </w:rPr>
        <w:t>：</w:t>
      </w:r>
      <w:r>
        <w:rPr>
          <w:color w:val="000000"/>
          <w:spacing w:val="-22"/>
          <w:sz w:val="18"/>
          <w:szCs w:val="18"/>
        </w:rPr>
        <w:t>1</w:t>
      </w:r>
      <w:r>
        <w:rPr>
          <w:rFonts w:hAnsi="宋体"/>
          <w:color w:val="000000"/>
          <w:spacing w:val="-22"/>
          <w:sz w:val="18"/>
          <w:szCs w:val="18"/>
        </w:rPr>
        <w:t>、</w:t>
      </w:r>
      <w:r>
        <w:rPr>
          <w:rFonts w:hAnsi="宋体"/>
          <w:color w:val="000000"/>
          <w:sz w:val="18"/>
          <w:szCs w:val="18"/>
        </w:rPr>
        <w:t>此表由招标人填写</w:t>
      </w:r>
      <w:r>
        <w:rPr>
          <w:color w:val="000000"/>
          <w:sz w:val="18"/>
          <w:szCs w:val="18"/>
        </w:rPr>
        <w:t>“</w:t>
      </w:r>
      <w:r>
        <w:rPr>
          <w:rFonts w:hAnsi="宋体"/>
          <w:color w:val="000000"/>
          <w:sz w:val="18"/>
          <w:szCs w:val="18"/>
        </w:rPr>
        <w:t>材料编码</w:t>
      </w:r>
      <w:r>
        <w:rPr>
          <w:color w:val="000000"/>
          <w:sz w:val="18"/>
          <w:szCs w:val="18"/>
        </w:rPr>
        <w:t>”</w:t>
      </w:r>
      <w:r>
        <w:rPr>
          <w:rFonts w:hAnsi="宋体"/>
          <w:color w:val="000000"/>
          <w:sz w:val="18"/>
          <w:szCs w:val="18"/>
        </w:rPr>
        <w:t>、</w:t>
      </w:r>
      <w:r>
        <w:rPr>
          <w:color w:val="000000"/>
          <w:sz w:val="18"/>
          <w:szCs w:val="18"/>
        </w:rPr>
        <w:t>“</w:t>
      </w:r>
      <w:r>
        <w:rPr>
          <w:rFonts w:hAnsi="宋体"/>
          <w:color w:val="000000"/>
          <w:sz w:val="18"/>
          <w:szCs w:val="18"/>
        </w:rPr>
        <w:t>材料（工程设备）名称、规格、型号</w:t>
      </w:r>
      <w:r>
        <w:rPr>
          <w:color w:val="000000"/>
          <w:sz w:val="18"/>
          <w:szCs w:val="18"/>
        </w:rPr>
        <w:t>”</w:t>
      </w:r>
      <w:r>
        <w:rPr>
          <w:rFonts w:hAnsi="宋体"/>
          <w:color w:val="000000"/>
          <w:sz w:val="18"/>
          <w:szCs w:val="18"/>
        </w:rPr>
        <w:t>、</w:t>
      </w:r>
      <w:r>
        <w:rPr>
          <w:color w:val="000000"/>
          <w:sz w:val="18"/>
          <w:szCs w:val="18"/>
        </w:rPr>
        <w:t>“</w:t>
      </w:r>
      <w:r>
        <w:rPr>
          <w:rFonts w:hAnsi="宋体"/>
          <w:color w:val="000000"/>
          <w:sz w:val="18"/>
          <w:szCs w:val="18"/>
        </w:rPr>
        <w:t>计量单位</w:t>
      </w:r>
      <w:r>
        <w:rPr>
          <w:color w:val="000000"/>
          <w:sz w:val="18"/>
          <w:szCs w:val="18"/>
        </w:rPr>
        <w:t>”</w:t>
      </w:r>
      <w:r>
        <w:rPr>
          <w:rFonts w:hAnsi="宋体"/>
          <w:color w:val="000000"/>
          <w:sz w:val="18"/>
          <w:szCs w:val="18"/>
        </w:rPr>
        <w:t>、</w:t>
      </w:r>
      <w:r>
        <w:rPr>
          <w:color w:val="000000"/>
          <w:sz w:val="18"/>
          <w:szCs w:val="18"/>
        </w:rPr>
        <w:t>“</w:t>
      </w:r>
      <w:r>
        <w:rPr>
          <w:rFonts w:hAnsi="宋体"/>
          <w:color w:val="000000"/>
          <w:sz w:val="18"/>
          <w:szCs w:val="18"/>
        </w:rPr>
        <w:t>暂估单价</w:t>
      </w:r>
      <w:r>
        <w:rPr>
          <w:color w:val="000000"/>
          <w:sz w:val="18"/>
          <w:szCs w:val="18"/>
        </w:rPr>
        <w:t>”</w:t>
      </w:r>
      <w:r>
        <w:rPr>
          <w:rFonts w:hAnsi="宋体"/>
          <w:color w:val="000000"/>
          <w:spacing w:val="-22"/>
          <w:sz w:val="18"/>
          <w:szCs w:val="18"/>
        </w:rPr>
        <w:t>，</w:t>
      </w:r>
      <w:r>
        <w:rPr>
          <w:rFonts w:hAnsi="宋体"/>
          <w:color w:val="000000"/>
          <w:sz w:val="18"/>
          <w:szCs w:val="18"/>
        </w:rPr>
        <w:t>并在备注栏说明暂估价的材料、工程设备拟用在那些清单项目上</w:t>
      </w:r>
      <w:r>
        <w:rPr>
          <w:rFonts w:hAnsi="宋体"/>
          <w:color w:val="000000"/>
          <w:spacing w:val="-22"/>
          <w:sz w:val="18"/>
          <w:szCs w:val="18"/>
        </w:rPr>
        <w:t>，</w:t>
      </w:r>
      <w:r>
        <w:rPr>
          <w:rFonts w:hAnsi="宋体"/>
          <w:color w:val="000000"/>
          <w:sz w:val="18"/>
          <w:szCs w:val="18"/>
        </w:rPr>
        <w:t>投标人应将上述材料、工程设备暂估单价计入工程量清单综合单价报价中，并填写</w:t>
      </w:r>
      <w:r>
        <w:rPr>
          <w:color w:val="000000"/>
          <w:sz w:val="18"/>
          <w:szCs w:val="18"/>
        </w:rPr>
        <w:t>“</w:t>
      </w:r>
      <w:r>
        <w:rPr>
          <w:rFonts w:hAnsi="宋体"/>
          <w:color w:val="000000"/>
          <w:sz w:val="18"/>
          <w:szCs w:val="18"/>
        </w:rPr>
        <w:t>数量</w:t>
      </w:r>
      <w:r>
        <w:rPr>
          <w:color w:val="000000"/>
          <w:sz w:val="18"/>
          <w:szCs w:val="18"/>
        </w:rPr>
        <w:t>”</w:t>
      </w:r>
      <w:r>
        <w:rPr>
          <w:rFonts w:hAnsi="宋体"/>
          <w:color w:val="000000"/>
          <w:sz w:val="18"/>
          <w:szCs w:val="18"/>
        </w:rPr>
        <w:t>中的</w:t>
      </w:r>
      <w:r>
        <w:rPr>
          <w:color w:val="000000"/>
          <w:sz w:val="18"/>
          <w:szCs w:val="18"/>
        </w:rPr>
        <w:t>“</w:t>
      </w:r>
      <w:r>
        <w:rPr>
          <w:rFonts w:hAnsi="宋体"/>
          <w:color w:val="000000"/>
          <w:sz w:val="18"/>
          <w:szCs w:val="18"/>
        </w:rPr>
        <w:t>投标</w:t>
      </w:r>
      <w:r>
        <w:rPr>
          <w:color w:val="000000"/>
          <w:sz w:val="18"/>
          <w:szCs w:val="18"/>
        </w:rPr>
        <w:t>”</w:t>
      </w:r>
      <w:r>
        <w:rPr>
          <w:rFonts w:hAnsi="宋体"/>
          <w:color w:val="000000"/>
          <w:sz w:val="18"/>
          <w:szCs w:val="18"/>
        </w:rPr>
        <w:t>和</w:t>
      </w:r>
      <w:r>
        <w:rPr>
          <w:color w:val="000000"/>
          <w:sz w:val="18"/>
          <w:szCs w:val="18"/>
        </w:rPr>
        <w:t>“</w:t>
      </w:r>
      <w:r>
        <w:rPr>
          <w:rFonts w:hAnsi="宋体"/>
          <w:color w:val="000000"/>
          <w:sz w:val="18"/>
          <w:szCs w:val="18"/>
        </w:rPr>
        <w:t>暂估合价</w:t>
      </w:r>
      <w:r>
        <w:rPr>
          <w:color w:val="000000"/>
          <w:sz w:val="18"/>
          <w:szCs w:val="18"/>
        </w:rPr>
        <w:t xml:space="preserve">” </w:t>
      </w:r>
      <w:r>
        <w:rPr>
          <w:rFonts w:hAnsi="宋体"/>
          <w:color w:val="000000"/>
          <w:sz w:val="18"/>
          <w:szCs w:val="18"/>
        </w:rPr>
        <w:t>列。</w:t>
      </w:r>
    </w:p>
    <w:p w:rsidR="008034EE" w:rsidRDefault="008034EE">
      <w:pPr>
        <w:spacing w:line="243" w:lineRule="exact"/>
        <w:ind w:firstLineChars="150" w:firstLine="270"/>
        <w:rPr>
          <w:color w:val="000000"/>
          <w:sz w:val="18"/>
          <w:szCs w:val="18"/>
        </w:rPr>
      </w:pPr>
      <w:r>
        <w:rPr>
          <w:color w:val="000000"/>
          <w:sz w:val="18"/>
          <w:szCs w:val="18"/>
        </w:rPr>
        <w:t xml:space="preserve">    2</w:t>
      </w:r>
      <w:r>
        <w:rPr>
          <w:rFonts w:hAnsi="宋体"/>
          <w:color w:val="000000"/>
          <w:sz w:val="18"/>
          <w:szCs w:val="18"/>
        </w:rPr>
        <w:t>、此表中所列暂估材料（工程设备）为暂时不能确定价格的材料（工程设备），不包含发包人供应材料（工程设备）。</w:t>
      </w:r>
    </w:p>
    <w:p w:rsidR="008034EE" w:rsidRDefault="008034EE">
      <w:pPr>
        <w:spacing w:line="243" w:lineRule="exact"/>
        <w:jc w:val="right"/>
        <w:rPr>
          <w:color w:val="000000"/>
          <w:sz w:val="18"/>
          <w:szCs w:val="18"/>
        </w:rPr>
      </w:pPr>
    </w:p>
    <w:p w:rsidR="008034EE" w:rsidRDefault="008034EE">
      <w:pPr>
        <w:spacing w:line="243" w:lineRule="exact"/>
        <w:jc w:val="center"/>
        <w:rPr>
          <w:color w:val="000000"/>
          <w:sz w:val="18"/>
          <w:szCs w:val="18"/>
        </w:rPr>
      </w:pPr>
      <w:r>
        <w:rPr>
          <w:color w:val="000000"/>
          <w:sz w:val="18"/>
          <w:szCs w:val="18"/>
        </w:rPr>
        <w:t xml:space="preserve">                                                                                           </w:t>
      </w:r>
      <w:r>
        <w:rPr>
          <w:rFonts w:hAnsi="宋体"/>
          <w:color w:val="000000"/>
          <w:sz w:val="18"/>
          <w:szCs w:val="18"/>
        </w:rPr>
        <w:t>表</w:t>
      </w:r>
      <w:r>
        <w:rPr>
          <w:color w:val="000000"/>
          <w:sz w:val="18"/>
          <w:szCs w:val="18"/>
        </w:rPr>
        <w:t>-12-2</w:t>
      </w:r>
    </w:p>
    <w:p w:rsidR="008034EE" w:rsidRDefault="008034EE">
      <w:pPr>
        <w:spacing w:line="299" w:lineRule="exact"/>
        <w:jc w:val="center"/>
        <w:rPr>
          <w:color w:val="000000"/>
        </w:rPr>
        <w:sectPr w:rsidR="008034EE">
          <w:headerReference w:type="default" r:id="rId10"/>
          <w:footerReference w:type="even" r:id="rId11"/>
          <w:footerReference w:type="default" r:id="rId12"/>
          <w:pgSz w:w="11907" w:h="16840"/>
          <w:pgMar w:top="1191" w:right="1474" w:bottom="1191" w:left="1588" w:header="0" w:footer="975" w:gutter="0"/>
          <w:cols w:space="720"/>
        </w:sectPr>
      </w:pPr>
    </w:p>
    <w:p w:rsidR="008034EE" w:rsidRDefault="008034EE">
      <w:pPr>
        <w:pStyle w:val="Heading71"/>
        <w:tabs>
          <w:tab w:val="left" w:pos="707"/>
        </w:tabs>
        <w:jc w:val="center"/>
        <w:outlineLvl w:val="2"/>
        <w:rPr>
          <w:rFonts w:ascii="Times New Roman" w:hAnsi="Times New Roman" w:cs="Times New Roman"/>
          <w:b/>
          <w:color w:val="000000"/>
          <w:spacing w:val="1"/>
          <w:lang w:eastAsia="zh-CN"/>
        </w:rPr>
      </w:pPr>
      <w:r>
        <w:rPr>
          <w:rFonts w:ascii="Times New Roman" w:cs="Times New Roman"/>
          <w:b/>
          <w:color w:val="000000"/>
          <w:spacing w:val="1"/>
          <w:lang w:eastAsia="zh-CN"/>
        </w:rPr>
        <w:lastRenderedPageBreak/>
        <w:t>专业工程暂估价及结算价表</w:t>
      </w:r>
    </w:p>
    <w:p w:rsidR="008034EE" w:rsidRDefault="008034EE">
      <w:pPr>
        <w:pStyle w:val="Heading71"/>
        <w:tabs>
          <w:tab w:val="left" w:pos="707"/>
        </w:tabs>
        <w:jc w:val="center"/>
        <w:outlineLvl w:val="2"/>
        <w:rPr>
          <w:rFonts w:ascii="Times New Roman" w:hAnsi="Times New Roman" w:cs="Times New Roman"/>
          <w:b/>
          <w:color w:val="000000"/>
          <w:spacing w:val="1"/>
          <w:lang w:eastAsia="zh-CN"/>
        </w:rPr>
      </w:pPr>
    </w:p>
    <w:p w:rsidR="008034EE" w:rsidRDefault="008034EE">
      <w:pPr>
        <w:pStyle w:val="af3"/>
        <w:tabs>
          <w:tab w:val="left" w:pos="4529"/>
          <w:tab w:val="left" w:pos="7890"/>
          <w:tab w:val="left" w:pos="8416"/>
          <w:tab w:val="left" w:pos="9047"/>
        </w:tabs>
        <w:ind w:firstLineChars="100" w:firstLine="224"/>
        <w:rPr>
          <w:color w:val="000000"/>
          <w:spacing w:val="-3"/>
        </w:rPr>
      </w:pPr>
      <w:r>
        <w:rPr>
          <w:color w:val="000000"/>
          <w:spacing w:val="-3"/>
        </w:rPr>
        <w:t>工程名称：</w:t>
      </w:r>
      <w:r>
        <w:rPr>
          <w:color w:val="000000"/>
          <w:spacing w:val="-3"/>
        </w:rPr>
        <w:t xml:space="preserve">                     </w:t>
      </w:r>
      <w:r>
        <w:rPr>
          <w:color w:val="000000"/>
          <w:spacing w:val="-3"/>
        </w:rPr>
        <w:t>标段：</w:t>
      </w:r>
      <w:r>
        <w:rPr>
          <w:color w:val="000000"/>
          <w:spacing w:val="-3"/>
        </w:rPr>
        <w:t xml:space="preserve">                       </w:t>
      </w:r>
      <w:r>
        <w:rPr>
          <w:color w:val="000000"/>
          <w:spacing w:val="-3"/>
        </w:rPr>
        <w:t>第</w:t>
      </w:r>
      <w:r>
        <w:rPr>
          <w:color w:val="000000"/>
          <w:spacing w:val="-3"/>
        </w:rPr>
        <w:t xml:space="preserve">    </w:t>
      </w:r>
      <w:r>
        <w:rPr>
          <w:color w:val="000000"/>
          <w:spacing w:val="-3"/>
        </w:rPr>
        <w:t>页</w:t>
      </w:r>
      <w:r>
        <w:rPr>
          <w:color w:val="000000"/>
          <w:spacing w:val="-3"/>
        </w:rPr>
        <w:t xml:space="preserve"> </w:t>
      </w:r>
      <w:r>
        <w:rPr>
          <w:color w:val="000000"/>
          <w:spacing w:val="-3"/>
        </w:rPr>
        <w:t>共</w:t>
      </w:r>
      <w:r>
        <w:rPr>
          <w:color w:val="000000"/>
          <w:spacing w:val="-3"/>
        </w:rPr>
        <w:t xml:space="preserve">    </w:t>
      </w:r>
      <w:r>
        <w:rPr>
          <w:color w:val="000000"/>
          <w:spacing w:val="-3"/>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7"/>
        <w:gridCol w:w="2433"/>
        <w:gridCol w:w="1386"/>
        <w:gridCol w:w="1309"/>
        <w:gridCol w:w="1309"/>
        <w:gridCol w:w="1078"/>
        <w:gridCol w:w="1078"/>
      </w:tblGrid>
      <w:tr w:rsidR="008034EE">
        <w:trPr>
          <w:trHeight w:val="501"/>
          <w:jc w:val="center"/>
        </w:trPr>
        <w:tc>
          <w:tcPr>
            <w:tcW w:w="647" w:type="dxa"/>
            <w:vAlign w:val="center"/>
          </w:tcPr>
          <w:p w:rsidR="008034EE" w:rsidRDefault="008034EE">
            <w:pPr>
              <w:jc w:val="center"/>
              <w:rPr>
                <w:color w:val="000000"/>
                <w:szCs w:val="21"/>
              </w:rPr>
            </w:pPr>
            <w:r>
              <w:rPr>
                <w:rFonts w:hAnsi="宋体"/>
                <w:color w:val="000000"/>
                <w:szCs w:val="21"/>
              </w:rPr>
              <w:t>序号</w:t>
            </w:r>
          </w:p>
        </w:tc>
        <w:tc>
          <w:tcPr>
            <w:tcW w:w="2433" w:type="dxa"/>
            <w:vAlign w:val="center"/>
          </w:tcPr>
          <w:p w:rsidR="008034EE" w:rsidRDefault="008034EE">
            <w:pPr>
              <w:jc w:val="center"/>
              <w:rPr>
                <w:color w:val="000000"/>
                <w:szCs w:val="21"/>
              </w:rPr>
            </w:pPr>
            <w:r>
              <w:rPr>
                <w:rFonts w:hAnsi="宋体"/>
                <w:color w:val="000000"/>
                <w:szCs w:val="21"/>
              </w:rPr>
              <w:t>工</w:t>
            </w:r>
            <w:r>
              <w:rPr>
                <w:color w:val="000000"/>
                <w:szCs w:val="21"/>
              </w:rPr>
              <w:t xml:space="preserve"> </w:t>
            </w:r>
            <w:r>
              <w:rPr>
                <w:rFonts w:hAnsi="宋体"/>
                <w:color w:val="000000"/>
                <w:szCs w:val="21"/>
              </w:rPr>
              <w:t>程</w:t>
            </w:r>
            <w:r>
              <w:rPr>
                <w:color w:val="000000"/>
                <w:szCs w:val="21"/>
              </w:rPr>
              <w:t xml:space="preserve"> </w:t>
            </w:r>
            <w:r>
              <w:rPr>
                <w:rFonts w:hAnsi="宋体"/>
                <w:color w:val="000000"/>
                <w:szCs w:val="21"/>
              </w:rPr>
              <w:t>名</w:t>
            </w:r>
            <w:r>
              <w:rPr>
                <w:color w:val="000000"/>
                <w:szCs w:val="21"/>
              </w:rPr>
              <w:t xml:space="preserve"> </w:t>
            </w:r>
            <w:r>
              <w:rPr>
                <w:rFonts w:hAnsi="宋体"/>
                <w:color w:val="000000"/>
                <w:szCs w:val="21"/>
              </w:rPr>
              <w:t>称</w:t>
            </w:r>
          </w:p>
        </w:tc>
        <w:tc>
          <w:tcPr>
            <w:tcW w:w="1386" w:type="dxa"/>
            <w:vAlign w:val="center"/>
          </w:tcPr>
          <w:p w:rsidR="008034EE" w:rsidRDefault="008034EE">
            <w:pPr>
              <w:jc w:val="center"/>
              <w:rPr>
                <w:color w:val="000000"/>
                <w:szCs w:val="21"/>
              </w:rPr>
            </w:pPr>
            <w:r>
              <w:rPr>
                <w:rFonts w:hAnsi="宋体"/>
                <w:color w:val="000000"/>
                <w:szCs w:val="21"/>
              </w:rPr>
              <w:t>工程内容</w:t>
            </w:r>
          </w:p>
        </w:tc>
        <w:tc>
          <w:tcPr>
            <w:tcW w:w="1309" w:type="dxa"/>
            <w:vAlign w:val="center"/>
          </w:tcPr>
          <w:p w:rsidR="008034EE" w:rsidRDefault="008034EE">
            <w:pPr>
              <w:jc w:val="center"/>
              <w:rPr>
                <w:color w:val="000000"/>
                <w:szCs w:val="21"/>
              </w:rPr>
            </w:pPr>
            <w:r>
              <w:rPr>
                <w:rFonts w:hAnsi="宋体"/>
                <w:color w:val="000000"/>
                <w:szCs w:val="21"/>
              </w:rPr>
              <w:t>暂估金额（元）</w:t>
            </w:r>
          </w:p>
        </w:tc>
        <w:tc>
          <w:tcPr>
            <w:tcW w:w="1309" w:type="dxa"/>
            <w:vAlign w:val="center"/>
          </w:tcPr>
          <w:p w:rsidR="008034EE" w:rsidRDefault="008034EE">
            <w:pPr>
              <w:jc w:val="center"/>
              <w:rPr>
                <w:color w:val="000000"/>
                <w:szCs w:val="21"/>
              </w:rPr>
            </w:pPr>
            <w:r>
              <w:rPr>
                <w:rFonts w:hAnsi="宋体"/>
                <w:color w:val="000000"/>
                <w:szCs w:val="21"/>
              </w:rPr>
              <w:t>结算金额（元）</w:t>
            </w:r>
          </w:p>
        </w:tc>
        <w:tc>
          <w:tcPr>
            <w:tcW w:w="1078" w:type="dxa"/>
            <w:vAlign w:val="center"/>
          </w:tcPr>
          <w:p w:rsidR="008034EE" w:rsidRDefault="008034EE">
            <w:pPr>
              <w:jc w:val="center"/>
              <w:rPr>
                <w:color w:val="000000"/>
                <w:szCs w:val="21"/>
              </w:rPr>
            </w:pPr>
            <w:r>
              <w:rPr>
                <w:rFonts w:hAnsi="宋体"/>
                <w:color w:val="000000"/>
                <w:szCs w:val="21"/>
              </w:rPr>
              <w:t>差额</w:t>
            </w:r>
          </w:p>
          <w:p w:rsidR="008034EE" w:rsidRDefault="008034EE">
            <w:pPr>
              <w:jc w:val="center"/>
              <w:rPr>
                <w:color w:val="000000"/>
                <w:szCs w:val="21"/>
              </w:rPr>
            </w:pPr>
            <w:r>
              <w:rPr>
                <w:color w:val="000000"/>
                <w:sz w:val="18"/>
                <w:szCs w:val="18"/>
              </w:rPr>
              <w:t>±</w:t>
            </w:r>
            <w:r>
              <w:rPr>
                <w:rFonts w:hAnsi="宋体"/>
                <w:color w:val="000000"/>
                <w:sz w:val="18"/>
                <w:szCs w:val="18"/>
              </w:rPr>
              <w:t>（元）</w:t>
            </w:r>
          </w:p>
        </w:tc>
        <w:tc>
          <w:tcPr>
            <w:tcW w:w="1078" w:type="dxa"/>
            <w:vAlign w:val="center"/>
          </w:tcPr>
          <w:p w:rsidR="008034EE" w:rsidRDefault="008034EE">
            <w:pPr>
              <w:jc w:val="center"/>
              <w:rPr>
                <w:color w:val="000000"/>
                <w:szCs w:val="21"/>
              </w:rPr>
            </w:pPr>
            <w:r>
              <w:rPr>
                <w:rFonts w:hAnsi="宋体"/>
                <w:color w:val="000000"/>
                <w:szCs w:val="21"/>
              </w:rPr>
              <w:t>备注</w:t>
            </w:r>
          </w:p>
        </w:tc>
      </w:tr>
      <w:tr w:rsidR="008034EE">
        <w:trPr>
          <w:trHeight w:val="825"/>
          <w:jc w:val="center"/>
        </w:trPr>
        <w:tc>
          <w:tcPr>
            <w:tcW w:w="647" w:type="dxa"/>
            <w:vAlign w:val="center"/>
          </w:tcPr>
          <w:p w:rsidR="008034EE" w:rsidRDefault="008034EE">
            <w:pPr>
              <w:jc w:val="center"/>
              <w:rPr>
                <w:color w:val="000000"/>
                <w:szCs w:val="21"/>
              </w:rPr>
            </w:pPr>
          </w:p>
        </w:tc>
        <w:tc>
          <w:tcPr>
            <w:tcW w:w="2433" w:type="dxa"/>
            <w:vAlign w:val="center"/>
          </w:tcPr>
          <w:p w:rsidR="008034EE" w:rsidRDefault="008034EE">
            <w:pPr>
              <w:jc w:val="center"/>
              <w:rPr>
                <w:color w:val="000000"/>
                <w:szCs w:val="21"/>
              </w:rPr>
            </w:pPr>
          </w:p>
        </w:tc>
        <w:tc>
          <w:tcPr>
            <w:tcW w:w="1386"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r>
      <w:tr w:rsidR="008034EE">
        <w:trPr>
          <w:trHeight w:val="825"/>
          <w:jc w:val="center"/>
        </w:trPr>
        <w:tc>
          <w:tcPr>
            <w:tcW w:w="647" w:type="dxa"/>
            <w:vAlign w:val="center"/>
          </w:tcPr>
          <w:p w:rsidR="008034EE" w:rsidRDefault="008034EE">
            <w:pPr>
              <w:jc w:val="center"/>
              <w:rPr>
                <w:color w:val="000000"/>
                <w:szCs w:val="21"/>
              </w:rPr>
            </w:pPr>
          </w:p>
        </w:tc>
        <w:tc>
          <w:tcPr>
            <w:tcW w:w="2433" w:type="dxa"/>
            <w:vAlign w:val="center"/>
          </w:tcPr>
          <w:p w:rsidR="008034EE" w:rsidRDefault="008034EE">
            <w:pPr>
              <w:jc w:val="center"/>
              <w:rPr>
                <w:color w:val="000000"/>
                <w:szCs w:val="21"/>
              </w:rPr>
            </w:pPr>
          </w:p>
        </w:tc>
        <w:tc>
          <w:tcPr>
            <w:tcW w:w="1386"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r>
      <w:tr w:rsidR="008034EE">
        <w:trPr>
          <w:trHeight w:val="825"/>
          <w:jc w:val="center"/>
        </w:trPr>
        <w:tc>
          <w:tcPr>
            <w:tcW w:w="647" w:type="dxa"/>
            <w:vAlign w:val="center"/>
          </w:tcPr>
          <w:p w:rsidR="008034EE" w:rsidRDefault="008034EE">
            <w:pPr>
              <w:jc w:val="center"/>
              <w:rPr>
                <w:color w:val="000000"/>
                <w:szCs w:val="21"/>
              </w:rPr>
            </w:pPr>
          </w:p>
        </w:tc>
        <w:tc>
          <w:tcPr>
            <w:tcW w:w="2433" w:type="dxa"/>
            <w:vAlign w:val="center"/>
          </w:tcPr>
          <w:p w:rsidR="008034EE" w:rsidRDefault="008034EE" w:rsidP="008034EE">
            <w:pPr>
              <w:ind w:firstLineChars="198" w:firstLine="416"/>
              <w:jc w:val="center"/>
              <w:rPr>
                <w:color w:val="000000"/>
                <w:szCs w:val="21"/>
              </w:rPr>
            </w:pPr>
          </w:p>
        </w:tc>
        <w:tc>
          <w:tcPr>
            <w:tcW w:w="1386"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r>
      <w:tr w:rsidR="008034EE">
        <w:trPr>
          <w:trHeight w:val="825"/>
          <w:jc w:val="center"/>
        </w:trPr>
        <w:tc>
          <w:tcPr>
            <w:tcW w:w="647" w:type="dxa"/>
            <w:vAlign w:val="center"/>
          </w:tcPr>
          <w:p w:rsidR="008034EE" w:rsidRDefault="008034EE">
            <w:pPr>
              <w:jc w:val="center"/>
              <w:rPr>
                <w:color w:val="000000"/>
                <w:szCs w:val="21"/>
              </w:rPr>
            </w:pPr>
          </w:p>
        </w:tc>
        <w:tc>
          <w:tcPr>
            <w:tcW w:w="2433" w:type="dxa"/>
            <w:vAlign w:val="center"/>
          </w:tcPr>
          <w:p w:rsidR="008034EE" w:rsidRDefault="008034EE" w:rsidP="008034EE">
            <w:pPr>
              <w:ind w:firstLineChars="198" w:firstLine="416"/>
              <w:jc w:val="center"/>
              <w:rPr>
                <w:color w:val="000000"/>
                <w:szCs w:val="21"/>
              </w:rPr>
            </w:pPr>
          </w:p>
        </w:tc>
        <w:tc>
          <w:tcPr>
            <w:tcW w:w="1386"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r>
      <w:tr w:rsidR="008034EE">
        <w:trPr>
          <w:trHeight w:val="825"/>
          <w:jc w:val="center"/>
        </w:trPr>
        <w:tc>
          <w:tcPr>
            <w:tcW w:w="647" w:type="dxa"/>
            <w:vAlign w:val="center"/>
          </w:tcPr>
          <w:p w:rsidR="008034EE" w:rsidRDefault="008034EE">
            <w:pPr>
              <w:jc w:val="center"/>
              <w:rPr>
                <w:color w:val="000000"/>
                <w:szCs w:val="21"/>
              </w:rPr>
            </w:pPr>
          </w:p>
        </w:tc>
        <w:tc>
          <w:tcPr>
            <w:tcW w:w="2433" w:type="dxa"/>
            <w:vAlign w:val="center"/>
          </w:tcPr>
          <w:p w:rsidR="008034EE" w:rsidRDefault="008034EE">
            <w:pPr>
              <w:jc w:val="center"/>
              <w:rPr>
                <w:color w:val="000000"/>
                <w:szCs w:val="21"/>
              </w:rPr>
            </w:pPr>
          </w:p>
        </w:tc>
        <w:tc>
          <w:tcPr>
            <w:tcW w:w="1386"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r>
      <w:tr w:rsidR="008034EE">
        <w:trPr>
          <w:trHeight w:val="825"/>
          <w:jc w:val="center"/>
        </w:trPr>
        <w:tc>
          <w:tcPr>
            <w:tcW w:w="647" w:type="dxa"/>
            <w:vAlign w:val="center"/>
          </w:tcPr>
          <w:p w:rsidR="008034EE" w:rsidRDefault="008034EE">
            <w:pPr>
              <w:jc w:val="center"/>
              <w:rPr>
                <w:color w:val="000000"/>
                <w:szCs w:val="21"/>
              </w:rPr>
            </w:pPr>
          </w:p>
        </w:tc>
        <w:tc>
          <w:tcPr>
            <w:tcW w:w="2433" w:type="dxa"/>
            <w:vAlign w:val="center"/>
          </w:tcPr>
          <w:p w:rsidR="008034EE" w:rsidRDefault="008034EE">
            <w:pPr>
              <w:jc w:val="center"/>
              <w:rPr>
                <w:color w:val="000000"/>
                <w:szCs w:val="21"/>
              </w:rPr>
            </w:pPr>
          </w:p>
        </w:tc>
        <w:tc>
          <w:tcPr>
            <w:tcW w:w="1386"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r>
      <w:tr w:rsidR="008034EE">
        <w:trPr>
          <w:trHeight w:val="825"/>
          <w:jc w:val="center"/>
        </w:trPr>
        <w:tc>
          <w:tcPr>
            <w:tcW w:w="647" w:type="dxa"/>
            <w:vAlign w:val="center"/>
          </w:tcPr>
          <w:p w:rsidR="008034EE" w:rsidRDefault="008034EE">
            <w:pPr>
              <w:jc w:val="center"/>
              <w:rPr>
                <w:color w:val="000000"/>
                <w:szCs w:val="21"/>
              </w:rPr>
            </w:pPr>
          </w:p>
        </w:tc>
        <w:tc>
          <w:tcPr>
            <w:tcW w:w="2433" w:type="dxa"/>
            <w:vAlign w:val="center"/>
          </w:tcPr>
          <w:p w:rsidR="008034EE" w:rsidRDefault="008034EE">
            <w:pPr>
              <w:jc w:val="center"/>
              <w:rPr>
                <w:color w:val="000000"/>
                <w:szCs w:val="21"/>
              </w:rPr>
            </w:pPr>
          </w:p>
        </w:tc>
        <w:tc>
          <w:tcPr>
            <w:tcW w:w="1386"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r>
      <w:tr w:rsidR="008034EE">
        <w:trPr>
          <w:trHeight w:val="825"/>
          <w:jc w:val="center"/>
        </w:trPr>
        <w:tc>
          <w:tcPr>
            <w:tcW w:w="647" w:type="dxa"/>
            <w:vAlign w:val="center"/>
          </w:tcPr>
          <w:p w:rsidR="008034EE" w:rsidRDefault="008034EE">
            <w:pPr>
              <w:jc w:val="center"/>
              <w:rPr>
                <w:color w:val="000000"/>
                <w:szCs w:val="21"/>
              </w:rPr>
            </w:pPr>
          </w:p>
        </w:tc>
        <w:tc>
          <w:tcPr>
            <w:tcW w:w="2433" w:type="dxa"/>
            <w:vAlign w:val="center"/>
          </w:tcPr>
          <w:p w:rsidR="008034EE" w:rsidRDefault="008034EE">
            <w:pPr>
              <w:jc w:val="center"/>
              <w:rPr>
                <w:color w:val="000000"/>
                <w:szCs w:val="21"/>
              </w:rPr>
            </w:pPr>
          </w:p>
        </w:tc>
        <w:tc>
          <w:tcPr>
            <w:tcW w:w="1386"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r>
      <w:tr w:rsidR="008034EE">
        <w:trPr>
          <w:trHeight w:val="825"/>
          <w:jc w:val="center"/>
        </w:trPr>
        <w:tc>
          <w:tcPr>
            <w:tcW w:w="647" w:type="dxa"/>
            <w:vAlign w:val="center"/>
          </w:tcPr>
          <w:p w:rsidR="008034EE" w:rsidRDefault="008034EE">
            <w:pPr>
              <w:jc w:val="center"/>
              <w:rPr>
                <w:color w:val="000000"/>
                <w:szCs w:val="21"/>
              </w:rPr>
            </w:pPr>
          </w:p>
        </w:tc>
        <w:tc>
          <w:tcPr>
            <w:tcW w:w="2433" w:type="dxa"/>
            <w:vAlign w:val="center"/>
          </w:tcPr>
          <w:p w:rsidR="008034EE" w:rsidRDefault="008034EE">
            <w:pPr>
              <w:jc w:val="center"/>
              <w:rPr>
                <w:color w:val="000000"/>
                <w:szCs w:val="21"/>
              </w:rPr>
            </w:pPr>
          </w:p>
        </w:tc>
        <w:tc>
          <w:tcPr>
            <w:tcW w:w="1386"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r>
      <w:tr w:rsidR="008034EE">
        <w:trPr>
          <w:trHeight w:val="825"/>
          <w:jc w:val="center"/>
        </w:trPr>
        <w:tc>
          <w:tcPr>
            <w:tcW w:w="647" w:type="dxa"/>
            <w:vAlign w:val="center"/>
          </w:tcPr>
          <w:p w:rsidR="008034EE" w:rsidRDefault="008034EE">
            <w:pPr>
              <w:jc w:val="center"/>
              <w:rPr>
                <w:color w:val="000000"/>
                <w:szCs w:val="21"/>
              </w:rPr>
            </w:pPr>
          </w:p>
        </w:tc>
        <w:tc>
          <w:tcPr>
            <w:tcW w:w="2433" w:type="dxa"/>
            <w:vAlign w:val="center"/>
          </w:tcPr>
          <w:p w:rsidR="008034EE" w:rsidRDefault="008034EE">
            <w:pPr>
              <w:jc w:val="center"/>
              <w:rPr>
                <w:color w:val="000000"/>
                <w:szCs w:val="21"/>
              </w:rPr>
            </w:pPr>
          </w:p>
        </w:tc>
        <w:tc>
          <w:tcPr>
            <w:tcW w:w="1386"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r>
      <w:tr w:rsidR="008034EE">
        <w:trPr>
          <w:trHeight w:val="825"/>
          <w:jc w:val="center"/>
        </w:trPr>
        <w:tc>
          <w:tcPr>
            <w:tcW w:w="4466" w:type="dxa"/>
            <w:gridSpan w:val="3"/>
            <w:vAlign w:val="center"/>
          </w:tcPr>
          <w:p w:rsidR="008034EE" w:rsidRDefault="008034EE">
            <w:pPr>
              <w:jc w:val="center"/>
              <w:rPr>
                <w:color w:val="000000"/>
                <w:szCs w:val="21"/>
              </w:rPr>
            </w:pPr>
            <w:r>
              <w:rPr>
                <w:rFonts w:hAnsi="宋体"/>
                <w:color w:val="000000"/>
                <w:szCs w:val="21"/>
              </w:rPr>
              <w:t>合计</w:t>
            </w:r>
          </w:p>
        </w:tc>
        <w:tc>
          <w:tcPr>
            <w:tcW w:w="1309" w:type="dxa"/>
            <w:vAlign w:val="center"/>
          </w:tcPr>
          <w:p w:rsidR="008034EE" w:rsidRDefault="008034EE">
            <w:pPr>
              <w:jc w:val="center"/>
              <w:rPr>
                <w:color w:val="000000"/>
                <w:szCs w:val="21"/>
              </w:rPr>
            </w:pPr>
          </w:p>
        </w:tc>
        <w:tc>
          <w:tcPr>
            <w:tcW w:w="1309"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c>
          <w:tcPr>
            <w:tcW w:w="1078" w:type="dxa"/>
            <w:vAlign w:val="center"/>
          </w:tcPr>
          <w:p w:rsidR="008034EE" w:rsidRDefault="008034EE">
            <w:pPr>
              <w:jc w:val="center"/>
              <w:rPr>
                <w:color w:val="000000"/>
                <w:szCs w:val="21"/>
              </w:rPr>
            </w:pPr>
          </w:p>
        </w:tc>
      </w:tr>
    </w:tbl>
    <w:p w:rsidR="008034EE" w:rsidRDefault="008034EE">
      <w:pPr>
        <w:rPr>
          <w:color w:val="000000"/>
          <w:sz w:val="18"/>
          <w:szCs w:val="18"/>
        </w:rPr>
      </w:pPr>
      <w:r>
        <w:rPr>
          <w:color w:val="000000"/>
          <w:sz w:val="24"/>
        </w:rPr>
        <w:t xml:space="preserve">  </w:t>
      </w:r>
      <w:r>
        <w:rPr>
          <w:rFonts w:hAnsi="宋体"/>
          <w:color w:val="000000"/>
          <w:sz w:val="18"/>
          <w:szCs w:val="18"/>
        </w:rPr>
        <w:t>注：</w:t>
      </w:r>
      <w:r>
        <w:rPr>
          <w:color w:val="000000"/>
          <w:sz w:val="18"/>
          <w:szCs w:val="18"/>
        </w:rPr>
        <w:t xml:space="preserve"> </w:t>
      </w:r>
      <w:r>
        <w:rPr>
          <w:rFonts w:hAnsi="宋体"/>
          <w:color w:val="000000"/>
          <w:sz w:val="18"/>
          <w:szCs w:val="18"/>
        </w:rPr>
        <w:t>此表</w:t>
      </w:r>
      <w:r>
        <w:rPr>
          <w:color w:val="000000"/>
          <w:sz w:val="18"/>
          <w:szCs w:val="18"/>
        </w:rPr>
        <w:t>“</w:t>
      </w:r>
      <w:r>
        <w:rPr>
          <w:rFonts w:hAnsi="宋体"/>
          <w:color w:val="000000"/>
          <w:sz w:val="18"/>
          <w:szCs w:val="18"/>
        </w:rPr>
        <w:t>暂估金额</w:t>
      </w:r>
      <w:r>
        <w:rPr>
          <w:color w:val="000000"/>
          <w:sz w:val="18"/>
          <w:szCs w:val="18"/>
        </w:rPr>
        <w:t>”</w:t>
      </w:r>
      <w:r>
        <w:rPr>
          <w:rFonts w:hAnsi="宋体"/>
          <w:color w:val="000000"/>
          <w:sz w:val="18"/>
          <w:szCs w:val="18"/>
        </w:rPr>
        <w:t>由招标人填写，投标人应将</w:t>
      </w:r>
      <w:r>
        <w:rPr>
          <w:color w:val="000000"/>
          <w:sz w:val="18"/>
          <w:szCs w:val="18"/>
        </w:rPr>
        <w:t>“</w:t>
      </w:r>
      <w:r>
        <w:rPr>
          <w:rFonts w:hAnsi="宋体"/>
          <w:color w:val="000000"/>
          <w:sz w:val="18"/>
          <w:szCs w:val="18"/>
        </w:rPr>
        <w:t>暂估金额</w:t>
      </w:r>
      <w:r>
        <w:rPr>
          <w:color w:val="000000"/>
          <w:sz w:val="18"/>
          <w:szCs w:val="18"/>
        </w:rPr>
        <w:t>”</w:t>
      </w:r>
      <w:r>
        <w:rPr>
          <w:rFonts w:hAnsi="宋体"/>
          <w:color w:val="000000"/>
          <w:sz w:val="18"/>
          <w:szCs w:val="18"/>
        </w:rPr>
        <w:t>计入投标总价中。</w:t>
      </w:r>
      <w:r>
        <w:rPr>
          <w:color w:val="000000"/>
          <w:sz w:val="18"/>
          <w:szCs w:val="18"/>
        </w:rPr>
        <w:t xml:space="preserve"> </w:t>
      </w:r>
    </w:p>
    <w:p w:rsidR="008034EE" w:rsidRDefault="008034EE">
      <w:pPr>
        <w:jc w:val="right"/>
        <w:rPr>
          <w:color w:val="000000"/>
          <w:sz w:val="18"/>
          <w:szCs w:val="18"/>
        </w:rPr>
      </w:pPr>
      <w:r>
        <w:rPr>
          <w:rFonts w:hAnsi="宋体"/>
          <w:color w:val="000000"/>
          <w:sz w:val="18"/>
          <w:szCs w:val="18"/>
        </w:rPr>
        <w:t>表</w:t>
      </w:r>
      <w:r>
        <w:rPr>
          <w:color w:val="000000"/>
          <w:sz w:val="18"/>
          <w:szCs w:val="18"/>
        </w:rPr>
        <w:t>—12—3</w:t>
      </w:r>
    </w:p>
    <w:p w:rsidR="008034EE" w:rsidRDefault="008034EE">
      <w:pPr>
        <w:pStyle w:val="Heading71"/>
        <w:tabs>
          <w:tab w:val="left" w:pos="707"/>
        </w:tabs>
        <w:jc w:val="center"/>
        <w:outlineLvl w:val="2"/>
        <w:rPr>
          <w:rFonts w:ascii="Times New Roman" w:hAnsi="Times New Roman" w:cs="Times New Roman"/>
          <w:b/>
          <w:color w:val="000000"/>
          <w:spacing w:val="1"/>
          <w:lang w:eastAsia="zh-CN"/>
        </w:rPr>
      </w:pPr>
      <w:r>
        <w:rPr>
          <w:rFonts w:ascii="Times New Roman" w:cs="Times New Roman"/>
          <w:b/>
          <w:color w:val="000000"/>
          <w:spacing w:val="1"/>
          <w:lang w:eastAsia="zh-CN"/>
        </w:rPr>
        <w:br w:type="page"/>
      </w:r>
      <w:r>
        <w:rPr>
          <w:rFonts w:ascii="Times New Roman" w:cs="Times New Roman"/>
          <w:b/>
          <w:color w:val="000000"/>
          <w:spacing w:val="1"/>
          <w:lang w:eastAsia="zh-CN"/>
        </w:rPr>
        <w:lastRenderedPageBreak/>
        <w:t>计</w:t>
      </w:r>
      <w:r>
        <w:rPr>
          <w:rFonts w:ascii="Times New Roman" w:hAnsi="Times New Roman" w:cs="Times New Roman"/>
          <w:b/>
          <w:color w:val="000000"/>
          <w:spacing w:val="1"/>
          <w:lang w:eastAsia="zh-CN"/>
        </w:rPr>
        <w:t xml:space="preserve"> </w:t>
      </w:r>
      <w:r>
        <w:rPr>
          <w:rFonts w:ascii="Times New Roman" w:cs="Times New Roman"/>
          <w:b/>
          <w:color w:val="000000"/>
          <w:spacing w:val="1"/>
          <w:lang w:eastAsia="zh-CN"/>
        </w:rPr>
        <w:t>日</w:t>
      </w:r>
      <w:r>
        <w:rPr>
          <w:rFonts w:ascii="Times New Roman" w:hAnsi="Times New Roman" w:cs="Times New Roman"/>
          <w:b/>
          <w:color w:val="000000"/>
          <w:spacing w:val="1"/>
          <w:lang w:eastAsia="zh-CN"/>
        </w:rPr>
        <w:t xml:space="preserve"> </w:t>
      </w:r>
      <w:r>
        <w:rPr>
          <w:rFonts w:ascii="Times New Roman" w:cs="Times New Roman"/>
          <w:b/>
          <w:color w:val="000000"/>
          <w:spacing w:val="1"/>
          <w:lang w:eastAsia="zh-CN"/>
        </w:rPr>
        <w:t>工</w:t>
      </w:r>
      <w:r>
        <w:rPr>
          <w:rFonts w:ascii="Times New Roman" w:hAnsi="Times New Roman" w:cs="Times New Roman"/>
          <w:b/>
          <w:color w:val="000000"/>
          <w:spacing w:val="1"/>
          <w:lang w:eastAsia="zh-CN"/>
        </w:rPr>
        <w:t xml:space="preserve"> </w:t>
      </w:r>
      <w:r>
        <w:rPr>
          <w:rFonts w:ascii="Times New Roman" w:cs="Times New Roman"/>
          <w:b/>
          <w:color w:val="000000"/>
          <w:spacing w:val="1"/>
          <w:lang w:eastAsia="zh-CN"/>
        </w:rPr>
        <w:t>表</w:t>
      </w:r>
    </w:p>
    <w:p w:rsidR="008034EE" w:rsidRDefault="008034EE">
      <w:pPr>
        <w:pStyle w:val="Heading71"/>
        <w:tabs>
          <w:tab w:val="left" w:pos="707"/>
        </w:tabs>
        <w:jc w:val="center"/>
        <w:outlineLvl w:val="2"/>
        <w:rPr>
          <w:rFonts w:ascii="Times New Roman" w:hAnsi="Times New Roman" w:cs="Times New Roman"/>
          <w:b/>
          <w:color w:val="000000"/>
          <w:spacing w:val="1"/>
          <w:lang w:eastAsia="zh-CN"/>
        </w:rPr>
      </w:pPr>
    </w:p>
    <w:p w:rsidR="008034EE" w:rsidRDefault="008034EE">
      <w:pPr>
        <w:rPr>
          <w:rFonts w:eastAsia="仿宋_GB2312"/>
          <w:color w:val="000000"/>
          <w:sz w:val="24"/>
        </w:rPr>
      </w:pPr>
      <w:r>
        <w:rPr>
          <w:rFonts w:eastAsia="仿宋_GB2312"/>
          <w:color w:val="000000"/>
          <w:sz w:val="24"/>
        </w:rPr>
        <w:t>工程名称：</w:t>
      </w:r>
      <w:r>
        <w:rPr>
          <w:rFonts w:eastAsia="仿宋_GB2312"/>
          <w:color w:val="000000"/>
          <w:sz w:val="24"/>
        </w:rPr>
        <w:t xml:space="preserve">                     </w:t>
      </w:r>
      <w:r>
        <w:rPr>
          <w:rFonts w:eastAsia="仿宋_GB2312"/>
          <w:color w:val="000000"/>
          <w:sz w:val="24"/>
        </w:rPr>
        <w:t>标段：</w:t>
      </w:r>
      <w:r>
        <w:rPr>
          <w:rFonts w:eastAsia="仿宋_GB2312"/>
          <w:color w:val="000000"/>
          <w:sz w:val="24"/>
        </w:rPr>
        <w:t xml:space="preserve">                     </w:t>
      </w:r>
      <w:r>
        <w:rPr>
          <w:rFonts w:eastAsia="仿宋_GB2312"/>
          <w:color w:val="000000"/>
          <w:sz w:val="24"/>
        </w:rPr>
        <w:t>第</w:t>
      </w:r>
      <w:r>
        <w:rPr>
          <w:rFonts w:eastAsia="仿宋_GB2312"/>
          <w:color w:val="000000"/>
          <w:sz w:val="24"/>
        </w:rPr>
        <w:t xml:space="preserve">    </w:t>
      </w:r>
      <w:r>
        <w:rPr>
          <w:rFonts w:eastAsia="仿宋_GB2312"/>
          <w:color w:val="000000"/>
          <w:sz w:val="24"/>
        </w:rPr>
        <w:t>页</w:t>
      </w:r>
      <w:r>
        <w:rPr>
          <w:rFonts w:eastAsia="仿宋_GB2312"/>
          <w:color w:val="000000"/>
          <w:sz w:val="24"/>
        </w:rPr>
        <w:t xml:space="preserve"> </w:t>
      </w:r>
      <w:r>
        <w:rPr>
          <w:rFonts w:eastAsia="仿宋_GB2312"/>
          <w:color w:val="000000"/>
          <w:sz w:val="24"/>
        </w:rPr>
        <w:t>共</w:t>
      </w:r>
      <w:r>
        <w:rPr>
          <w:rFonts w:eastAsia="仿宋_GB2312"/>
          <w:color w:val="000000"/>
          <w:sz w:val="24"/>
        </w:rPr>
        <w:t xml:space="preserve">    </w:t>
      </w:r>
      <w:r>
        <w:rPr>
          <w:rFonts w:eastAsia="仿宋_GB2312"/>
          <w:color w:val="000000"/>
          <w:sz w:val="24"/>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7"/>
        <w:gridCol w:w="1684"/>
        <w:gridCol w:w="899"/>
        <w:gridCol w:w="981"/>
        <w:gridCol w:w="1145"/>
        <w:gridCol w:w="1389"/>
        <w:gridCol w:w="1389"/>
        <w:gridCol w:w="1389"/>
      </w:tblGrid>
      <w:tr w:rsidR="008034EE">
        <w:trPr>
          <w:trHeight w:val="409"/>
        </w:trPr>
        <w:tc>
          <w:tcPr>
            <w:tcW w:w="687" w:type="dxa"/>
            <w:vMerge w:val="restart"/>
            <w:vAlign w:val="center"/>
          </w:tcPr>
          <w:p w:rsidR="008034EE" w:rsidRDefault="008034EE">
            <w:pPr>
              <w:jc w:val="center"/>
              <w:rPr>
                <w:color w:val="000000"/>
                <w:szCs w:val="21"/>
              </w:rPr>
            </w:pPr>
            <w:r>
              <w:rPr>
                <w:rFonts w:hAnsi="宋体"/>
                <w:color w:val="000000"/>
                <w:szCs w:val="21"/>
              </w:rPr>
              <w:t>编号</w:t>
            </w:r>
          </w:p>
        </w:tc>
        <w:tc>
          <w:tcPr>
            <w:tcW w:w="1684" w:type="dxa"/>
            <w:vMerge w:val="restart"/>
            <w:vAlign w:val="center"/>
          </w:tcPr>
          <w:p w:rsidR="008034EE" w:rsidRDefault="008034EE">
            <w:pPr>
              <w:jc w:val="center"/>
              <w:rPr>
                <w:color w:val="000000"/>
                <w:szCs w:val="21"/>
              </w:rPr>
            </w:pPr>
            <w:r>
              <w:rPr>
                <w:rFonts w:hAnsi="宋体"/>
                <w:color w:val="000000"/>
                <w:szCs w:val="21"/>
              </w:rPr>
              <w:t>项</w:t>
            </w:r>
            <w:r>
              <w:rPr>
                <w:color w:val="000000"/>
                <w:szCs w:val="21"/>
              </w:rPr>
              <w:t xml:space="preserve"> </w:t>
            </w:r>
            <w:r>
              <w:rPr>
                <w:rFonts w:hAnsi="宋体"/>
                <w:color w:val="000000"/>
                <w:szCs w:val="21"/>
              </w:rPr>
              <w:t>目</w:t>
            </w:r>
            <w:r>
              <w:rPr>
                <w:color w:val="000000"/>
                <w:szCs w:val="21"/>
              </w:rPr>
              <w:t xml:space="preserve"> </w:t>
            </w:r>
            <w:r>
              <w:rPr>
                <w:rFonts w:hAnsi="宋体"/>
                <w:color w:val="000000"/>
                <w:szCs w:val="21"/>
              </w:rPr>
              <w:t>名</w:t>
            </w:r>
            <w:r>
              <w:rPr>
                <w:color w:val="000000"/>
                <w:szCs w:val="21"/>
              </w:rPr>
              <w:t xml:space="preserve"> </w:t>
            </w:r>
            <w:r>
              <w:rPr>
                <w:rFonts w:hAnsi="宋体"/>
                <w:color w:val="000000"/>
                <w:szCs w:val="21"/>
              </w:rPr>
              <w:t>称</w:t>
            </w:r>
          </w:p>
        </w:tc>
        <w:tc>
          <w:tcPr>
            <w:tcW w:w="899" w:type="dxa"/>
            <w:vMerge w:val="restart"/>
            <w:vAlign w:val="center"/>
          </w:tcPr>
          <w:p w:rsidR="008034EE" w:rsidRDefault="008034EE">
            <w:pPr>
              <w:jc w:val="center"/>
              <w:rPr>
                <w:color w:val="000000"/>
                <w:szCs w:val="21"/>
              </w:rPr>
            </w:pPr>
            <w:r>
              <w:rPr>
                <w:rFonts w:hAnsi="宋体"/>
                <w:color w:val="000000"/>
                <w:szCs w:val="21"/>
              </w:rPr>
              <w:t>单位</w:t>
            </w:r>
          </w:p>
        </w:tc>
        <w:tc>
          <w:tcPr>
            <w:tcW w:w="981" w:type="dxa"/>
            <w:vMerge w:val="restart"/>
            <w:vAlign w:val="center"/>
          </w:tcPr>
          <w:p w:rsidR="008034EE" w:rsidRDefault="008034EE">
            <w:pPr>
              <w:jc w:val="center"/>
              <w:rPr>
                <w:color w:val="000000"/>
                <w:szCs w:val="21"/>
              </w:rPr>
            </w:pPr>
            <w:r>
              <w:rPr>
                <w:rFonts w:hAnsi="宋体"/>
                <w:color w:val="000000"/>
                <w:szCs w:val="21"/>
              </w:rPr>
              <w:t>暂定数量</w:t>
            </w:r>
          </w:p>
        </w:tc>
        <w:tc>
          <w:tcPr>
            <w:tcW w:w="1145" w:type="dxa"/>
            <w:vMerge w:val="restart"/>
            <w:vAlign w:val="center"/>
          </w:tcPr>
          <w:p w:rsidR="008034EE" w:rsidRDefault="008034EE">
            <w:pPr>
              <w:jc w:val="center"/>
              <w:rPr>
                <w:color w:val="000000"/>
                <w:szCs w:val="21"/>
              </w:rPr>
            </w:pPr>
            <w:r>
              <w:rPr>
                <w:rFonts w:hAnsi="宋体"/>
                <w:color w:val="000000"/>
                <w:szCs w:val="21"/>
              </w:rPr>
              <w:t>实际数量</w:t>
            </w:r>
          </w:p>
        </w:tc>
        <w:tc>
          <w:tcPr>
            <w:tcW w:w="1389" w:type="dxa"/>
            <w:vMerge w:val="restart"/>
            <w:vAlign w:val="center"/>
          </w:tcPr>
          <w:p w:rsidR="008034EE" w:rsidRDefault="008034EE">
            <w:pPr>
              <w:jc w:val="center"/>
              <w:rPr>
                <w:color w:val="000000"/>
                <w:szCs w:val="21"/>
              </w:rPr>
            </w:pPr>
            <w:r>
              <w:rPr>
                <w:rFonts w:hAnsi="宋体"/>
                <w:color w:val="000000"/>
                <w:szCs w:val="21"/>
              </w:rPr>
              <w:t>综合单价（元）</w:t>
            </w:r>
          </w:p>
        </w:tc>
        <w:tc>
          <w:tcPr>
            <w:tcW w:w="2778" w:type="dxa"/>
            <w:gridSpan w:val="2"/>
          </w:tcPr>
          <w:p w:rsidR="008034EE" w:rsidRDefault="008034EE">
            <w:pPr>
              <w:jc w:val="center"/>
              <w:rPr>
                <w:color w:val="000000"/>
                <w:szCs w:val="21"/>
              </w:rPr>
            </w:pPr>
            <w:r>
              <w:rPr>
                <w:rFonts w:hAnsi="宋体"/>
                <w:color w:val="000000"/>
                <w:szCs w:val="21"/>
              </w:rPr>
              <w:t>合价（元）</w:t>
            </w:r>
          </w:p>
        </w:tc>
      </w:tr>
      <w:tr w:rsidR="008034EE">
        <w:trPr>
          <w:trHeight w:val="409"/>
        </w:trPr>
        <w:tc>
          <w:tcPr>
            <w:tcW w:w="687" w:type="dxa"/>
            <w:vMerge/>
            <w:vAlign w:val="center"/>
          </w:tcPr>
          <w:p w:rsidR="008034EE" w:rsidRDefault="008034EE">
            <w:pPr>
              <w:jc w:val="center"/>
              <w:rPr>
                <w:color w:val="000000"/>
                <w:szCs w:val="21"/>
              </w:rPr>
            </w:pPr>
          </w:p>
        </w:tc>
        <w:tc>
          <w:tcPr>
            <w:tcW w:w="1684" w:type="dxa"/>
            <w:vMerge/>
            <w:vAlign w:val="center"/>
          </w:tcPr>
          <w:p w:rsidR="008034EE" w:rsidRDefault="008034EE">
            <w:pPr>
              <w:jc w:val="center"/>
              <w:rPr>
                <w:color w:val="000000"/>
                <w:szCs w:val="21"/>
              </w:rPr>
            </w:pPr>
          </w:p>
        </w:tc>
        <w:tc>
          <w:tcPr>
            <w:tcW w:w="899" w:type="dxa"/>
            <w:vMerge/>
            <w:vAlign w:val="center"/>
          </w:tcPr>
          <w:p w:rsidR="008034EE" w:rsidRDefault="008034EE">
            <w:pPr>
              <w:jc w:val="center"/>
              <w:rPr>
                <w:color w:val="000000"/>
                <w:szCs w:val="21"/>
              </w:rPr>
            </w:pPr>
          </w:p>
        </w:tc>
        <w:tc>
          <w:tcPr>
            <w:tcW w:w="981" w:type="dxa"/>
            <w:vMerge/>
            <w:vAlign w:val="center"/>
          </w:tcPr>
          <w:p w:rsidR="008034EE" w:rsidRDefault="008034EE">
            <w:pPr>
              <w:jc w:val="center"/>
              <w:rPr>
                <w:color w:val="000000"/>
                <w:szCs w:val="21"/>
              </w:rPr>
            </w:pPr>
          </w:p>
        </w:tc>
        <w:tc>
          <w:tcPr>
            <w:tcW w:w="1145" w:type="dxa"/>
            <w:vMerge/>
            <w:vAlign w:val="center"/>
          </w:tcPr>
          <w:p w:rsidR="008034EE" w:rsidRDefault="008034EE">
            <w:pPr>
              <w:jc w:val="center"/>
              <w:rPr>
                <w:color w:val="000000"/>
                <w:szCs w:val="21"/>
              </w:rPr>
            </w:pPr>
          </w:p>
        </w:tc>
        <w:tc>
          <w:tcPr>
            <w:tcW w:w="1389" w:type="dxa"/>
            <w:vMerge/>
            <w:vAlign w:val="center"/>
          </w:tcPr>
          <w:p w:rsidR="008034EE" w:rsidRDefault="008034EE">
            <w:pPr>
              <w:jc w:val="center"/>
              <w:rPr>
                <w:color w:val="000000"/>
                <w:szCs w:val="21"/>
              </w:rPr>
            </w:pPr>
          </w:p>
        </w:tc>
        <w:tc>
          <w:tcPr>
            <w:tcW w:w="1389" w:type="dxa"/>
            <w:vAlign w:val="center"/>
          </w:tcPr>
          <w:p w:rsidR="008034EE" w:rsidRDefault="008034EE">
            <w:pPr>
              <w:jc w:val="center"/>
              <w:rPr>
                <w:color w:val="000000"/>
                <w:szCs w:val="21"/>
              </w:rPr>
            </w:pPr>
            <w:r>
              <w:rPr>
                <w:rFonts w:hAnsi="宋体"/>
                <w:color w:val="000000"/>
                <w:szCs w:val="21"/>
              </w:rPr>
              <w:t>暂定</w:t>
            </w:r>
          </w:p>
        </w:tc>
        <w:tc>
          <w:tcPr>
            <w:tcW w:w="1389" w:type="dxa"/>
            <w:vAlign w:val="center"/>
          </w:tcPr>
          <w:p w:rsidR="008034EE" w:rsidRDefault="008034EE">
            <w:pPr>
              <w:jc w:val="center"/>
              <w:rPr>
                <w:color w:val="000000"/>
                <w:szCs w:val="21"/>
              </w:rPr>
            </w:pPr>
            <w:r>
              <w:rPr>
                <w:rFonts w:hAnsi="宋体"/>
                <w:color w:val="000000"/>
                <w:szCs w:val="21"/>
              </w:rPr>
              <w:t>实际</w:t>
            </w:r>
          </w:p>
        </w:tc>
      </w:tr>
      <w:tr w:rsidR="008034EE">
        <w:trPr>
          <w:trHeight w:val="426"/>
        </w:trPr>
        <w:tc>
          <w:tcPr>
            <w:tcW w:w="687" w:type="dxa"/>
            <w:vAlign w:val="center"/>
          </w:tcPr>
          <w:p w:rsidR="008034EE" w:rsidRDefault="008034EE">
            <w:pPr>
              <w:jc w:val="center"/>
              <w:rPr>
                <w:color w:val="000000"/>
                <w:szCs w:val="21"/>
              </w:rPr>
            </w:pPr>
            <w:r>
              <w:rPr>
                <w:rFonts w:hAnsi="宋体"/>
                <w:color w:val="000000"/>
                <w:szCs w:val="21"/>
              </w:rPr>
              <w:t>一</w:t>
            </w:r>
          </w:p>
        </w:tc>
        <w:tc>
          <w:tcPr>
            <w:tcW w:w="1684" w:type="dxa"/>
            <w:vAlign w:val="center"/>
          </w:tcPr>
          <w:p w:rsidR="008034EE" w:rsidRDefault="008034EE">
            <w:pPr>
              <w:jc w:val="center"/>
              <w:rPr>
                <w:color w:val="000000"/>
                <w:szCs w:val="21"/>
              </w:rPr>
            </w:pPr>
            <w:r>
              <w:rPr>
                <w:rFonts w:hAnsi="宋体"/>
                <w:color w:val="000000"/>
                <w:szCs w:val="21"/>
              </w:rPr>
              <w:t>人</w:t>
            </w:r>
            <w:r>
              <w:rPr>
                <w:color w:val="000000"/>
                <w:szCs w:val="21"/>
              </w:rPr>
              <w:t xml:space="preserve">    </w:t>
            </w:r>
            <w:r>
              <w:rPr>
                <w:rFonts w:hAnsi="宋体"/>
                <w:color w:val="000000"/>
                <w:szCs w:val="21"/>
              </w:rPr>
              <w:t>工</w:t>
            </w: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jc w:val="center"/>
              <w:rPr>
                <w:color w:val="000000"/>
                <w:szCs w:val="21"/>
              </w:rPr>
            </w:pPr>
          </w:p>
        </w:tc>
        <w:tc>
          <w:tcPr>
            <w:tcW w:w="1389" w:type="dxa"/>
          </w:tcPr>
          <w:p w:rsidR="008034EE" w:rsidRDefault="008034EE">
            <w:pPr>
              <w:jc w:val="center"/>
              <w:rPr>
                <w:color w:val="000000"/>
                <w:szCs w:val="21"/>
              </w:rPr>
            </w:pPr>
          </w:p>
        </w:tc>
        <w:tc>
          <w:tcPr>
            <w:tcW w:w="1389" w:type="dxa"/>
            <w:vAlign w:val="center"/>
          </w:tcPr>
          <w:p w:rsidR="008034EE" w:rsidRDefault="008034EE">
            <w:pPr>
              <w:jc w:val="center"/>
              <w:rPr>
                <w:color w:val="000000"/>
                <w:szCs w:val="21"/>
              </w:rPr>
            </w:pPr>
          </w:p>
        </w:tc>
      </w:tr>
      <w:tr w:rsidR="008034EE">
        <w:trPr>
          <w:trHeight w:val="426"/>
        </w:trPr>
        <w:tc>
          <w:tcPr>
            <w:tcW w:w="687" w:type="dxa"/>
            <w:vAlign w:val="center"/>
          </w:tcPr>
          <w:p w:rsidR="008034EE" w:rsidRDefault="008034EE">
            <w:pPr>
              <w:jc w:val="center"/>
              <w:rPr>
                <w:color w:val="000000"/>
                <w:szCs w:val="21"/>
              </w:rPr>
            </w:pPr>
            <w:r>
              <w:rPr>
                <w:color w:val="000000"/>
                <w:szCs w:val="21"/>
              </w:rPr>
              <w:t>1</w:t>
            </w:r>
          </w:p>
        </w:tc>
        <w:tc>
          <w:tcPr>
            <w:tcW w:w="1684" w:type="dxa"/>
            <w:vAlign w:val="center"/>
          </w:tcPr>
          <w:p w:rsidR="008034EE" w:rsidRDefault="008034EE">
            <w:pPr>
              <w:rPr>
                <w:color w:val="000000"/>
                <w:szCs w:val="21"/>
              </w:rPr>
            </w:pP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rPr>
                <w:color w:val="000000"/>
                <w:szCs w:val="21"/>
              </w:rPr>
            </w:pP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r w:rsidR="008034EE">
        <w:trPr>
          <w:trHeight w:val="426"/>
        </w:trPr>
        <w:tc>
          <w:tcPr>
            <w:tcW w:w="687" w:type="dxa"/>
            <w:vAlign w:val="center"/>
          </w:tcPr>
          <w:p w:rsidR="008034EE" w:rsidRDefault="008034EE">
            <w:pPr>
              <w:jc w:val="center"/>
              <w:rPr>
                <w:color w:val="000000"/>
                <w:szCs w:val="21"/>
              </w:rPr>
            </w:pPr>
            <w:r>
              <w:rPr>
                <w:color w:val="000000"/>
                <w:szCs w:val="21"/>
              </w:rPr>
              <w:t>2</w:t>
            </w:r>
          </w:p>
        </w:tc>
        <w:tc>
          <w:tcPr>
            <w:tcW w:w="1684" w:type="dxa"/>
            <w:vAlign w:val="center"/>
          </w:tcPr>
          <w:p w:rsidR="008034EE" w:rsidRDefault="008034EE" w:rsidP="008034EE">
            <w:pPr>
              <w:ind w:firstLineChars="198" w:firstLine="416"/>
              <w:rPr>
                <w:color w:val="000000"/>
                <w:szCs w:val="21"/>
              </w:rPr>
            </w:pP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jc w:val="center"/>
              <w:rPr>
                <w:color w:val="000000"/>
                <w:szCs w:val="21"/>
              </w:rPr>
            </w:pPr>
          </w:p>
        </w:tc>
        <w:tc>
          <w:tcPr>
            <w:tcW w:w="1389" w:type="dxa"/>
          </w:tcPr>
          <w:p w:rsidR="008034EE" w:rsidRDefault="008034EE">
            <w:pPr>
              <w:jc w:val="center"/>
              <w:rPr>
                <w:color w:val="000000"/>
                <w:szCs w:val="21"/>
              </w:rPr>
            </w:pPr>
          </w:p>
        </w:tc>
        <w:tc>
          <w:tcPr>
            <w:tcW w:w="1389" w:type="dxa"/>
            <w:vAlign w:val="center"/>
          </w:tcPr>
          <w:p w:rsidR="008034EE" w:rsidRDefault="008034EE">
            <w:pPr>
              <w:jc w:val="center"/>
              <w:rPr>
                <w:color w:val="000000"/>
                <w:szCs w:val="21"/>
              </w:rPr>
            </w:pPr>
          </w:p>
        </w:tc>
      </w:tr>
      <w:tr w:rsidR="008034EE">
        <w:trPr>
          <w:trHeight w:val="426"/>
        </w:trPr>
        <w:tc>
          <w:tcPr>
            <w:tcW w:w="687" w:type="dxa"/>
            <w:vAlign w:val="center"/>
          </w:tcPr>
          <w:p w:rsidR="008034EE" w:rsidRDefault="008034EE">
            <w:pPr>
              <w:jc w:val="center"/>
              <w:rPr>
                <w:color w:val="000000"/>
                <w:szCs w:val="21"/>
              </w:rPr>
            </w:pPr>
            <w:r>
              <w:rPr>
                <w:color w:val="000000"/>
                <w:szCs w:val="21"/>
              </w:rPr>
              <w:t>3</w:t>
            </w:r>
          </w:p>
        </w:tc>
        <w:tc>
          <w:tcPr>
            <w:tcW w:w="1684" w:type="dxa"/>
            <w:vAlign w:val="center"/>
          </w:tcPr>
          <w:p w:rsidR="008034EE" w:rsidRDefault="008034EE" w:rsidP="008034EE">
            <w:pPr>
              <w:ind w:firstLineChars="198" w:firstLine="416"/>
              <w:rPr>
                <w:color w:val="000000"/>
                <w:szCs w:val="21"/>
              </w:rPr>
            </w:pP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jc w:val="center"/>
              <w:rPr>
                <w:color w:val="000000"/>
                <w:szCs w:val="21"/>
              </w:rPr>
            </w:pPr>
          </w:p>
        </w:tc>
        <w:tc>
          <w:tcPr>
            <w:tcW w:w="1389" w:type="dxa"/>
          </w:tcPr>
          <w:p w:rsidR="008034EE" w:rsidRDefault="008034EE">
            <w:pPr>
              <w:jc w:val="center"/>
              <w:rPr>
                <w:color w:val="000000"/>
                <w:szCs w:val="21"/>
              </w:rPr>
            </w:pPr>
          </w:p>
        </w:tc>
        <w:tc>
          <w:tcPr>
            <w:tcW w:w="1389" w:type="dxa"/>
            <w:vAlign w:val="center"/>
          </w:tcPr>
          <w:p w:rsidR="008034EE" w:rsidRDefault="008034EE">
            <w:pPr>
              <w:jc w:val="center"/>
              <w:rPr>
                <w:color w:val="000000"/>
                <w:szCs w:val="21"/>
              </w:rPr>
            </w:pPr>
          </w:p>
        </w:tc>
      </w:tr>
      <w:tr w:rsidR="008034EE">
        <w:trPr>
          <w:trHeight w:val="426"/>
        </w:trPr>
        <w:tc>
          <w:tcPr>
            <w:tcW w:w="687" w:type="dxa"/>
            <w:vAlign w:val="center"/>
          </w:tcPr>
          <w:p w:rsidR="008034EE" w:rsidRDefault="008034EE">
            <w:pPr>
              <w:jc w:val="center"/>
              <w:rPr>
                <w:color w:val="000000"/>
                <w:szCs w:val="21"/>
              </w:rPr>
            </w:pPr>
            <w:r>
              <w:rPr>
                <w:color w:val="000000"/>
                <w:szCs w:val="21"/>
              </w:rPr>
              <w:t>4</w:t>
            </w:r>
          </w:p>
        </w:tc>
        <w:tc>
          <w:tcPr>
            <w:tcW w:w="1684" w:type="dxa"/>
            <w:vAlign w:val="center"/>
          </w:tcPr>
          <w:p w:rsidR="008034EE" w:rsidRDefault="008034EE">
            <w:pPr>
              <w:rPr>
                <w:color w:val="000000"/>
                <w:szCs w:val="21"/>
              </w:rPr>
            </w:pP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jc w:val="center"/>
              <w:rPr>
                <w:color w:val="000000"/>
                <w:szCs w:val="21"/>
              </w:rPr>
            </w:pPr>
          </w:p>
        </w:tc>
        <w:tc>
          <w:tcPr>
            <w:tcW w:w="1389" w:type="dxa"/>
          </w:tcPr>
          <w:p w:rsidR="008034EE" w:rsidRDefault="008034EE">
            <w:pPr>
              <w:jc w:val="center"/>
              <w:rPr>
                <w:color w:val="000000"/>
                <w:szCs w:val="21"/>
              </w:rPr>
            </w:pPr>
          </w:p>
        </w:tc>
        <w:tc>
          <w:tcPr>
            <w:tcW w:w="1389" w:type="dxa"/>
            <w:vAlign w:val="center"/>
          </w:tcPr>
          <w:p w:rsidR="008034EE" w:rsidRDefault="008034EE">
            <w:pPr>
              <w:jc w:val="center"/>
              <w:rPr>
                <w:color w:val="000000"/>
                <w:szCs w:val="21"/>
              </w:rPr>
            </w:pPr>
          </w:p>
        </w:tc>
      </w:tr>
      <w:tr w:rsidR="008034EE">
        <w:trPr>
          <w:trHeight w:val="426"/>
        </w:trPr>
        <w:tc>
          <w:tcPr>
            <w:tcW w:w="6785" w:type="dxa"/>
            <w:gridSpan w:val="6"/>
            <w:vAlign w:val="center"/>
          </w:tcPr>
          <w:p w:rsidR="008034EE" w:rsidRDefault="008034EE">
            <w:pPr>
              <w:jc w:val="center"/>
              <w:rPr>
                <w:color w:val="000000"/>
                <w:szCs w:val="21"/>
              </w:rPr>
            </w:pPr>
            <w:r>
              <w:rPr>
                <w:rFonts w:hAnsi="宋体"/>
                <w:color w:val="000000"/>
                <w:szCs w:val="21"/>
              </w:rPr>
              <w:t>人工小计</w:t>
            </w:r>
          </w:p>
        </w:tc>
        <w:tc>
          <w:tcPr>
            <w:tcW w:w="1389" w:type="dxa"/>
          </w:tcPr>
          <w:p w:rsidR="008034EE" w:rsidRDefault="008034EE">
            <w:pPr>
              <w:jc w:val="center"/>
              <w:rPr>
                <w:color w:val="000000"/>
                <w:szCs w:val="21"/>
              </w:rPr>
            </w:pPr>
          </w:p>
        </w:tc>
        <w:tc>
          <w:tcPr>
            <w:tcW w:w="1389" w:type="dxa"/>
            <w:vAlign w:val="center"/>
          </w:tcPr>
          <w:p w:rsidR="008034EE" w:rsidRDefault="008034EE">
            <w:pPr>
              <w:jc w:val="center"/>
              <w:rPr>
                <w:color w:val="000000"/>
                <w:szCs w:val="21"/>
              </w:rPr>
            </w:pPr>
          </w:p>
        </w:tc>
      </w:tr>
      <w:tr w:rsidR="008034EE">
        <w:trPr>
          <w:trHeight w:val="426"/>
        </w:trPr>
        <w:tc>
          <w:tcPr>
            <w:tcW w:w="687" w:type="dxa"/>
            <w:vAlign w:val="center"/>
          </w:tcPr>
          <w:p w:rsidR="008034EE" w:rsidRDefault="008034EE">
            <w:pPr>
              <w:jc w:val="center"/>
              <w:rPr>
                <w:color w:val="000000"/>
                <w:szCs w:val="21"/>
              </w:rPr>
            </w:pPr>
            <w:r>
              <w:rPr>
                <w:rFonts w:hAnsi="宋体"/>
                <w:color w:val="000000"/>
                <w:szCs w:val="21"/>
              </w:rPr>
              <w:t>二</w:t>
            </w:r>
          </w:p>
        </w:tc>
        <w:tc>
          <w:tcPr>
            <w:tcW w:w="1684" w:type="dxa"/>
            <w:vAlign w:val="center"/>
          </w:tcPr>
          <w:p w:rsidR="008034EE" w:rsidRDefault="008034EE">
            <w:pPr>
              <w:jc w:val="center"/>
              <w:rPr>
                <w:color w:val="000000"/>
                <w:szCs w:val="21"/>
              </w:rPr>
            </w:pPr>
            <w:r>
              <w:rPr>
                <w:rFonts w:hAnsi="宋体"/>
                <w:color w:val="000000"/>
                <w:szCs w:val="21"/>
              </w:rPr>
              <w:t>材</w:t>
            </w:r>
            <w:r>
              <w:rPr>
                <w:color w:val="000000"/>
                <w:szCs w:val="21"/>
              </w:rPr>
              <w:t xml:space="preserve">    </w:t>
            </w:r>
            <w:r>
              <w:rPr>
                <w:rFonts w:hAnsi="宋体"/>
                <w:color w:val="000000"/>
                <w:szCs w:val="21"/>
              </w:rPr>
              <w:t>料</w:t>
            </w: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rPr>
                <w:color w:val="000000"/>
                <w:szCs w:val="21"/>
              </w:rPr>
            </w:pP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r w:rsidR="008034EE">
        <w:trPr>
          <w:trHeight w:val="426"/>
        </w:trPr>
        <w:tc>
          <w:tcPr>
            <w:tcW w:w="687" w:type="dxa"/>
            <w:vAlign w:val="center"/>
          </w:tcPr>
          <w:p w:rsidR="008034EE" w:rsidRDefault="008034EE">
            <w:pPr>
              <w:jc w:val="center"/>
              <w:rPr>
                <w:color w:val="000000"/>
                <w:szCs w:val="21"/>
              </w:rPr>
            </w:pPr>
            <w:r>
              <w:rPr>
                <w:color w:val="000000"/>
                <w:szCs w:val="21"/>
              </w:rPr>
              <w:t>1</w:t>
            </w:r>
          </w:p>
        </w:tc>
        <w:tc>
          <w:tcPr>
            <w:tcW w:w="1684" w:type="dxa"/>
            <w:vAlign w:val="center"/>
          </w:tcPr>
          <w:p w:rsidR="008034EE" w:rsidRDefault="008034EE">
            <w:pPr>
              <w:jc w:val="center"/>
              <w:rPr>
                <w:color w:val="000000"/>
                <w:szCs w:val="21"/>
              </w:rPr>
            </w:pP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rPr>
                <w:color w:val="000000"/>
                <w:szCs w:val="21"/>
              </w:rPr>
            </w:pP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r w:rsidR="008034EE">
        <w:trPr>
          <w:trHeight w:val="426"/>
        </w:trPr>
        <w:tc>
          <w:tcPr>
            <w:tcW w:w="687" w:type="dxa"/>
            <w:vAlign w:val="center"/>
          </w:tcPr>
          <w:p w:rsidR="008034EE" w:rsidRDefault="008034EE">
            <w:pPr>
              <w:jc w:val="center"/>
              <w:rPr>
                <w:color w:val="000000"/>
                <w:szCs w:val="21"/>
              </w:rPr>
            </w:pPr>
            <w:r>
              <w:rPr>
                <w:color w:val="000000"/>
                <w:szCs w:val="21"/>
              </w:rPr>
              <w:t>2</w:t>
            </w:r>
          </w:p>
        </w:tc>
        <w:tc>
          <w:tcPr>
            <w:tcW w:w="1684" w:type="dxa"/>
            <w:vAlign w:val="center"/>
          </w:tcPr>
          <w:p w:rsidR="008034EE" w:rsidRDefault="008034EE">
            <w:pPr>
              <w:jc w:val="center"/>
              <w:rPr>
                <w:color w:val="000000"/>
                <w:szCs w:val="21"/>
              </w:rPr>
            </w:pP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rPr>
                <w:color w:val="000000"/>
                <w:szCs w:val="21"/>
              </w:rPr>
            </w:pP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r w:rsidR="008034EE">
        <w:trPr>
          <w:trHeight w:val="426"/>
        </w:trPr>
        <w:tc>
          <w:tcPr>
            <w:tcW w:w="687" w:type="dxa"/>
            <w:vAlign w:val="center"/>
          </w:tcPr>
          <w:p w:rsidR="008034EE" w:rsidRDefault="008034EE">
            <w:pPr>
              <w:jc w:val="center"/>
              <w:rPr>
                <w:color w:val="000000"/>
                <w:szCs w:val="21"/>
              </w:rPr>
            </w:pPr>
            <w:r>
              <w:rPr>
                <w:color w:val="000000"/>
                <w:szCs w:val="21"/>
              </w:rPr>
              <w:t>3</w:t>
            </w:r>
          </w:p>
        </w:tc>
        <w:tc>
          <w:tcPr>
            <w:tcW w:w="1684" w:type="dxa"/>
            <w:vAlign w:val="center"/>
          </w:tcPr>
          <w:p w:rsidR="008034EE" w:rsidRDefault="008034EE">
            <w:pPr>
              <w:jc w:val="center"/>
              <w:rPr>
                <w:color w:val="000000"/>
                <w:szCs w:val="21"/>
              </w:rPr>
            </w:pP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rPr>
                <w:color w:val="000000"/>
                <w:szCs w:val="21"/>
              </w:rPr>
            </w:pP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r w:rsidR="008034EE">
        <w:trPr>
          <w:trHeight w:val="426"/>
        </w:trPr>
        <w:tc>
          <w:tcPr>
            <w:tcW w:w="687" w:type="dxa"/>
            <w:vAlign w:val="center"/>
          </w:tcPr>
          <w:p w:rsidR="008034EE" w:rsidRDefault="008034EE">
            <w:pPr>
              <w:jc w:val="center"/>
              <w:rPr>
                <w:color w:val="000000"/>
                <w:szCs w:val="21"/>
              </w:rPr>
            </w:pPr>
            <w:r>
              <w:rPr>
                <w:color w:val="000000"/>
                <w:szCs w:val="21"/>
              </w:rPr>
              <w:t>4</w:t>
            </w:r>
          </w:p>
        </w:tc>
        <w:tc>
          <w:tcPr>
            <w:tcW w:w="1684" w:type="dxa"/>
            <w:vAlign w:val="center"/>
          </w:tcPr>
          <w:p w:rsidR="008034EE" w:rsidRDefault="008034EE">
            <w:pPr>
              <w:jc w:val="center"/>
              <w:rPr>
                <w:color w:val="000000"/>
                <w:szCs w:val="21"/>
              </w:rPr>
            </w:pP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rPr>
                <w:color w:val="000000"/>
                <w:szCs w:val="21"/>
              </w:rPr>
            </w:pP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r w:rsidR="008034EE">
        <w:trPr>
          <w:trHeight w:val="426"/>
        </w:trPr>
        <w:tc>
          <w:tcPr>
            <w:tcW w:w="687" w:type="dxa"/>
            <w:vAlign w:val="center"/>
          </w:tcPr>
          <w:p w:rsidR="008034EE" w:rsidRDefault="008034EE">
            <w:pPr>
              <w:jc w:val="center"/>
              <w:rPr>
                <w:color w:val="000000"/>
                <w:szCs w:val="21"/>
              </w:rPr>
            </w:pPr>
            <w:r>
              <w:rPr>
                <w:color w:val="000000"/>
                <w:szCs w:val="21"/>
              </w:rPr>
              <w:t>5</w:t>
            </w:r>
          </w:p>
        </w:tc>
        <w:tc>
          <w:tcPr>
            <w:tcW w:w="1684" w:type="dxa"/>
            <w:vAlign w:val="center"/>
          </w:tcPr>
          <w:p w:rsidR="008034EE" w:rsidRDefault="008034EE">
            <w:pPr>
              <w:jc w:val="center"/>
              <w:rPr>
                <w:color w:val="000000"/>
                <w:szCs w:val="21"/>
              </w:rPr>
            </w:pP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rPr>
                <w:color w:val="000000"/>
                <w:szCs w:val="21"/>
              </w:rPr>
            </w:pP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r w:rsidR="008034EE">
        <w:trPr>
          <w:trHeight w:val="426"/>
        </w:trPr>
        <w:tc>
          <w:tcPr>
            <w:tcW w:w="687" w:type="dxa"/>
            <w:vAlign w:val="center"/>
          </w:tcPr>
          <w:p w:rsidR="008034EE" w:rsidRDefault="008034EE">
            <w:pPr>
              <w:jc w:val="center"/>
              <w:rPr>
                <w:color w:val="000000"/>
                <w:szCs w:val="21"/>
              </w:rPr>
            </w:pPr>
            <w:r>
              <w:rPr>
                <w:color w:val="000000"/>
                <w:szCs w:val="21"/>
              </w:rPr>
              <w:t>6</w:t>
            </w:r>
          </w:p>
        </w:tc>
        <w:tc>
          <w:tcPr>
            <w:tcW w:w="1684" w:type="dxa"/>
            <w:vAlign w:val="center"/>
          </w:tcPr>
          <w:p w:rsidR="008034EE" w:rsidRDefault="008034EE">
            <w:pPr>
              <w:jc w:val="center"/>
              <w:rPr>
                <w:color w:val="000000"/>
                <w:szCs w:val="21"/>
              </w:rPr>
            </w:pP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rPr>
                <w:color w:val="000000"/>
                <w:szCs w:val="21"/>
              </w:rPr>
            </w:pP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r w:rsidR="008034EE">
        <w:trPr>
          <w:trHeight w:val="426"/>
        </w:trPr>
        <w:tc>
          <w:tcPr>
            <w:tcW w:w="6785" w:type="dxa"/>
            <w:gridSpan w:val="6"/>
            <w:vAlign w:val="center"/>
          </w:tcPr>
          <w:p w:rsidR="008034EE" w:rsidRDefault="008034EE">
            <w:pPr>
              <w:jc w:val="center"/>
              <w:rPr>
                <w:color w:val="000000"/>
                <w:szCs w:val="21"/>
              </w:rPr>
            </w:pPr>
            <w:r>
              <w:rPr>
                <w:rFonts w:hAnsi="宋体"/>
                <w:color w:val="000000"/>
                <w:szCs w:val="21"/>
              </w:rPr>
              <w:t>材料小计</w:t>
            </w: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r w:rsidR="008034EE">
        <w:trPr>
          <w:trHeight w:val="426"/>
        </w:trPr>
        <w:tc>
          <w:tcPr>
            <w:tcW w:w="687" w:type="dxa"/>
            <w:vAlign w:val="center"/>
          </w:tcPr>
          <w:p w:rsidR="008034EE" w:rsidRDefault="008034EE">
            <w:pPr>
              <w:jc w:val="center"/>
              <w:rPr>
                <w:color w:val="000000"/>
                <w:szCs w:val="21"/>
              </w:rPr>
            </w:pPr>
            <w:r>
              <w:rPr>
                <w:rFonts w:hAnsi="宋体"/>
                <w:color w:val="000000"/>
                <w:szCs w:val="21"/>
              </w:rPr>
              <w:t>三</w:t>
            </w:r>
          </w:p>
        </w:tc>
        <w:tc>
          <w:tcPr>
            <w:tcW w:w="1684" w:type="dxa"/>
            <w:vAlign w:val="center"/>
          </w:tcPr>
          <w:p w:rsidR="008034EE" w:rsidRDefault="008034EE">
            <w:pPr>
              <w:jc w:val="center"/>
              <w:rPr>
                <w:color w:val="000000"/>
                <w:szCs w:val="21"/>
              </w:rPr>
            </w:pPr>
            <w:r>
              <w:rPr>
                <w:rFonts w:hAnsi="宋体"/>
                <w:color w:val="000000"/>
                <w:szCs w:val="21"/>
              </w:rPr>
              <w:t>施</w:t>
            </w:r>
            <w:r>
              <w:rPr>
                <w:color w:val="000000"/>
                <w:szCs w:val="21"/>
              </w:rPr>
              <w:t xml:space="preserve"> </w:t>
            </w:r>
            <w:r>
              <w:rPr>
                <w:rFonts w:hAnsi="宋体"/>
                <w:color w:val="000000"/>
                <w:szCs w:val="21"/>
              </w:rPr>
              <w:t>工</w:t>
            </w:r>
            <w:r>
              <w:rPr>
                <w:color w:val="000000"/>
                <w:szCs w:val="21"/>
              </w:rPr>
              <w:t xml:space="preserve"> </w:t>
            </w:r>
            <w:r>
              <w:rPr>
                <w:rFonts w:hAnsi="宋体"/>
                <w:color w:val="000000"/>
                <w:szCs w:val="21"/>
              </w:rPr>
              <w:t>机</w:t>
            </w:r>
            <w:r>
              <w:rPr>
                <w:color w:val="000000"/>
                <w:szCs w:val="21"/>
              </w:rPr>
              <w:t xml:space="preserve"> </w:t>
            </w:r>
            <w:r>
              <w:rPr>
                <w:rFonts w:hAnsi="宋体"/>
                <w:color w:val="000000"/>
                <w:szCs w:val="21"/>
              </w:rPr>
              <w:t>械</w:t>
            </w: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rPr>
                <w:color w:val="000000"/>
                <w:szCs w:val="21"/>
              </w:rPr>
            </w:pP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r w:rsidR="008034EE">
        <w:trPr>
          <w:trHeight w:val="426"/>
        </w:trPr>
        <w:tc>
          <w:tcPr>
            <w:tcW w:w="687" w:type="dxa"/>
            <w:vAlign w:val="center"/>
          </w:tcPr>
          <w:p w:rsidR="008034EE" w:rsidRDefault="008034EE">
            <w:pPr>
              <w:jc w:val="center"/>
              <w:rPr>
                <w:color w:val="000000"/>
                <w:szCs w:val="21"/>
              </w:rPr>
            </w:pPr>
            <w:r>
              <w:rPr>
                <w:color w:val="000000"/>
                <w:szCs w:val="21"/>
              </w:rPr>
              <w:t>1</w:t>
            </w:r>
          </w:p>
        </w:tc>
        <w:tc>
          <w:tcPr>
            <w:tcW w:w="1684" w:type="dxa"/>
            <w:vAlign w:val="center"/>
          </w:tcPr>
          <w:p w:rsidR="008034EE" w:rsidRDefault="008034EE">
            <w:pPr>
              <w:jc w:val="center"/>
              <w:rPr>
                <w:color w:val="000000"/>
                <w:szCs w:val="21"/>
              </w:rPr>
            </w:pP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rPr>
                <w:color w:val="000000"/>
                <w:szCs w:val="21"/>
              </w:rPr>
            </w:pP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r w:rsidR="008034EE">
        <w:trPr>
          <w:trHeight w:val="426"/>
        </w:trPr>
        <w:tc>
          <w:tcPr>
            <w:tcW w:w="687" w:type="dxa"/>
            <w:vAlign w:val="center"/>
          </w:tcPr>
          <w:p w:rsidR="008034EE" w:rsidRDefault="008034EE">
            <w:pPr>
              <w:jc w:val="center"/>
              <w:rPr>
                <w:color w:val="000000"/>
                <w:szCs w:val="21"/>
              </w:rPr>
            </w:pPr>
            <w:r>
              <w:rPr>
                <w:color w:val="000000"/>
                <w:szCs w:val="21"/>
              </w:rPr>
              <w:t>2</w:t>
            </w:r>
          </w:p>
        </w:tc>
        <w:tc>
          <w:tcPr>
            <w:tcW w:w="1684" w:type="dxa"/>
            <w:vAlign w:val="center"/>
          </w:tcPr>
          <w:p w:rsidR="008034EE" w:rsidRDefault="008034EE">
            <w:pPr>
              <w:jc w:val="center"/>
              <w:rPr>
                <w:color w:val="000000"/>
                <w:szCs w:val="21"/>
              </w:rPr>
            </w:pP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rPr>
                <w:color w:val="000000"/>
                <w:szCs w:val="21"/>
              </w:rPr>
            </w:pP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r w:rsidR="008034EE">
        <w:trPr>
          <w:trHeight w:val="426"/>
        </w:trPr>
        <w:tc>
          <w:tcPr>
            <w:tcW w:w="687" w:type="dxa"/>
            <w:vAlign w:val="center"/>
          </w:tcPr>
          <w:p w:rsidR="008034EE" w:rsidRDefault="008034EE">
            <w:pPr>
              <w:jc w:val="center"/>
              <w:rPr>
                <w:color w:val="000000"/>
                <w:szCs w:val="21"/>
              </w:rPr>
            </w:pPr>
            <w:r>
              <w:rPr>
                <w:color w:val="000000"/>
                <w:szCs w:val="21"/>
              </w:rPr>
              <w:t>3</w:t>
            </w:r>
          </w:p>
        </w:tc>
        <w:tc>
          <w:tcPr>
            <w:tcW w:w="1684" w:type="dxa"/>
            <w:vAlign w:val="center"/>
          </w:tcPr>
          <w:p w:rsidR="008034EE" w:rsidRDefault="008034EE">
            <w:pPr>
              <w:jc w:val="center"/>
              <w:rPr>
                <w:color w:val="000000"/>
                <w:szCs w:val="21"/>
              </w:rPr>
            </w:pP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rPr>
                <w:color w:val="000000"/>
                <w:szCs w:val="21"/>
              </w:rPr>
            </w:pP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r w:rsidR="008034EE">
        <w:trPr>
          <w:trHeight w:val="426"/>
        </w:trPr>
        <w:tc>
          <w:tcPr>
            <w:tcW w:w="687" w:type="dxa"/>
            <w:vAlign w:val="center"/>
          </w:tcPr>
          <w:p w:rsidR="008034EE" w:rsidRDefault="008034EE">
            <w:pPr>
              <w:jc w:val="center"/>
              <w:rPr>
                <w:color w:val="000000"/>
                <w:szCs w:val="21"/>
              </w:rPr>
            </w:pPr>
            <w:r>
              <w:rPr>
                <w:color w:val="000000"/>
                <w:szCs w:val="21"/>
              </w:rPr>
              <w:t>4</w:t>
            </w:r>
          </w:p>
        </w:tc>
        <w:tc>
          <w:tcPr>
            <w:tcW w:w="1684" w:type="dxa"/>
            <w:vAlign w:val="center"/>
          </w:tcPr>
          <w:p w:rsidR="008034EE" w:rsidRDefault="008034EE">
            <w:pPr>
              <w:jc w:val="center"/>
              <w:rPr>
                <w:color w:val="000000"/>
                <w:szCs w:val="21"/>
              </w:rPr>
            </w:pPr>
          </w:p>
        </w:tc>
        <w:tc>
          <w:tcPr>
            <w:tcW w:w="899" w:type="dxa"/>
            <w:vAlign w:val="center"/>
          </w:tcPr>
          <w:p w:rsidR="008034EE" w:rsidRDefault="008034EE">
            <w:pPr>
              <w:rPr>
                <w:color w:val="000000"/>
                <w:szCs w:val="21"/>
              </w:rPr>
            </w:pPr>
          </w:p>
        </w:tc>
        <w:tc>
          <w:tcPr>
            <w:tcW w:w="981" w:type="dxa"/>
            <w:vAlign w:val="center"/>
          </w:tcPr>
          <w:p w:rsidR="008034EE" w:rsidRDefault="008034EE">
            <w:pPr>
              <w:rPr>
                <w:color w:val="000000"/>
                <w:szCs w:val="21"/>
              </w:rPr>
            </w:pPr>
          </w:p>
        </w:tc>
        <w:tc>
          <w:tcPr>
            <w:tcW w:w="1145" w:type="dxa"/>
            <w:vAlign w:val="center"/>
          </w:tcPr>
          <w:p w:rsidR="008034EE" w:rsidRDefault="008034EE">
            <w:pPr>
              <w:rPr>
                <w:color w:val="000000"/>
                <w:szCs w:val="21"/>
              </w:rPr>
            </w:pPr>
          </w:p>
        </w:tc>
        <w:tc>
          <w:tcPr>
            <w:tcW w:w="1389" w:type="dxa"/>
          </w:tcPr>
          <w:p w:rsidR="008034EE" w:rsidRDefault="008034EE">
            <w:pPr>
              <w:rPr>
                <w:color w:val="000000"/>
                <w:szCs w:val="21"/>
              </w:rPr>
            </w:pP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r w:rsidR="008034EE">
        <w:trPr>
          <w:trHeight w:val="426"/>
        </w:trPr>
        <w:tc>
          <w:tcPr>
            <w:tcW w:w="6785" w:type="dxa"/>
            <w:gridSpan w:val="6"/>
            <w:vAlign w:val="center"/>
          </w:tcPr>
          <w:p w:rsidR="008034EE" w:rsidRDefault="008034EE">
            <w:pPr>
              <w:jc w:val="center"/>
              <w:rPr>
                <w:color w:val="000000"/>
                <w:szCs w:val="21"/>
              </w:rPr>
            </w:pPr>
            <w:r>
              <w:rPr>
                <w:rFonts w:hAnsi="宋体"/>
                <w:color w:val="000000"/>
                <w:szCs w:val="21"/>
              </w:rPr>
              <w:t>施工机械小计</w:t>
            </w: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r w:rsidR="008034EE">
        <w:trPr>
          <w:trHeight w:val="426"/>
        </w:trPr>
        <w:tc>
          <w:tcPr>
            <w:tcW w:w="6785" w:type="dxa"/>
            <w:gridSpan w:val="6"/>
            <w:vAlign w:val="center"/>
          </w:tcPr>
          <w:p w:rsidR="008034EE" w:rsidRDefault="008034EE">
            <w:pPr>
              <w:rPr>
                <w:color w:val="000000"/>
                <w:szCs w:val="21"/>
              </w:rPr>
            </w:pPr>
            <w:r>
              <w:rPr>
                <w:rFonts w:hAnsi="宋体"/>
                <w:color w:val="000000"/>
                <w:szCs w:val="21"/>
              </w:rPr>
              <w:t>四、企业管理费和利润</w:t>
            </w: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r w:rsidR="008034EE">
        <w:trPr>
          <w:trHeight w:val="426"/>
        </w:trPr>
        <w:tc>
          <w:tcPr>
            <w:tcW w:w="6785" w:type="dxa"/>
            <w:gridSpan w:val="6"/>
            <w:vAlign w:val="center"/>
          </w:tcPr>
          <w:p w:rsidR="008034EE" w:rsidRDefault="008034EE">
            <w:pPr>
              <w:jc w:val="center"/>
              <w:rPr>
                <w:color w:val="000000"/>
                <w:szCs w:val="21"/>
              </w:rPr>
            </w:pPr>
            <w:r>
              <w:rPr>
                <w:rFonts w:hAnsi="宋体"/>
                <w:color w:val="000000"/>
                <w:szCs w:val="21"/>
              </w:rPr>
              <w:t>总计</w:t>
            </w:r>
          </w:p>
        </w:tc>
        <w:tc>
          <w:tcPr>
            <w:tcW w:w="1389" w:type="dxa"/>
          </w:tcPr>
          <w:p w:rsidR="008034EE" w:rsidRDefault="008034EE">
            <w:pPr>
              <w:rPr>
                <w:color w:val="000000"/>
                <w:szCs w:val="21"/>
              </w:rPr>
            </w:pPr>
          </w:p>
        </w:tc>
        <w:tc>
          <w:tcPr>
            <w:tcW w:w="1389" w:type="dxa"/>
            <w:vAlign w:val="center"/>
          </w:tcPr>
          <w:p w:rsidR="008034EE" w:rsidRDefault="008034EE">
            <w:pPr>
              <w:rPr>
                <w:color w:val="000000"/>
                <w:szCs w:val="21"/>
              </w:rPr>
            </w:pPr>
          </w:p>
        </w:tc>
      </w:tr>
    </w:tbl>
    <w:p w:rsidR="008034EE" w:rsidRDefault="008034EE">
      <w:pPr>
        <w:rPr>
          <w:color w:val="000000"/>
          <w:sz w:val="18"/>
          <w:szCs w:val="18"/>
        </w:rPr>
      </w:pPr>
      <w:r>
        <w:rPr>
          <w:color w:val="000000"/>
          <w:sz w:val="24"/>
        </w:rPr>
        <w:t xml:space="preserve">  </w:t>
      </w:r>
      <w:r>
        <w:rPr>
          <w:rFonts w:hAnsi="宋体"/>
          <w:color w:val="000000"/>
          <w:sz w:val="18"/>
          <w:szCs w:val="18"/>
        </w:rPr>
        <w:t>注：</w:t>
      </w:r>
      <w:r>
        <w:rPr>
          <w:color w:val="000000"/>
          <w:sz w:val="18"/>
          <w:szCs w:val="18"/>
        </w:rPr>
        <w:t xml:space="preserve"> </w:t>
      </w:r>
      <w:r>
        <w:rPr>
          <w:rFonts w:hAnsi="宋体"/>
          <w:color w:val="000000"/>
          <w:sz w:val="18"/>
          <w:szCs w:val="18"/>
        </w:rPr>
        <w:t>此表项目名称、暂定数量由招标人填写，投标时，单价由投标人自助报价，按暂定数量计算合价计入投标总价中。</w:t>
      </w:r>
      <w:r>
        <w:rPr>
          <w:color w:val="000000"/>
          <w:sz w:val="18"/>
          <w:szCs w:val="18"/>
        </w:rPr>
        <w:t xml:space="preserve"> </w:t>
      </w:r>
    </w:p>
    <w:p w:rsidR="008034EE" w:rsidRDefault="008034EE">
      <w:pPr>
        <w:jc w:val="right"/>
        <w:rPr>
          <w:color w:val="000000"/>
          <w:sz w:val="18"/>
          <w:szCs w:val="18"/>
        </w:rPr>
      </w:pPr>
    </w:p>
    <w:p w:rsidR="008034EE" w:rsidRDefault="008034EE">
      <w:pPr>
        <w:jc w:val="right"/>
        <w:rPr>
          <w:color w:val="000000"/>
          <w:sz w:val="18"/>
          <w:szCs w:val="18"/>
        </w:rPr>
      </w:pPr>
      <w:r>
        <w:rPr>
          <w:rFonts w:hAnsi="宋体"/>
          <w:color w:val="000000"/>
          <w:sz w:val="18"/>
          <w:szCs w:val="18"/>
        </w:rPr>
        <w:t>表</w:t>
      </w:r>
      <w:r>
        <w:rPr>
          <w:color w:val="000000"/>
          <w:sz w:val="18"/>
          <w:szCs w:val="18"/>
        </w:rPr>
        <w:t>—12—4</w:t>
      </w:r>
    </w:p>
    <w:p w:rsidR="008034EE" w:rsidRDefault="008034EE">
      <w:pPr>
        <w:pStyle w:val="Heading71"/>
        <w:tabs>
          <w:tab w:val="left" w:pos="707"/>
        </w:tabs>
        <w:jc w:val="center"/>
        <w:outlineLvl w:val="2"/>
        <w:rPr>
          <w:rFonts w:ascii="Times New Roman" w:hAnsi="Times New Roman" w:cs="Times New Roman"/>
          <w:b/>
          <w:color w:val="000000"/>
          <w:spacing w:val="1"/>
          <w:lang w:eastAsia="zh-CN"/>
        </w:rPr>
      </w:pPr>
      <w:r>
        <w:rPr>
          <w:rFonts w:ascii="Times New Roman" w:cs="Times New Roman"/>
          <w:b/>
          <w:color w:val="000000"/>
          <w:spacing w:val="1"/>
          <w:lang w:eastAsia="zh-CN"/>
        </w:rPr>
        <w:br w:type="page"/>
      </w:r>
      <w:r>
        <w:rPr>
          <w:rFonts w:ascii="Times New Roman" w:cs="Times New Roman"/>
          <w:b/>
          <w:color w:val="000000"/>
          <w:spacing w:val="1"/>
          <w:lang w:eastAsia="zh-CN"/>
        </w:rPr>
        <w:lastRenderedPageBreak/>
        <w:t>总承包服务费计价表</w:t>
      </w:r>
    </w:p>
    <w:p w:rsidR="008034EE" w:rsidRDefault="008034EE">
      <w:pPr>
        <w:pStyle w:val="Heading71"/>
        <w:tabs>
          <w:tab w:val="left" w:pos="707"/>
        </w:tabs>
        <w:jc w:val="center"/>
        <w:outlineLvl w:val="2"/>
        <w:rPr>
          <w:rFonts w:ascii="Times New Roman" w:hAnsi="Times New Roman" w:cs="Times New Roman"/>
          <w:b/>
          <w:color w:val="000000"/>
          <w:spacing w:val="1"/>
          <w:lang w:eastAsia="zh-CN"/>
        </w:rPr>
      </w:pPr>
    </w:p>
    <w:p w:rsidR="008034EE" w:rsidRDefault="008034EE">
      <w:pPr>
        <w:rPr>
          <w:rFonts w:eastAsia="仿宋_GB2312"/>
          <w:color w:val="000000"/>
          <w:sz w:val="24"/>
        </w:rPr>
      </w:pPr>
      <w:r>
        <w:rPr>
          <w:rFonts w:eastAsia="仿宋_GB2312"/>
          <w:color w:val="000000"/>
          <w:sz w:val="24"/>
        </w:rPr>
        <w:t>工程名称：</w:t>
      </w:r>
      <w:r>
        <w:rPr>
          <w:rFonts w:eastAsia="仿宋_GB2312"/>
          <w:color w:val="000000"/>
          <w:sz w:val="24"/>
        </w:rPr>
        <w:t xml:space="preserve">                     </w:t>
      </w:r>
      <w:r>
        <w:rPr>
          <w:rFonts w:eastAsia="仿宋_GB2312"/>
          <w:color w:val="000000"/>
          <w:sz w:val="24"/>
        </w:rPr>
        <w:t>标段：</w:t>
      </w:r>
      <w:r>
        <w:rPr>
          <w:rFonts w:eastAsia="仿宋_GB2312"/>
          <w:color w:val="000000"/>
          <w:sz w:val="24"/>
        </w:rPr>
        <w:t xml:space="preserve">                     </w:t>
      </w:r>
      <w:r>
        <w:rPr>
          <w:rFonts w:eastAsia="仿宋_GB2312"/>
          <w:color w:val="000000"/>
          <w:sz w:val="24"/>
        </w:rPr>
        <w:t>第</w:t>
      </w:r>
      <w:r>
        <w:rPr>
          <w:rFonts w:eastAsia="仿宋_GB2312"/>
          <w:color w:val="000000"/>
          <w:sz w:val="24"/>
        </w:rPr>
        <w:t xml:space="preserve">  </w:t>
      </w:r>
      <w:r>
        <w:rPr>
          <w:rFonts w:eastAsia="仿宋_GB2312"/>
          <w:color w:val="000000"/>
          <w:sz w:val="24"/>
        </w:rPr>
        <w:t>页</w:t>
      </w:r>
      <w:r>
        <w:rPr>
          <w:rFonts w:eastAsia="仿宋_GB2312"/>
          <w:color w:val="000000"/>
          <w:sz w:val="24"/>
        </w:rPr>
        <w:t xml:space="preserve"> </w:t>
      </w:r>
      <w:r>
        <w:rPr>
          <w:rFonts w:eastAsia="仿宋_GB2312"/>
          <w:color w:val="000000"/>
          <w:sz w:val="24"/>
        </w:rPr>
        <w:t>共</w:t>
      </w:r>
      <w:r>
        <w:rPr>
          <w:rFonts w:eastAsia="仿宋_GB2312"/>
          <w:color w:val="000000"/>
          <w:sz w:val="24"/>
        </w:rPr>
        <w:t xml:space="preserve">  </w:t>
      </w:r>
      <w:r>
        <w:rPr>
          <w:rFonts w:eastAsia="仿宋_GB2312"/>
          <w:color w:val="000000"/>
          <w:sz w:val="24"/>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0"/>
        <w:gridCol w:w="2160"/>
        <w:gridCol w:w="1600"/>
        <w:gridCol w:w="1200"/>
        <w:gridCol w:w="1300"/>
        <w:gridCol w:w="1300"/>
        <w:gridCol w:w="1300"/>
      </w:tblGrid>
      <w:tr w:rsidR="008034EE">
        <w:trPr>
          <w:trHeight w:val="985"/>
        </w:trPr>
        <w:tc>
          <w:tcPr>
            <w:tcW w:w="840" w:type="dxa"/>
            <w:vAlign w:val="center"/>
          </w:tcPr>
          <w:p w:rsidR="008034EE" w:rsidRDefault="008034EE">
            <w:pPr>
              <w:jc w:val="center"/>
              <w:rPr>
                <w:color w:val="000000"/>
                <w:szCs w:val="21"/>
              </w:rPr>
            </w:pPr>
            <w:r>
              <w:rPr>
                <w:rFonts w:hAnsi="宋体"/>
                <w:color w:val="000000"/>
                <w:szCs w:val="21"/>
              </w:rPr>
              <w:t>序号</w:t>
            </w:r>
          </w:p>
        </w:tc>
        <w:tc>
          <w:tcPr>
            <w:tcW w:w="2160" w:type="dxa"/>
            <w:vAlign w:val="center"/>
          </w:tcPr>
          <w:p w:rsidR="008034EE" w:rsidRDefault="008034EE">
            <w:pPr>
              <w:jc w:val="center"/>
              <w:rPr>
                <w:color w:val="000000"/>
                <w:szCs w:val="21"/>
              </w:rPr>
            </w:pPr>
            <w:r>
              <w:rPr>
                <w:rFonts w:hAnsi="宋体"/>
                <w:color w:val="000000"/>
                <w:szCs w:val="21"/>
              </w:rPr>
              <w:t>工</w:t>
            </w:r>
            <w:r>
              <w:rPr>
                <w:color w:val="000000"/>
                <w:szCs w:val="21"/>
              </w:rPr>
              <w:t xml:space="preserve"> </w:t>
            </w:r>
            <w:r>
              <w:rPr>
                <w:rFonts w:hAnsi="宋体"/>
                <w:color w:val="000000"/>
                <w:szCs w:val="21"/>
              </w:rPr>
              <w:t>程</w:t>
            </w:r>
            <w:r>
              <w:rPr>
                <w:color w:val="000000"/>
                <w:szCs w:val="21"/>
              </w:rPr>
              <w:t xml:space="preserve"> </w:t>
            </w:r>
            <w:r>
              <w:rPr>
                <w:rFonts w:hAnsi="宋体"/>
                <w:color w:val="000000"/>
                <w:szCs w:val="21"/>
              </w:rPr>
              <w:t>名</w:t>
            </w:r>
            <w:r>
              <w:rPr>
                <w:color w:val="000000"/>
                <w:szCs w:val="21"/>
              </w:rPr>
              <w:t xml:space="preserve"> </w:t>
            </w:r>
            <w:r>
              <w:rPr>
                <w:rFonts w:hAnsi="宋体"/>
                <w:color w:val="000000"/>
                <w:szCs w:val="21"/>
              </w:rPr>
              <w:t>称</w:t>
            </w:r>
          </w:p>
        </w:tc>
        <w:tc>
          <w:tcPr>
            <w:tcW w:w="1600" w:type="dxa"/>
            <w:vAlign w:val="center"/>
          </w:tcPr>
          <w:p w:rsidR="008034EE" w:rsidRDefault="008034EE">
            <w:pPr>
              <w:jc w:val="center"/>
              <w:rPr>
                <w:color w:val="000000"/>
                <w:szCs w:val="21"/>
              </w:rPr>
            </w:pPr>
            <w:r>
              <w:rPr>
                <w:rFonts w:hAnsi="宋体"/>
                <w:color w:val="000000"/>
                <w:szCs w:val="21"/>
              </w:rPr>
              <w:t>项目价值（元）</w:t>
            </w:r>
          </w:p>
        </w:tc>
        <w:tc>
          <w:tcPr>
            <w:tcW w:w="1200" w:type="dxa"/>
            <w:vAlign w:val="center"/>
          </w:tcPr>
          <w:p w:rsidR="008034EE" w:rsidRDefault="008034EE">
            <w:pPr>
              <w:jc w:val="center"/>
              <w:rPr>
                <w:color w:val="000000"/>
                <w:szCs w:val="21"/>
              </w:rPr>
            </w:pPr>
            <w:r>
              <w:rPr>
                <w:rFonts w:hAnsi="宋体"/>
                <w:color w:val="000000"/>
                <w:szCs w:val="21"/>
              </w:rPr>
              <w:t>服务内容</w:t>
            </w:r>
          </w:p>
        </w:tc>
        <w:tc>
          <w:tcPr>
            <w:tcW w:w="1300" w:type="dxa"/>
            <w:vAlign w:val="center"/>
          </w:tcPr>
          <w:p w:rsidR="008034EE" w:rsidRDefault="008034EE">
            <w:pPr>
              <w:jc w:val="center"/>
              <w:rPr>
                <w:color w:val="000000"/>
                <w:szCs w:val="21"/>
              </w:rPr>
            </w:pPr>
            <w:r>
              <w:rPr>
                <w:rFonts w:hAnsi="宋体"/>
                <w:color w:val="000000"/>
                <w:szCs w:val="21"/>
              </w:rPr>
              <w:t>计算基础</w:t>
            </w:r>
          </w:p>
        </w:tc>
        <w:tc>
          <w:tcPr>
            <w:tcW w:w="1300" w:type="dxa"/>
            <w:vAlign w:val="center"/>
          </w:tcPr>
          <w:p w:rsidR="008034EE" w:rsidRDefault="008034EE">
            <w:pPr>
              <w:jc w:val="center"/>
              <w:rPr>
                <w:color w:val="000000"/>
                <w:szCs w:val="21"/>
              </w:rPr>
            </w:pPr>
            <w:r>
              <w:rPr>
                <w:rFonts w:hAnsi="宋体"/>
                <w:color w:val="000000"/>
                <w:szCs w:val="21"/>
              </w:rPr>
              <w:t>费率（</w:t>
            </w:r>
            <w:r>
              <w:rPr>
                <w:color w:val="000000"/>
                <w:szCs w:val="21"/>
              </w:rPr>
              <w:t>%</w:t>
            </w:r>
            <w:r>
              <w:rPr>
                <w:rFonts w:hAnsi="宋体"/>
                <w:color w:val="000000"/>
                <w:szCs w:val="21"/>
              </w:rPr>
              <w:t>）</w:t>
            </w:r>
          </w:p>
        </w:tc>
        <w:tc>
          <w:tcPr>
            <w:tcW w:w="1300" w:type="dxa"/>
            <w:vAlign w:val="center"/>
          </w:tcPr>
          <w:p w:rsidR="008034EE" w:rsidRDefault="008034EE">
            <w:pPr>
              <w:jc w:val="center"/>
              <w:rPr>
                <w:color w:val="000000"/>
                <w:szCs w:val="21"/>
              </w:rPr>
            </w:pPr>
            <w:r>
              <w:rPr>
                <w:rFonts w:hAnsi="宋体"/>
                <w:color w:val="000000"/>
                <w:szCs w:val="21"/>
              </w:rPr>
              <w:t>金额（元）</w:t>
            </w:r>
          </w:p>
        </w:tc>
      </w:tr>
      <w:tr w:rsidR="008034EE">
        <w:trPr>
          <w:trHeight w:val="840"/>
        </w:trPr>
        <w:tc>
          <w:tcPr>
            <w:tcW w:w="840" w:type="dxa"/>
            <w:vAlign w:val="center"/>
          </w:tcPr>
          <w:p w:rsidR="008034EE" w:rsidRDefault="008034EE">
            <w:pPr>
              <w:jc w:val="center"/>
              <w:rPr>
                <w:color w:val="000000"/>
                <w:szCs w:val="21"/>
              </w:rPr>
            </w:pPr>
            <w:r>
              <w:rPr>
                <w:color w:val="000000"/>
                <w:szCs w:val="21"/>
              </w:rPr>
              <w:t>1</w:t>
            </w:r>
          </w:p>
        </w:tc>
        <w:tc>
          <w:tcPr>
            <w:tcW w:w="2160" w:type="dxa"/>
            <w:vAlign w:val="center"/>
          </w:tcPr>
          <w:p w:rsidR="008034EE" w:rsidRDefault="008034EE">
            <w:pPr>
              <w:rPr>
                <w:color w:val="000000"/>
                <w:szCs w:val="21"/>
              </w:rPr>
            </w:pPr>
            <w:r>
              <w:rPr>
                <w:rFonts w:hAnsi="宋体"/>
                <w:color w:val="000000"/>
                <w:szCs w:val="21"/>
              </w:rPr>
              <w:t>发包人发包专业工程</w:t>
            </w:r>
          </w:p>
        </w:tc>
        <w:tc>
          <w:tcPr>
            <w:tcW w:w="1600" w:type="dxa"/>
            <w:vAlign w:val="center"/>
          </w:tcPr>
          <w:p w:rsidR="008034EE" w:rsidRDefault="008034EE">
            <w:pPr>
              <w:rPr>
                <w:color w:val="000000"/>
                <w:szCs w:val="21"/>
              </w:rPr>
            </w:pPr>
          </w:p>
        </w:tc>
        <w:tc>
          <w:tcPr>
            <w:tcW w:w="12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1300" w:type="dxa"/>
          </w:tcPr>
          <w:p w:rsidR="008034EE" w:rsidRDefault="008034EE">
            <w:pPr>
              <w:jc w:val="center"/>
              <w:rPr>
                <w:color w:val="000000"/>
                <w:szCs w:val="21"/>
              </w:rPr>
            </w:pPr>
          </w:p>
        </w:tc>
        <w:tc>
          <w:tcPr>
            <w:tcW w:w="1300" w:type="dxa"/>
            <w:vAlign w:val="center"/>
          </w:tcPr>
          <w:p w:rsidR="008034EE" w:rsidRDefault="008034EE">
            <w:pPr>
              <w:jc w:val="center"/>
              <w:rPr>
                <w:color w:val="000000"/>
                <w:szCs w:val="21"/>
              </w:rPr>
            </w:pPr>
          </w:p>
        </w:tc>
      </w:tr>
      <w:tr w:rsidR="008034EE">
        <w:trPr>
          <w:trHeight w:val="840"/>
        </w:trPr>
        <w:tc>
          <w:tcPr>
            <w:tcW w:w="840" w:type="dxa"/>
            <w:vAlign w:val="center"/>
          </w:tcPr>
          <w:p w:rsidR="008034EE" w:rsidRDefault="008034EE">
            <w:pPr>
              <w:jc w:val="center"/>
              <w:rPr>
                <w:color w:val="000000"/>
                <w:szCs w:val="21"/>
              </w:rPr>
            </w:pPr>
            <w:r>
              <w:rPr>
                <w:color w:val="000000"/>
                <w:szCs w:val="21"/>
              </w:rPr>
              <w:t>2</w:t>
            </w:r>
          </w:p>
        </w:tc>
        <w:tc>
          <w:tcPr>
            <w:tcW w:w="2160" w:type="dxa"/>
            <w:vAlign w:val="center"/>
          </w:tcPr>
          <w:p w:rsidR="008034EE" w:rsidRDefault="008034EE">
            <w:pPr>
              <w:rPr>
                <w:color w:val="000000"/>
                <w:szCs w:val="21"/>
              </w:rPr>
            </w:pPr>
            <w:r>
              <w:rPr>
                <w:rFonts w:hAnsi="宋体"/>
                <w:color w:val="000000"/>
                <w:szCs w:val="21"/>
              </w:rPr>
              <w:t>发包人供应材料</w:t>
            </w:r>
          </w:p>
        </w:tc>
        <w:tc>
          <w:tcPr>
            <w:tcW w:w="1600" w:type="dxa"/>
            <w:vAlign w:val="center"/>
          </w:tcPr>
          <w:p w:rsidR="008034EE" w:rsidRDefault="008034EE">
            <w:pPr>
              <w:rPr>
                <w:color w:val="000000"/>
                <w:szCs w:val="21"/>
              </w:rPr>
            </w:pPr>
          </w:p>
        </w:tc>
        <w:tc>
          <w:tcPr>
            <w:tcW w:w="12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1300" w:type="dxa"/>
          </w:tcPr>
          <w:p w:rsidR="008034EE" w:rsidRDefault="008034EE">
            <w:pPr>
              <w:rPr>
                <w:color w:val="000000"/>
                <w:szCs w:val="21"/>
              </w:rPr>
            </w:pPr>
          </w:p>
        </w:tc>
        <w:tc>
          <w:tcPr>
            <w:tcW w:w="1300" w:type="dxa"/>
            <w:vAlign w:val="center"/>
          </w:tcPr>
          <w:p w:rsidR="008034EE" w:rsidRDefault="008034EE">
            <w:pPr>
              <w:rPr>
                <w:color w:val="000000"/>
                <w:szCs w:val="21"/>
              </w:rPr>
            </w:pPr>
          </w:p>
        </w:tc>
      </w:tr>
      <w:tr w:rsidR="008034EE">
        <w:trPr>
          <w:trHeight w:val="840"/>
        </w:trPr>
        <w:tc>
          <w:tcPr>
            <w:tcW w:w="840" w:type="dxa"/>
            <w:vAlign w:val="center"/>
          </w:tcPr>
          <w:p w:rsidR="008034EE" w:rsidRDefault="008034EE">
            <w:pPr>
              <w:jc w:val="center"/>
              <w:rPr>
                <w:color w:val="000000"/>
                <w:szCs w:val="21"/>
              </w:rPr>
            </w:pPr>
          </w:p>
        </w:tc>
        <w:tc>
          <w:tcPr>
            <w:tcW w:w="2160" w:type="dxa"/>
            <w:vAlign w:val="center"/>
          </w:tcPr>
          <w:p w:rsidR="008034EE" w:rsidRDefault="008034EE" w:rsidP="008034EE">
            <w:pPr>
              <w:ind w:firstLineChars="198" w:firstLine="416"/>
              <w:rPr>
                <w:color w:val="000000"/>
                <w:szCs w:val="21"/>
              </w:rPr>
            </w:pPr>
          </w:p>
        </w:tc>
        <w:tc>
          <w:tcPr>
            <w:tcW w:w="1600" w:type="dxa"/>
            <w:vAlign w:val="center"/>
          </w:tcPr>
          <w:p w:rsidR="008034EE" w:rsidRDefault="008034EE">
            <w:pPr>
              <w:rPr>
                <w:color w:val="000000"/>
                <w:szCs w:val="21"/>
              </w:rPr>
            </w:pPr>
          </w:p>
        </w:tc>
        <w:tc>
          <w:tcPr>
            <w:tcW w:w="12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1300" w:type="dxa"/>
          </w:tcPr>
          <w:p w:rsidR="008034EE" w:rsidRDefault="008034EE">
            <w:pPr>
              <w:jc w:val="center"/>
              <w:rPr>
                <w:color w:val="000000"/>
                <w:szCs w:val="21"/>
              </w:rPr>
            </w:pPr>
          </w:p>
        </w:tc>
        <w:tc>
          <w:tcPr>
            <w:tcW w:w="1300" w:type="dxa"/>
            <w:vAlign w:val="center"/>
          </w:tcPr>
          <w:p w:rsidR="008034EE" w:rsidRDefault="008034EE">
            <w:pPr>
              <w:jc w:val="center"/>
              <w:rPr>
                <w:color w:val="000000"/>
                <w:szCs w:val="21"/>
              </w:rPr>
            </w:pPr>
          </w:p>
        </w:tc>
      </w:tr>
      <w:tr w:rsidR="008034EE">
        <w:trPr>
          <w:trHeight w:val="840"/>
        </w:trPr>
        <w:tc>
          <w:tcPr>
            <w:tcW w:w="840" w:type="dxa"/>
            <w:vAlign w:val="center"/>
          </w:tcPr>
          <w:p w:rsidR="008034EE" w:rsidRDefault="008034EE">
            <w:pPr>
              <w:jc w:val="center"/>
              <w:rPr>
                <w:color w:val="000000"/>
                <w:szCs w:val="21"/>
              </w:rPr>
            </w:pPr>
          </w:p>
        </w:tc>
        <w:tc>
          <w:tcPr>
            <w:tcW w:w="2160" w:type="dxa"/>
            <w:vAlign w:val="center"/>
          </w:tcPr>
          <w:p w:rsidR="008034EE" w:rsidRDefault="008034EE" w:rsidP="008034EE">
            <w:pPr>
              <w:ind w:firstLineChars="198" w:firstLine="416"/>
              <w:rPr>
                <w:color w:val="000000"/>
                <w:szCs w:val="21"/>
              </w:rPr>
            </w:pPr>
          </w:p>
        </w:tc>
        <w:tc>
          <w:tcPr>
            <w:tcW w:w="1600" w:type="dxa"/>
            <w:vAlign w:val="center"/>
          </w:tcPr>
          <w:p w:rsidR="008034EE" w:rsidRDefault="008034EE">
            <w:pPr>
              <w:rPr>
                <w:color w:val="000000"/>
                <w:szCs w:val="21"/>
              </w:rPr>
            </w:pPr>
          </w:p>
        </w:tc>
        <w:tc>
          <w:tcPr>
            <w:tcW w:w="12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1300" w:type="dxa"/>
          </w:tcPr>
          <w:p w:rsidR="008034EE" w:rsidRDefault="008034EE">
            <w:pPr>
              <w:jc w:val="center"/>
              <w:rPr>
                <w:color w:val="000000"/>
                <w:szCs w:val="21"/>
              </w:rPr>
            </w:pPr>
          </w:p>
        </w:tc>
        <w:tc>
          <w:tcPr>
            <w:tcW w:w="1300" w:type="dxa"/>
            <w:vAlign w:val="center"/>
          </w:tcPr>
          <w:p w:rsidR="008034EE" w:rsidRDefault="008034EE">
            <w:pPr>
              <w:jc w:val="center"/>
              <w:rPr>
                <w:color w:val="000000"/>
                <w:szCs w:val="21"/>
              </w:rPr>
            </w:pPr>
          </w:p>
        </w:tc>
      </w:tr>
      <w:tr w:rsidR="008034EE">
        <w:trPr>
          <w:trHeight w:val="840"/>
        </w:trPr>
        <w:tc>
          <w:tcPr>
            <w:tcW w:w="840" w:type="dxa"/>
            <w:vAlign w:val="center"/>
          </w:tcPr>
          <w:p w:rsidR="008034EE" w:rsidRDefault="008034EE">
            <w:pPr>
              <w:jc w:val="center"/>
              <w:rPr>
                <w:color w:val="000000"/>
                <w:szCs w:val="21"/>
              </w:rPr>
            </w:pPr>
          </w:p>
        </w:tc>
        <w:tc>
          <w:tcPr>
            <w:tcW w:w="2160" w:type="dxa"/>
            <w:vAlign w:val="center"/>
          </w:tcPr>
          <w:p w:rsidR="008034EE" w:rsidRDefault="008034EE">
            <w:pPr>
              <w:rPr>
                <w:color w:val="000000"/>
                <w:szCs w:val="21"/>
              </w:rPr>
            </w:pPr>
          </w:p>
        </w:tc>
        <w:tc>
          <w:tcPr>
            <w:tcW w:w="1600" w:type="dxa"/>
            <w:vAlign w:val="center"/>
          </w:tcPr>
          <w:p w:rsidR="008034EE" w:rsidRDefault="008034EE">
            <w:pPr>
              <w:rPr>
                <w:color w:val="000000"/>
                <w:szCs w:val="21"/>
              </w:rPr>
            </w:pPr>
          </w:p>
        </w:tc>
        <w:tc>
          <w:tcPr>
            <w:tcW w:w="12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1300" w:type="dxa"/>
          </w:tcPr>
          <w:p w:rsidR="008034EE" w:rsidRDefault="008034EE">
            <w:pPr>
              <w:jc w:val="center"/>
              <w:rPr>
                <w:color w:val="000000"/>
                <w:szCs w:val="21"/>
              </w:rPr>
            </w:pPr>
          </w:p>
        </w:tc>
        <w:tc>
          <w:tcPr>
            <w:tcW w:w="1300" w:type="dxa"/>
            <w:vAlign w:val="center"/>
          </w:tcPr>
          <w:p w:rsidR="008034EE" w:rsidRDefault="008034EE">
            <w:pPr>
              <w:jc w:val="center"/>
              <w:rPr>
                <w:color w:val="000000"/>
                <w:szCs w:val="21"/>
              </w:rPr>
            </w:pPr>
          </w:p>
        </w:tc>
      </w:tr>
      <w:tr w:rsidR="008034EE">
        <w:trPr>
          <w:trHeight w:val="840"/>
        </w:trPr>
        <w:tc>
          <w:tcPr>
            <w:tcW w:w="840" w:type="dxa"/>
            <w:vAlign w:val="center"/>
          </w:tcPr>
          <w:p w:rsidR="008034EE" w:rsidRDefault="008034EE">
            <w:pPr>
              <w:jc w:val="center"/>
              <w:rPr>
                <w:color w:val="000000"/>
                <w:szCs w:val="21"/>
              </w:rPr>
            </w:pPr>
          </w:p>
        </w:tc>
        <w:tc>
          <w:tcPr>
            <w:tcW w:w="2160" w:type="dxa"/>
            <w:vAlign w:val="center"/>
          </w:tcPr>
          <w:p w:rsidR="008034EE" w:rsidRDefault="008034EE">
            <w:pPr>
              <w:rPr>
                <w:color w:val="000000"/>
                <w:szCs w:val="21"/>
              </w:rPr>
            </w:pPr>
          </w:p>
        </w:tc>
        <w:tc>
          <w:tcPr>
            <w:tcW w:w="1600" w:type="dxa"/>
            <w:vAlign w:val="center"/>
          </w:tcPr>
          <w:p w:rsidR="008034EE" w:rsidRDefault="008034EE">
            <w:pPr>
              <w:rPr>
                <w:color w:val="000000"/>
                <w:szCs w:val="21"/>
              </w:rPr>
            </w:pPr>
          </w:p>
        </w:tc>
        <w:tc>
          <w:tcPr>
            <w:tcW w:w="12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1300" w:type="dxa"/>
          </w:tcPr>
          <w:p w:rsidR="008034EE" w:rsidRDefault="008034EE">
            <w:pPr>
              <w:jc w:val="center"/>
              <w:rPr>
                <w:color w:val="000000"/>
                <w:szCs w:val="21"/>
              </w:rPr>
            </w:pPr>
          </w:p>
        </w:tc>
        <w:tc>
          <w:tcPr>
            <w:tcW w:w="1300" w:type="dxa"/>
            <w:vAlign w:val="center"/>
          </w:tcPr>
          <w:p w:rsidR="008034EE" w:rsidRDefault="008034EE">
            <w:pPr>
              <w:jc w:val="center"/>
              <w:rPr>
                <w:color w:val="000000"/>
                <w:szCs w:val="21"/>
              </w:rPr>
            </w:pPr>
          </w:p>
        </w:tc>
      </w:tr>
      <w:tr w:rsidR="008034EE">
        <w:trPr>
          <w:trHeight w:val="840"/>
        </w:trPr>
        <w:tc>
          <w:tcPr>
            <w:tcW w:w="840" w:type="dxa"/>
            <w:vAlign w:val="center"/>
          </w:tcPr>
          <w:p w:rsidR="008034EE" w:rsidRDefault="008034EE">
            <w:pPr>
              <w:jc w:val="center"/>
              <w:rPr>
                <w:color w:val="000000"/>
                <w:szCs w:val="21"/>
              </w:rPr>
            </w:pPr>
          </w:p>
        </w:tc>
        <w:tc>
          <w:tcPr>
            <w:tcW w:w="2160" w:type="dxa"/>
            <w:vAlign w:val="center"/>
          </w:tcPr>
          <w:p w:rsidR="008034EE" w:rsidRDefault="008034EE">
            <w:pPr>
              <w:jc w:val="center"/>
              <w:rPr>
                <w:color w:val="000000"/>
                <w:szCs w:val="21"/>
              </w:rPr>
            </w:pPr>
          </w:p>
        </w:tc>
        <w:tc>
          <w:tcPr>
            <w:tcW w:w="1600" w:type="dxa"/>
            <w:vAlign w:val="center"/>
          </w:tcPr>
          <w:p w:rsidR="008034EE" w:rsidRDefault="008034EE">
            <w:pPr>
              <w:rPr>
                <w:color w:val="000000"/>
                <w:szCs w:val="21"/>
              </w:rPr>
            </w:pPr>
          </w:p>
        </w:tc>
        <w:tc>
          <w:tcPr>
            <w:tcW w:w="12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1300" w:type="dxa"/>
          </w:tcPr>
          <w:p w:rsidR="008034EE" w:rsidRDefault="008034EE">
            <w:pPr>
              <w:rPr>
                <w:color w:val="000000"/>
                <w:szCs w:val="21"/>
              </w:rPr>
            </w:pPr>
          </w:p>
        </w:tc>
        <w:tc>
          <w:tcPr>
            <w:tcW w:w="1300" w:type="dxa"/>
            <w:vAlign w:val="center"/>
          </w:tcPr>
          <w:p w:rsidR="008034EE" w:rsidRDefault="008034EE">
            <w:pPr>
              <w:rPr>
                <w:color w:val="000000"/>
                <w:szCs w:val="21"/>
              </w:rPr>
            </w:pPr>
          </w:p>
        </w:tc>
      </w:tr>
      <w:tr w:rsidR="008034EE">
        <w:trPr>
          <w:trHeight w:val="840"/>
        </w:trPr>
        <w:tc>
          <w:tcPr>
            <w:tcW w:w="840" w:type="dxa"/>
            <w:vAlign w:val="center"/>
          </w:tcPr>
          <w:p w:rsidR="008034EE" w:rsidRDefault="008034EE">
            <w:pPr>
              <w:jc w:val="center"/>
              <w:rPr>
                <w:color w:val="000000"/>
                <w:szCs w:val="21"/>
              </w:rPr>
            </w:pPr>
          </w:p>
        </w:tc>
        <w:tc>
          <w:tcPr>
            <w:tcW w:w="2160" w:type="dxa"/>
            <w:vAlign w:val="center"/>
          </w:tcPr>
          <w:p w:rsidR="008034EE" w:rsidRDefault="008034EE">
            <w:pPr>
              <w:jc w:val="center"/>
              <w:rPr>
                <w:color w:val="000000"/>
                <w:szCs w:val="21"/>
              </w:rPr>
            </w:pPr>
          </w:p>
        </w:tc>
        <w:tc>
          <w:tcPr>
            <w:tcW w:w="1600" w:type="dxa"/>
            <w:vAlign w:val="center"/>
          </w:tcPr>
          <w:p w:rsidR="008034EE" w:rsidRDefault="008034EE">
            <w:pPr>
              <w:rPr>
                <w:color w:val="000000"/>
                <w:szCs w:val="21"/>
              </w:rPr>
            </w:pPr>
          </w:p>
        </w:tc>
        <w:tc>
          <w:tcPr>
            <w:tcW w:w="12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1300" w:type="dxa"/>
          </w:tcPr>
          <w:p w:rsidR="008034EE" w:rsidRDefault="008034EE">
            <w:pPr>
              <w:rPr>
                <w:color w:val="000000"/>
                <w:szCs w:val="21"/>
              </w:rPr>
            </w:pPr>
          </w:p>
        </w:tc>
        <w:tc>
          <w:tcPr>
            <w:tcW w:w="1300" w:type="dxa"/>
            <w:vAlign w:val="center"/>
          </w:tcPr>
          <w:p w:rsidR="008034EE" w:rsidRDefault="008034EE">
            <w:pPr>
              <w:rPr>
                <w:color w:val="000000"/>
                <w:szCs w:val="21"/>
              </w:rPr>
            </w:pPr>
          </w:p>
        </w:tc>
      </w:tr>
      <w:tr w:rsidR="008034EE">
        <w:trPr>
          <w:trHeight w:val="840"/>
        </w:trPr>
        <w:tc>
          <w:tcPr>
            <w:tcW w:w="840" w:type="dxa"/>
            <w:vAlign w:val="center"/>
          </w:tcPr>
          <w:p w:rsidR="008034EE" w:rsidRDefault="008034EE">
            <w:pPr>
              <w:jc w:val="center"/>
              <w:rPr>
                <w:color w:val="000000"/>
                <w:szCs w:val="21"/>
              </w:rPr>
            </w:pPr>
          </w:p>
        </w:tc>
        <w:tc>
          <w:tcPr>
            <w:tcW w:w="2160" w:type="dxa"/>
            <w:vAlign w:val="center"/>
          </w:tcPr>
          <w:p w:rsidR="008034EE" w:rsidRDefault="008034EE">
            <w:pPr>
              <w:jc w:val="center"/>
              <w:rPr>
                <w:color w:val="000000"/>
                <w:szCs w:val="21"/>
              </w:rPr>
            </w:pPr>
          </w:p>
        </w:tc>
        <w:tc>
          <w:tcPr>
            <w:tcW w:w="1600" w:type="dxa"/>
            <w:vAlign w:val="center"/>
          </w:tcPr>
          <w:p w:rsidR="008034EE" w:rsidRDefault="008034EE">
            <w:pPr>
              <w:rPr>
                <w:color w:val="000000"/>
                <w:szCs w:val="21"/>
              </w:rPr>
            </w:pPr>
          </w:p>
        </w:tc>
        <w:tc>
          <w:tcPr>
            <w:tcW w:w="12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1300" w:type="dxa"/>
          </w:tcPr>
          <w:p w:rsidR="008034EE" w:rsidRDefault="008034EE">
            <w:pPr>
              <w:rPr>
                <w:color w:val="000000"/>
                <w:szCs w:val="21"/>
              </w:rPr>
            </w:pPr>
          </w:p>
        </w:tc>
        <w:tc>
          <w:tcPr>
            <w:tcW w:w="1300" w:type="dxa"/>
            <w:vAlign w:val="center"/>
          </w:tcPr>
          <w:p w:rsidR="008034EE" w:rsidRDefault="008034EE">
            <w:pPr>
              <w:rPr>
                <w:color w:val="000000"/>
                <w:szCs w:val="21"/>
              </w:rPr>
            </w:pPr>
          </w:p>
        </w:tc>
      </w:tr>
      <w:tr w:rsidR="008034EE">
        <w:trPr>
          <w:trHeight w:val="840"/>
        </w:trPr>
        <w:tc>
          <w:tcPr>
            <w:tcW w:w="840" w:type="dxa"/>
            <w:vAlign w:val="center"/>
          </w:tcPr>
          <w:p w:rsidR="008034EE" w:rsidRDefault="008034EE">
            <w:pPr>
              <w:jc w:val="center"/>
              <w:rPr>
                <w:color w:val="000000"/>
                <w:szCs w:val="21"/>
              </w:rPr>
            </w:pPr>
          </w:p>
        </w:tc>
        <w:tc>
          <w:tcPr>
            <w:tcW w:w="2160" w:type="dxa"/>
            <w:vAlign w:val="center"/>
          </w:tcPr>
          <w:p w:rsidR="008034EE" w:rsidRDefault="008034EE">
            <w:pPr>
              <w:jc w:val="center"/>
              <w:rPr>
                <w:color w:val="000000"/>
                <w:szCs w:val="21"/>
              </w:rPr>
            </w:pPr>
          </w:p>
        </w:tc>
        <w:tc>
          <w:tcPr>
            <w:tcW w:w="1600" w:type="dxa"/>
            <w:vAlign w:val="center"/>
          </w:tcPr>
          <w:p w:rsidR="008034EE" w:rsidRDefault="008034EE">
            <w:pPr>
              <w:rPr>
                <w:color w:val="000000"/>
                <w:szCs w:val="21"/>
              </w:rPr>
            </w:pPr>
          </w:p>
        </w:tc>
        <w:tc>
          <w:tcPr>
            <w:tcW w:w="12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1300" w:type="dxa"/>
          </w:tcPr>
          <w:p w:rsidR="008034EE" w:rsidRDefault="008034EE">
            <w:pPr>
              <w:rPr>
                <w:color w:val="000000"/>
                <w:szCs w:val="21"/>
              </w:rPr>
            </w:pPr>
          </w:p>
        </w:tc>
        <w:tc>
          <w:tcPr>
            <w:tcW w:w="1300" w:type="dxa"/>
            <w:vAlign w:val="center"/>
          </w:tcPr>
          <w:p w:rsidR="008034EE" w:rsidRDefault="008034EE">
            <w:pPr>
              <w:rPr>
                <w:color w:val="000000"/>
                <w:szCs w:val="21"/>
              </w:rPr>
            </w:pPr>
          </w:p>
        </w:tc>
      </w:tr>
      <w:tr w:rsidR="008034EE">
        <w:trPr>
          <w:trHeight w:val="840"/>
        </w:trPr>
        <w:tc>
          <w:tcPr>
            <w:tcW w:w="840" w:type="dxa"/>
            <w:vAlign w:val="center"/>
          </w:tcPr>
          <w:p w:rsidR="008034EE" w:rsidRDefault="008034EE">
            <w:pPr>
              <w:jc w:val="center"/>
              <w:rPr>
                <w:color w:val="000000"/>
                <w:szCs w:val="21"/>
              </w:rPr>
            </w:pPr>
          </w:p>
        </w:tc>
        <w:tc>
          <w:tcPr>
            <w:tcW w:w="2160" w:type="dxa"/>
            <w:vAlign w:val="center"/>
          </w:tcPr>
          <w:p w:rsidR="008034EE" w:rsidRDefault="008034EE">
            <w:pPr>
              <w:jc w:val="center"/>
              <w:rPr>
                <w:color w:val="000000"/>
                <w:szCs w:val="21"/>
              </w:rPr>
            </w:pPr>
          </w:p>
        </w:tc>
        <w:tc>
          <w:tcPr>
            <w:tcW w:w="1600" w:type="dxa"/>
            <w:vAlign w:val="center"/>
          </w:tcPr>
          <w:p w:rsidR="008034EE" w:rsidRDefault="008034EE">
            <w:pPr>
              <w:rPr>
                <w:color w:val="000000"/>
                <w:szCs w:val="21"/>
              </w:rPr>
            </w:pPr>
          </w:p>
        </w:tc>
        <w:tc>
          <w:tcPr>
            <w:tcW w:w="1200" w:type="dxa"/>
            <w:vAlign w:val="center"/>
          </w:tcPr>
          <w:p w:rsidR="008034EE" w:rsidRDefault="008034EE">
            <w:pPr>
              <w:rPr>
                <w:color w:val="000000"/>
                <w:szCs w:val="21"/>
              </w:rPr>
            </w:pPr>
          </w:p>
        </w:tc>
        <w:tc>
          <w:tcPr>
            <w:tcW w:w="1300" w:type="dxa"/>
            <w:vAlign w:val="center"/>
          </w:tcPr>
          <w:p w:rsidR="008034EE" w:rsidRDefault="008034EE">
            <w:pPr>
              <w:rPr>
                <w:color w:val="000000"/>
                <w:szCs w:val="21"/>
              </w:rPr>
            </w:pPr>
          </w:p>
        </w:tc>
        <w:tc>
          <w:tcPr>
            <w:tcW w:w="1300" w:type="dxa"/>
          </w:tcPr>
          <w:p w:rsidR="008034EE" w:rsidRDefault="008034EE">
            <w:pPr>
              <w:rPr>
                <w:color w:val="000000"/>
                <w:szCs w:val="21"/>
              </w:rPr>
            </w:pPr>
          </w:p>
        </w:tc>
        <w:tc>
          <w:tcPr>
            <w:tcW w:w="1300" w:type="dxa"/>
            <w:vAlign w:val="center"/>
          </w:tcPr>
          <w:p w:rsidR="008034EE" w:rsidRDefault="008034EE">
            <w:pPr>
              <w:rPr>
                <w:color w:val="000000"/>
                <w:szCs w:val="21"/>
              </w:rPr>
            </w:pPr>
          </w:p>
        </w:tc>
      </w:tr>
    </w:tbl>
    <w:p w:rsidR="008034EE" w:rsidRDefault="008034EE">
      <w:pPr>
        <w:rPr>
          <w:color w:val="000000"/>
          <w:sz w:val="18"/>
          <w:szCs w:val="18"/>
        </w:rPr>
      </w:pPr>
      <w:r>
        <w:rPr>
          <w:color w:val="000000"/>
          <w:sz w:val="24"/>
        </w:rPr>
        <w:t xml:space="preserve">  </w:t>
      </w:r>
      <w:r>
        <w:rPr>
          <w:rFonts w:hAnsi="宋体"/>
          <w:color w:val="000000"/>
          <w:sz w:val="18"/>
          <w:szCs w:val="18"/>
        </w:rPr>
        <w:t>注：</w:t>
      </w:r>
      <w:r>
        <w:rPr>
          <w:color w:val="000000"/>
          <w:sz w:val="18"/>
          <w:szCs w:val="18"/>
        </w:rPr>
        <w:t xml:space="preserve"> </w:t>
      </w:r>
      <w:r>
        <w:rPr>
          <w:rFonts w:hAnsi="宋体"/>
          <w:color w:val="000000"/>
          <w:sz w:val="18"/>
          <w:szCs w:val="18"/>
        </w:rPr>
        <w:t>此表项目名称、服务内容由招标人填写，投标时，费率及金额由投标人自主报价，计入投标总价中。</w:t>
      </w:r>
      <w:r>
        <w:rPr>
          <w:color w:val="000000"/>
          <w:sz w:val="18"/>
          <w:szCs w:val="18"/>
        </w:rPr>
        <w:t xml:space="preserve"> </w:t>
      </w:r>
    </w:p>
    <w:p w:rsidR="008034EE" w:rsidRDefault="008034EE">
      <w:pPr>
        <w:jc w:val="right"/>
        <w:rPr>
          <w:color w:val="000000"/>
          <w:sz w:val="18"/>
          <w:szCs w:val="18"/>
        </w:rPr>
      </w:pPr>
      <w:r>
        <w:rPr>
          <w:rFonts w:hAnsi="宋体"/>
          <w:color w:val="000000"/>
          <w:sz w:val="18"/>
          <w:szCs w:val="18"/>
        </w:rPr>
        <w:t>表</w:t>
      </w:r>
      <w:r>
        <w:rPr>
          <w:color w:val="000000"/>
          <w:sz w:val="18"/>
          <w:szCs w:val="18"/>
        </w:rPr>
        <w:t>—12—5</w:t>
      </w:r>
    </w:p>
    <w:p w:rsidR="008034EE" w:rsidRDefault="008034EE">
      <w:pPr>
        <w:jc w:val="right"/>
        <w:rPr>
          <w:color w:val="000000"/>
          <w:sz w:val="18"/>
          <w:szCs w:val="18"/>
        </w:rPr>
      </w:pPr>
    </w:p>
    <w:p w:rsidR="008034EE" w:rsidRDefault="008034EE">
      <w:pPr>
        <w:pStyle w:val="Heading41"/>
        <w:tabs>
          <w:tab w:val="left" w:pos="484"/>
          <w:tab w:val="left" w:pos="1449"/>
        </w:tabs>
        <w:spacing w:line="419" w:lineRule="exact"/>
        <w:ind w:right="62"/>
        <w:jc w:val="center"/>
        <w:outlineLvl w:val="1"/>
        <w:rPr>
          <w:rFonts w:ascii="Times New Roman" w:hAnsi="Times New Roman" w:cs="Times New Roman"/>
          <w:b/>
          <w:color w:val="000000"/>
          <w:lang w:eastAsia="zh-CN"/>
        </w:rPr>
      </w:pPr>
      <w:r>
        <w:rPr>
          <w:rFonts w:ascii="Times New Roman" w:cs="Times New Roman"/>
          <w:b/>
          <w:color w:val="000000"/>
          <w:lang w:eastAsia="zh-CN"/>
        </w:rPr>
        <w:br w:type="page"/>
      </w:r>
      <w:r>
        <w:rPr>
          <w:rFonts w:ascii="Times New Roman" w:cs="Times New Roman"/>
          <w:b/>
          <w:color w:val="000000"/>
          <w:lang w:eastAsia="zh-CN"/>
        </w:rPr>
        <w:lastRenderedPageBreak/>
        <w:t>规费、税金项目计价表</w:t>
      </w:r>
      <w:bookmarkEnd w:id="70"/>
      <w:bookmarkEnd w:id="71"/>
      <w:bookmarkEnd w:id="72"/>
    </w:p>
    <w:p w:rsidR="008034EE" w:rsidRDefault="008034EE">
      <w:pPr>
        <w:spacing w:before="19" w:line="200" w:lineRule="exact"/>
        <w:rPr>
          <w:color w:val="000000"/>
          <w:sz w:val="20"/>
          <w:szCs w:val="20"/>
        </w:rPr>
      </w:pPr>
    </w:p>
    <w:p w:rsidR="008034EE" w:rsidRDefault="008034EE">
      <w:pPr>
        <w:pStyle w:val="af3"/>
        <w:tabs>
          <w:tab w:val="left" w:pos="4094"/>
          <w:tab w:val="left" w:pos="7455"/>
          <w:tab w:val="left" w:pos="7981"/>
          <w:tab w:val="left" w:pos="8715"/>
        </w:tabs>
        <w:ind w:firstLineChars="50" w:firstLine="115"/>
        <w:rPr>
          <w:color w:val="000000"/>
        </w:rPr>
      </w:pPr>
      <w:r>
        <w:rPr>
          <w:color w:val="000000"/>
        </w:rPr>
        <w:t>工</w:t>
      </w:r>
      <w:r>
        <w:rPr>
          <w:color w:val="000000"/>
          <w:spacing w:val="-3"/>
        </w:rPr>
        <w:t>程</w:t>
      </w:r>
      <w:r>
        <w:rPr>
          <w:color w:val="000000"/>
        </w:rPr>
        <w:t>名</w:t>
      </w:r>
      <w:r>
        <w:rPr>
          <w:color w:val="000000"/>
          <w:spacing w:val="-3"/>
        </w:rPr>
        <w:t>称</w:t>
      </w:r>
      <w:r>
        <w:rPr>
          <w:color w:val="000000"/>
        </w:rPr>
        <w:t>：</w:t>
      </w:r>
      <w:r>
        <w:rPr>
          <w:color w:val="000000"/>
        </w:rPr>
        <w:t xml:space="preserve">                      </w:t>
      </w:r>
      <w:r>
        <w:rPr>
          <w:color w:val="000000"/>
        </w:rPr>
        <w:t>标</w:t>
      </w:r>
      <w:r>
        <w:rPr>
          <w:color w:val="000000"/>
          <w:spacing w:val="-3"/>
        </w:rPr>
        <w:t>段</w:t>
      </w:r>
      <w:r>
        <w:rPr>
          <w:color w:val="000000"/>
        </w:rPr>
        <w:t>：</w:t>
      </w:r>
      <w:r>
        <w:rPr>
          <w:color w:val="000000"/>
        </w:rPr>
        <w:t xml:space="preserve">                        </w:t>
      </w:r>
      <w:r>
        <w:rPr>
          <w:color w:val="000000"/>
        </w:rPr>
        <w:t>第</w:t>
      </w:r>
      <w:r>
        <w:rPr>
          <w:color w:val="000000"/>
        </w:rPr>
        <w:t xml:space="preserve">  </w:t>
      </w:r>
      <w:r>
        <w:rPr>
          <w:color w:val="000000"/>
          <w:spacing w:val="-3"/>
        </w:rPr>
        <w:t>页</w:t>
      </w:r>
      <w:r>
        <w:rPr>
          <w:color w:val="000000"/>
          <w:spacing w:val="-3"/>
        </w:rPr>
        <w:t xml:space="preserve">  </w:t>
      </w:r>
      <w:r>
        <w:rPr>
          <w:color w:val="000000"/>
        </w:rPr>
        <w:t>共</w:t>
      </w:r>
      <w:r>
        <w:rPr>
          <w:color w:val="000000"/>
        </w:rPr>
        <w:t xml:space="preserve">  </w:t>
      </w:r>
      <w:r>
        <w:rPr>
          <w:color w:val="000000"/>
        </w:rPr>
        <w:t>页</w:t>
      </w:r>
    </w:p>
    <w:p w:rsidR="008034EE" w:rsidRDefault="008034EE">
      <w:pPr>
        <w:spacing w:before="9" w:line="40" w:lineRule="exact"/>
        <w:rPr>
          <w:color w:val="000000"/>
          <w:sz w:val="4"/>
          <w:szCs w:val="4"/>
        </w:rPr>
      </w:pPr>
    </w:p>
    <w:tbl>
      <w:tblPr>
        <w:tblW w:w="0" w:type="auto"/>
        <w:jc w:val="center"/>
        <w:tblLayout w:type="fixed"/>
        <w:tblCellMar>
          <w:left w:w="0" w:type="dxa"/>
          <w:right w:w="0" w:type="dxa"/>
        </w:tblCellMar>
        <w:tblLook w:val="0000"/>
      </w:tblPr>
      <w:tblGrid>
        <w:gridCol w:w="762"/>
        <w:gridCol w:w="2529"/>
        <w:gridCol w:w="2275"/>
        <w:gridCol w:w="1167"/>
        <w:gridCol w:w="1167"/>
        <w:gridCol w:w="1073"/>
      </w:tblGrid>
      <w:tr w:rsidR="008034EE">
        <w:trPr>
          <w:trHeight w:hRule="exact" w:val="709"/>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序号</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项目名称</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计算基础</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8034EE" w:rsidRDefault="008034EE">
            <w:pPr>
              <w:pStyle w:val="TableParagraph"/>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计算基数</w:t>
            </w:r>
          </w:p>
          <w:p w:rsidR="008034EE" w:rsidRDefault="008034EE">
            <w:pPr>
              <w:pStyle w:val="TableParagraph"/>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（元）</w:t>
            </w: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lang w:eastAsia="zh-CN"/>
              </w:rPr>
              <w:t>计算</w:t>
            </w:r>
            <w:r>
              <w:rPr>
                <w:rFonts w:ascii="Times New Roman" w:hAnsi="宋体" w:cs="Times New Roman"/>
                <w:color w:val="000000"/>
                <w:sz w:val="18"/>
                <w:szCs w:val="18"/>
              </w:rPr>
              <w:t>费率（</w:t>
            </w:r>
            <w:r>
              <w:rPr>
                <w:rFonts w:ascii="Times New Roman" w:hAnsi="Times New Roman" w:cs="Times New Roman"/>
                <w:color w:val="000000"/>
                <w:spacing w:val="1"/>
                <w:sz w:val="18"/>
                <w:szCs w:val="18"/>
              </w:rPr>
              <w:t>%</w:t>
            </w:r>
            <w:r>
              <w:rPr>
                <w:rFonts w:ascii="Times New Roman" w:hAnsi="宋体" w:cs="Times New Roman"/>
                <w:color w:val="000000"/>
                <w:sz w:val="18"/>
                <w:szCs w:val="18"/>
              </w:rPr>
              <w:t>）</w:t>
            </w: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宋体" w:cs="Times New Roman"/>
                <w:color w:val="000000"/>
                <w:sz w:val="18"/>
                <w:szCs w:val="18"/>
              </w:rPr>
              <w:t>金额（元）</w:t>
            </w:r>
          </w:p>
        </w:tc>
      </w:tr>
      <w:tr w:rsidR="008034EE">
        <w:trPr>
          <w:trHeight w:hRule="exact" w:val="931"/>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pStyle w:val="TableParagraph"/>
              <w:rPr>
                <w:rFonts w:ascii="Times New Roman" w:hAnsi="Times New Roman" w:cs="Times New Roman"/>
                <w:color w:val="000000"/>
                <w:sz w:val="18"/>
                <w:szCs w:val="18"/>
              </w:rPr>
            </w:pPr>
            <w:r>
              <w:rPr>
                <w:rFonts w:ascii="Times New Roman" w:hAnsi="宋体" w:cs="Times New Roman"/>
                <w:color w:val="000000"/>
                <w:sz w:val="18"/>
                <w:szCs w:val="18"/>
              </w:rPr>
              <w:t>规费</w:t>
            </w:r>
          </w:p>
        </w:tc>
        <w:tc>
          <w:tcPr>
            <w:tcW w:w="2275" w:type="dxa"/>
            <w:vMerge w:val="restart"/>
            <w:tcBorders>
              <w:top w:val="single" w:sz="4" w:space="0" w:color="000000"/>
              <w:left w:val="single" w:sz="4" w:space="0" w:color="000000"/>
              <w:right w:val="single" w:sz="4" w:space="0" w:color="000000"/>
            </w:tcBorders>
            <w:tcMar>
              <w:top w:w="108" w:type="dxa"/>
              <w:left w:w="108" w:type="dxa"/>
              <w:bottom w:w="108" w:type="dxa"/>
              <w:right w:w="108" w:type="dxa"/>
            </w:tcMar>
            <w:vAlign w:val="center"/>
          </w:tcPr>
          <w:p w:rsidR="008034EE" w:rsidRDefault="008034EE">
            <w:pPr>
              <w:ind w:firstLineChars="100" w:firstLine="180"/>
              <w:jc w:val="center"/>
              <w:rPr>
                <w:color w:val="000000"/>
                <w:sz w:val="18"/>
                <w:szCs w:val="18"/>
              </w:rPr>
            </w:pPr>
            <w:r>
              <w:rPr>
                <w:rFonts w:hAnsi="宋体"/>
                <w:color w:val="000000"/>
                <w:sz w:val="18"/>
                <w:szCs w:val="18"/>
              </w:rPr>
              <w:t>分部分项工程费</w:t>
            </w:r>
            <w:r>
              <w:rPr>
                <w:color w:val="000000"/>
                <w:spacing w:val="6"/>
                <w:sz w:val="18"/>
                <w:szCs w:val="18"/>
              </w:rPr>
              <w:t>+</w:t>
            </w:r>
            <w:r>
              <w:rPr>
                <w:rFonts w:hAnsi="宋体"/>
                <w:color w:val="000000"/>
                <w:spacing w:val="7"/>
                <w:sz w:val="18"/>
                <w:szCs w:val="18"/>
              </w:rPr>
              <w:t>措</w:t>
            </w:r>
            <w:r>
              <w:rPr>
                <w:rFonts w:hAnsi="宋体"/>
                <w:color w:val="000000"/>
                <w:spacing w:val="4"/>
                <w:sz w:val="18"/>
                <w:szCs w:val="18"/>
              </w:rPr>
              <w:t>施项目</w:t>
            </w:r>
            <w:r>
              <w:rPr>
                <w:rFonts w:hAnsi="宋体"/>
                <w:color w:val="000000"/>
                <w:spacing w:val="5"/>
                <w:sz w:val="18"/>
                <w:szCs w:val="18"/>
              </w:rPr>
              <w:t>费</w:t>
            </w:r>
            <w:r>
              <w:rPr>
                <w:color w:val="000000"/>
                <w:spacing w:val="8"/>
                <w:sz w:val="18"/>
                <w:szCs w:val="18"/>
              </w:rPr>
              <w:t>+</w:t>
            </w:r>
            <w:r>
              <w:rPr>
                <w:rFonts w:hAnsi="宋体"/>
                <w:color w:val="000000"/>
                <w:spacing w:val="4"/>
                <w:sz w:val="18"/>
                <w:szCs w:val="18"/>
              </w:rPr>
              <w:t>其他</w:t>
            </w:r>
            <w:r>
              <w:rPr>
                <w:rFonts w:hAnsi="宋体"/>
                <w:color w:val="000000"/>
                <w:sz w:val="18"/>
                <w:szCs w:val="18"/>
              </w:rPr>
              <w:t>项目费</w:t>
            </w:r>
          </w:p>
          <w:p w:rsidR="008034EE" w:rsidRDefault="008034EE">
            <w:pPr>
              <w:ind w:firstLineChars="100" w:firstLine="180"/>
              <w:jc w:val="center"/>
              <w:rPr>
                <w:color w:val="000000"/>
              </w:rPr>
            </w:pPr>
            <w:r>
              <w:rPr>
                <w:color w:val="000000"/>
                <w:sz w:val="18"/>
                <w:szCs w:val="18"/>
              </w:rPr>
              <w:t>-</w:t>
            </w:r>
            <w:r>
              <w:rPr>
                <w:rFonts w:hAnsi="宋体"/>
                <w:color w:val="000000"/>
                <w:sz w:val="18"/>
                <w:szCs w:val="18"/>
              </w:rPr>
              <w:t>工程设备费</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8034EE" w:rsidRDefault="008034EE">
            <w:pPr>
              <w:rPr>
                <w:color w:val="000000"/>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rPr>
                <w:color w:val="000000"/>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rPr>
                <w:color w:val="000000"/>
              </w:rPr>
            </w:pPr>
          </w:p>
        </w:tc>
      </w:tr>
      <w:tr w:rsidR="008034EE">
        <w:trPr>
          <w:trHeight w:hRule="exact" w:val="1283"/>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Times New Roman" w:cs="Times New Roman"/>
                <w:color w:val="000000"/>
                <w:spacing w:val="1"/>
                <w:sz w:val="18"/>
                <w:szCs w:val="18"/>
              </w:rPr>
              <w:t>1.1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pStyle w:val="TableParagraph"/>
              <w:ind w:firstLineChars="250" w:firstLine="450"/>
              <w:rPr>
                <w:rFonts w:ascii="Times New Roman" w:hAnsi="Times New Roman" w:cs="Times New Roman"/>
                <w:color w:val="000000"/>
                <w:sz w:val="18"/>
                <w:szCs w:val="18"/>
              </w:rPr>
            </w:pPr>
            <w:r>
              <w:rPr>
                <w:rFonts w:ascii="Times New Roman" w:hAnsi="宋体" w:cs="Times New Roman"/>
                <w:color w:val="000000"/>
                <w:sz w:val="18"/>
                <w:szCs w:val="18"/>
                <w:lang w:eastAsia="zh-CN"/>
              </w:rPr>
              <w:t>社会保险费</w:t>
            </w:r>
          </w:p>
        </w:tc>
        <w:tc>
          <w:tcPr>
            <w:tcW w:w="2275" w:type="dxa"/>
            <w:vMerge/>
            <w:tcBorders>
              <w:left w:val="single" w:sz="4" w:space="0" w:color="000000"/>
              <w:right w:val="single" w:sz="4" w:space="0" w:color="000000"/>
            </w:tcBorders>
            <w:tcMar>
              <w:top w:w="108" w:type="dxa"/>
              <w:left w:w="108" w:type="dxa"/>
              <w:bottom w:w="108" w:type="dxa"/>
              <w:right w:w="108" w:type="dxa"/>
            </w:tcMar>
            <w:vAlign w:val="center"/>
          </w:tcPr>
          <w:p w:rsidR="008034EE" w:rsidRDefault="008034EE">
            <w:pPr>
              <w:ind w:firstLineChars="100" w:firstLine="210"/>
              <w:rPr>
                <w:color w:val="000000"/>
              </w:rPr>
            </w:pP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8034EE" w:rsidRDefault="008034EE">
            <w:pPr>
              <w:rPr>
                <w:color w:val="000000"/>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rPr>
                <w:color w:val="000000"/>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rPr>
                <w:color w:val="000000"/>
              </w:rPr>
            </w:pPr>
          </w:p>
        </w:tc>
      </w:tr>
      <w:tr w:rsidR="008034EE">
        <w:trPr>
          <w:trHeight w:hRule="exact" w:val="1414"/>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pStyle w:val="TableParagraph"/>
              <w:jc w:val="center"/>
              <w:rPr>
                <w:rFonts w:ascii="Times New Roman" w:hAnsi="Times New Roman" w:cs="Times New Roman"/>
                <w:color w:val="000000"/>
                <w:sz w:val="18"/>
                <w:szCs w:val="18"/>
                <w:lang w:eastAsia="zh-CN"/>
              </w:rPr>
            </w:pPr>
            <w:r>
              <w:rPr>
                <w:rFonts w:ascii="Times New Roman" w:hAnsi="Times New Roman" w:cs="Times New Roman"/>
                <w:color w:val="000000"/>
                <w:spacing w:val="1"/>
                <w:sz w:val="18"/>
                <w:szCs w:val="18"/>
              </w:rPr>
              <w:t>1.</w:t>
            </w:r>
            <w:r>
              <w:rPr>
                <w:rFonts w:ascii="Times New Roman" w:hAnsi="Times New Roman" w:cs="Times New Roman"/>
                <w:color w:val="000000"/>
                <w:spacing w:val="1"/>
                <w:sz w:val="18"/>
                <w:szCs w:val="18"/>
                <w:lang w:eastAsia="zh-CN"/>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pStyle w:val="TableParagraph"/>
              <w:ind w:firstLineChars="250" w:firstLine="45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住房公积金</w:t>
            </w:r>
          </w:p>
        </w:tc>
        <w:tc>
          <w:tcPr>
            <w:tcW w:w="2275" w:type="dxa"/>
            <w:vMerge/>
            <w:tcBorders>
              <w:left w:val="single" w:sz="4" w:space="0" w:color="000000"/>
              <w:right w:val="single" w:sz="4" w:space="0" w:color="000000"/>
            </w:tcBorders>
            <w:tcMar>
              <w:top w:w="108" w:type="dxa"/>
              <w:left w:w="108" w:type="dxa"/>
              <w:bottom w:w="108" w:type="dxa"/>
              <w:right w:w="108" w:type="dxa"/>
            </w:tcMar>
            <w:vAlign w:val="center"/>
          </w:tcPr>
          <w:p w:rsidR="008034EE" w:rsidRDefault="008034EE">
            <w:pPr>
              <w:ind w:firstLineChars="100" w:firstLine="210"/>
              <w:rPr>
                <w:color w:val="000000"/>
              </w:rPr>
            </w:pP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8034EE" w:rsidRDefault="008034EE">
            <w:pPr>
              <w:rPr>
                <w:color w:val="000000"/>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rPr>
                <w:color w:val="000000"/>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rPr>
                <w:color w:val="000000"/>
              </w:rPr>
            </w:pPr>
          </w:p>
        </w:tc>
      </w:tr>
      <w:tr w:rsidR="008034EE">
        <w:trPr>
          <w:trHeight w:hRule="exact" w:val="1231"/>
          <w:jc w:val="center"/>
        </w:trPr>
        <w:tc>
          <w:tcPr>
            <w:tcW w:w="762"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8034EE" w:rsidRDefault="008034EE">
            <w:pPr>
              <w:jc w:val="center"/>
              <w:rPr>
                <w:color w:val="000000"/>
              </w:rPr>
            </w:pPr>
            <w:r>
              <w:rPr>
                <w:color w:val="000000"/>
                <w:spacing w:val="1"/>
                <w:sz w:val="18"/>
                <w:szCs w:val="18"/>
              </w:rPr>
              <w:t>1.3</w:t>
            </w:r>
          </w:p>
        </w:tc>
        <w:tc>
          <w:tcPr>
            <w:tcW w:w="2529"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8034EE" w:rsidRDefault="008034EE">
            <w:pPr>
              <w:pStyle w:val="TableParagraph"/>
              <w:ind w:firstLineChars="250" w:firstLine="45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工程排污费</w:t>
            </w:r>
          </w:p>
        </w:tc>
        <w:tc>
          <w:tcPr>
            <w:tcW w:w="2275" w:type="dxa"/>
            <w:vMerge/>
            <w:tcBorders>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8034EE" w:rsidRDefault="008034EE">
            <w:pPr>
              <w:ind w:firstLineChars="100" w:firstLine="210"/>
              <w:rPr>
                <w:color w:val="000000"/>
              </w:rPr>
            </w:pPr>
          </w:p>
        </w:tc>
        <w:tc>
          <w:tcPr>
            <w:tcW w:w="1167" w:type="dxa"/>
            <w:tcBorders>
              <w:top w:val="single" w:sz="4" w:space="0" w:color="000000"/>
              <w:left w:val="single" w:sz="4" w:space="0" w:color="000000"/>
              <w:bottom w:val="single" w:sz="6" w:space="0" w:color="000000"/>
              <w:right w:val="single" w:sz="6" w:space="0" w:color="000000"/>
            </w:tcBorders>
            <w:tcMar>
              <w:top w:w="108" w:type="dxa"/>
              <w:left w:w="108" w:type="dxa"/>
              <w:bottom w:w="108" w:type="dxa"/>
              <w:right w:w="108" w:type="dxa"/>
            </w:tcMar>
            <w:vAlign w:val="center"/>
          </w:tcPr>
          <w:p w:rsidR="008034EE" w:rsidRDefault="008034EE">
            <w:pPr>
              <w:rPr>
                <w:color w:val="000000"/>
              </w:rPr>
            </w:pPr>
          </w:p>
        </w:tc>
        <w:tc>
          <w:tcPr>
            <w:tcW w:w="1167" w:type="dxa"/>
            <w:tcBorders>
              <w:top w:val="single" w:sz="4" w:space="0" w:color="000000"/>
              <w:left w:val="single" w:sz="6" w:space="0" w:color="000000"/>
              <w:bottom w:val="single" w:sz="6" w:space="0" w:color="000000"/>
              <w:right w:val="single" w:sz="4" w:space="0" w:color="000000"/>
            </w:tcBorders>
            <w:tcMar>
              <w:top w:w="108" w:type="dxa"/>
              <w:left w:w="108" w:type="dxa"/>
              <w:bottom w:w="108" w:type="dxa"/>
              <w:right w:w="108" w:type="dxa"/>
            </w:tcMar>
            <w:vAlign w:val="center"/>
          </w:tcPr>
          <w:p w:rsidR="008034EE" w:rsidRDefault="008034EE">
            <w:pPr>
              <w:rPr>
                <w:color w:val="000000"/>
              </w:rPr>
            </w:pPr>
          </w:p>
        </w:tc>
        <w:tc>
          <w:tcPr>
            <w:tcW w:w="1073"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8034EE" w:rsidRDefault="008034EE">
            <w:pPr>
              <w:rPr>
                <w:color w:val="000000"/>
              </w:rPr>
            </w:pPr>
          </w:p>
        </w:tc>
      </w:tr>
      <w:tr w:rsidR="008034EE">
        <w:trPr>
          <w:trHeight w:hRule="exact" w:val="1376"/>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pStyle w:val="TableParagraph"/>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pStyle w:val="TableParagraph"/>
              <w:rPr>
                <w:rFonts w:ascii="Times New Roman" w:hAnsi="Times New Roman" w:cs="Times New Roman"/>
                <w:color w:val="000000"/>
                <w:sz w:val="18"/>
                <w:szCs w:val="18"/>
              </w:rPr>
            </w:pPr>
            <w:r>
              <w:rPr>
                <w:rFonts w:ascii="Times New Roman" w:hAnsi="宋体" w:cs="Times New Roman"/>
                <w:color w:val="000000"/>
                <w:sz w:val="18"/>
                <w:szCs w:val="18"/>
              </w:rPr>
              <w:t>税金</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pStyle w:val="TableParagraph"/>
              <w:spacing w:line="362" w:lineRule="auto"/>
              <w:ind w:firstLineChars="100" w:firstLine="188"/>
              <w:jc w:val="center"/>
              <w:rPr>
                <w:rFonts w:ascii="Times New Roman" w:hAnsi="Times New Roman" w:cs="Times New Roman"/>
                <w:color w:val="000000"/>
                <w:sz w:val="18"/>
                <w:szCs w:val="18"/>
                <w:lang w:eastAsia="zh-CN"/>
              </w:rPr>
            </w:pPr>
            <w:r>
              <w:rPr>
                <w:rFonts w:ascii="Times New Roman" w:hAnsi="宋体" w:cs="Times New Roman"/>
                <w:color w:val="000000"/>
                <w:spacing w:val="4"/>
                <w:sz w:val="18"/>
                <w:szCs w:val="18"/>
                <w:lang w:eastAsia="zh-CN"/>
              </w:rPr>
              <w:t>分部分项工程费</w:t>
            </w:r>
            <w:r>
              <w:rPr>
                <w:rFonts w:ascii="Times New Roman" w:hAnsi="Times New Roman" w:cs="Times New Roman"/>
                <w:color w:val="000000"/>
                <w:spacing w:val="6"/>
                <w:sz w:val="18"/>
                <w:szCs w:val="18"/>
                <w:lang w:eastAsia="zh-CN"/>
              </w:rPr>
              <w:t>+</w:t>
            </w:r>
            <w:r>
              <w:rPr>
                <w:rFonts w:ascii="Times New Roman" w:hAnsi="宋体" w:cs="Times New Roman"/>
                <w:color w:val="000000"/>
                <w:spacing w:val="7"/>
                <w:sz w:val="18"/>
                <w:szCs w:val="18"/>
                <w:lang w:eastAsia="zh-CN"/>
              </w:rPr>
              <w:t>措</w:t>
            </w:r>
            <w:r>
              <w:rPr>
                <w:rFonts w:ascii="Times New Roman" w:hAnsi="宋体" w:cs="Times New Roman"/>
                <w:color w:val="000000"/>
                <w:spacing w:val="4"/>
                <w:sz w:val="18"/>
                <w:szCs w:val="18"/>
                <w:lang w:eastAsia="zh-CN"/>
              </w:rPr>
              <w:t>施项目</w:t>
            </w:r>
            <w:r>
              <w:rPr>
                <w:rFonts w:ascii="Times New Roman" w:hAnsi="宋体" w:cs="Times New Roman"/>
                <w:color w:val="000000"/>
                <w:spacing w:val="5"/>
                <w:sz w:val="18"/>
                <w:szCs w:val="18"/>
                <w:lang w:eastAsia="zh-CN"/>
              </w:rPr>
              <w:t>费</w:t>
            </w:r>
            <w:r>
              <w:rPr>
                <w:rFonts w:ascii="Times New Roman" w:hAnsi="Times New Roman" w:cs="Times New Roman"/>
                <w:color w:val="000000"/>
                <w:spacing w:val="8"/>
                <w:sz w:val="18"/>
                <w:szCs w:val="18"/>
                <w:lang w:eastAsia="zh-CN"/>
              </w:rPr>
              <w:t>+</w:t>
            </w:r>
            <w:r>
              <w:rPr>
                <w:rFonts w:ascii="Times New Roman" w:hAnsi="宋体" w:cs="Times New Roman"/>
                <w:color w:val="000000"/>
                <w:spacing w:val="4"/>
                <w:sz w:val="18"/>
                <w:szCs w:val="18"/>
                <w:lang w:eastAsia="zh-CN"/>
              </w:rPr>
              <w:t>其他</w:t>
            </w:r>
            <w:r>
              <w:rPr>
                <w:rFonts w:ascii="Times New Roman" w:hAnsi="宋体" w:cs="Times New Roman"/>
                <w:color w:val="000000"/>
                <w:sz w:val="18"/>
                <w:szCs w:val="18"/>
                <w:lang w:eastAsia="zh-CN"/>
              </w:rPr>
              <w:t>项目费</w:t>
            </w:r>
            <w:r>
              <w:rPr>
                <w:rFonts w:ascii="Times New Roman" w:hAnsi="Times New Roman" w:cs="Times New Roman"/>
                <w:color w:val="000000"/>
                <w:spacing w:val="1"/>
                <w:sz w:val="18"/>
                <w:szCs w:val="18"/>
                <w:lang w:eastAsia="zh-CN"/>
              </w:rPr>
              <w:t>+</w:t>
            </w:r>
            <w:r>
              <w:rPr>
                <w:rFonts w:ascii="Times New Roman" w:hAnsi="宋体" w:cs="Times New Roman"/>
                <w:color w:val="000000"/>
                <w:sz w:val="18"/>
                <w:szCs w:val="18"/>
                <w:lang w:eastAsia="zh-CN"/>
              </w:rPr>
              <w:t>规费</w:t>
            </w:r>
            <w:r>
              <w:rPr>
                <w:rFonts w:ascii="Times New Roman" w:hAnsi="Times New Roman" w:cs="Times New Roman"/>
                <w:color w:val="000000"/>
                <w:sz w:val="18"/>
                <w:szCs w:val="18"/>
                <w:lang w:eastAsia="zh-CN"/>
              </w:rPr>
              <w:t>-</w:t>
            </w:r>
            <w:r>
              <w:rPr>
                <w:rFonts w:ascii="Times New Roman" w:hAnsi="宋体" w:cs="Times New Roman"/>
                <w:color w:val="000000"/>
                <w:sz w:val="18"/>
                <w:szCs w:val="18"/>
                <w:lang w:eastAsia="zh-CN"/>
              </w:rPr>
              <w:t>按规定不计税的工程设备金额</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8034EE" w:rsidRDefault="008034EE">
            <w:pPr>
              <w:rPr>
                <w:color w:val="000000"/>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rPr>
                <w:color w:val="000000"/>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034EE" w:rsidRDefault="008034EE">
            <w:pPr>
              <w:rPr>
                <w:color w:val="000000"/>
              </w:rPr>
            </w:pPr>
          </w:p>
        </w:tc>
      </w:tr>
      <w:tr w:rsidR="008034EE">
        <w:trPr>
          <w:trHeight w:hRule="exact" w:val="715"/>
          <w:jc w:val="center"/>
        </w:trPr>
        <w:tc>
          <w:tcPr>
            <w:tcW w:w="3291" w:type="dxa"/>
            <w:gridSpan w:val="2"/>
            <w:tcBorders>
              <w:top w:val="single" w:sz="4" w:space="0" w:color="000000"/>
              <w:left w:val="single" w:sz="4" w:space="0" w:color="000000"/>
              <w:bottom w:val="single" w:sz="4" w:space="0" w:color="000000"/>
              <w:right w:val="single" w:sz="4" w:space="0" w:color="auto"/>
            </w:tcBorders>
            <w:tcMar>
              <w:top w:w="108" w:type="dxa"/>
              <w:left w:w="108" w:type="dxa"/>
              <w:bottom w:w="108" w:type="dxa"/>
              <w:right w:w="108" w:type="dxa"/>
            </w:tcMar>
            <w:vAlign w:val="center"/>
          </w:tcPr>
          <w:p w:rsidR="008034EE" w:rsidRDefault="008034EE">
            <w:pPr>
              <w:jc w:val="center"/>
              <w:rPr>
                <w:color w:val="000000"/>
              </w:rPr>
            </w:pPr>
            <w:r>
              <w:rPr>
                <w:rFonts w:hAnsi="宋体"/>
                <w:color w:val="000000"/>
                <w:sz w:val="18"/>
                <w:szCs w:val="18"/>
              </w:rPr>
              <w:t>合</w:t>
            </w:r>
            <w:r>
              <w:rPr>
                <w:color w:val="000000"/>
                <w:sz w:val="18"/>
                <w:szCs w:val="18"/>
              </w:rPr>
              <w:t xml:space="preserve">  </w:t>
            </w:r>
            <w:r>
              <w:rPr>
                <w:rFonts w:hAnsi="宋体"/>
                <w:color w:val="000000"/>
                <w:sz w:val="18"/>
                <w:szCs w:val="18"/>
              </w:rPr>
              <w:t>计</w:t>
            </w:r>
          </w:p>
        </w:tc>
        <w:tc>
          <w:tcPr>
            <w:tcW w:w="5682" w:type="dxa"/>
            <w:gridSpan w:val="4"/>
            <w:tcBorders>
              <w:top w:val="single" w:sz="4" w:space="0" w:color="000000"/>
              <w:left w:val="single" w:sz="4" w:space="0" w:color="auto"/>
              <w:bottom w:val="single" w:sz="4" w:space="0" w:color="000000"/>
              <w:right w:val="single" w:sz="4" w:space="0" w:color="000000"/>
            </w:tcBorders>
            <w:tcMar>
              <w:top w:w="108" w:type="dxa"/>
              <w:left w:w="108" w:type="dxa"/>
              <w:bottom w:w="108" w:type="dxa"/>
              <w:right w:w="108" w:type="dxa"/>
            </w:tcMar>
            <w:vAlign w:val="center"/>
          </w:tcPr>
          <w:p w:rsidR="008034EE" w:rsidRDefault="008034EE">
            <w:pPr>
              <w:rPr>
                <w:color w:val="000000"/>
              </w:rPr>
            </w:pPr>
          </w:p>
        </w:tc>
      </w:tr>
    </w:tbl>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注：工程排污费费率在招标时暂按</w:t>
      </w:r>
      <w:r>
        <w:rPr>
          <w:rFonts w:ascii="Times New Roman" w:hAnsi="Times New Roman" w:cs="Times New Roman"/>
          <w:color w:val="000000"/>
          <w:sz w:val="18"/>
          <w:szCs w:val="18"/>
          <w:lang w:eastAsia="zh-CN"/>
        </w:rPr>
        <w:t>0.1%</w:t>
      </w:r>
      <w:r>
        <w:rPr>
          <w:rFonts w:ascii="Times New Roman" w:hAnsi="宋体" w:cs="Times New Roman"/>
          <w:color w:val="000000"/>
          <w:sz w:val="18"/>
          <w:szCs w:val="18"/>
          <w:lang w:eastAsia="zh-CN"/>
        </w:rPr>
        <w:t>计入，结算时按工程所在地环境保护部门收取标准，按实计入。</w:t>
      </w:r>
    </w:p>
    <w:p w:rsidR="008034EE" w:rsidRDefault="008034EE">
      <w:pPr>
        <w:pStyle w:val="af3"/>
        <w:spacing w:before="21"/>
        <w:jc w:val="left"/>
        <w:rPr>
          <w:color w:val="000000"/>
          <w:sz w:val="18"/>
          <w:szCs w:val="18"/>
        </w:rPr>
      </w:pPr>
    </w:p>
    <w:p w:rsidR="008034EE" w:rsidRDefault="008034EE">
      <w:pPr>
        <w:pStyle w:val="af3"/>
        <w:spacing w:before="21"/>
        <w:jc w:val="left"/>
        <w:rPr>
          <w:color w:val="000000"/>
          <w:sz w:val="18"/>
          <w:szCs w:val="18"/>
        </w:rPr>
      </w:pPr>
    </w:p>
    <w:p w:rsidR="008034EE" w:rsidRDefault="008034EE">
      <w:pPr>
        <w:pStyle w:val="af3"/>
        <w:spacing w:before="21"/>
        <w:ind w:right="360"/>
        <w:jc w:val="right"/>
        <w:rPr>
          <w:color w:val="000000"/>
          <w:sz w:val="18"/>
          <w:szCs w:val="18"/>
        </w:rPr>
      </w:pPr>
      <w:r>
        <w:rPr>
          <w:color w:val="000000"/>
          <w:sz w:val="18"/>
          <w:szCs w:val="18"/>
        </w:rPr>
        <w:t>表</w:t>
      </w:r>
      <w:r>
        <w:rPr>
          <w:color w:val="000000"/>
          <w:sz w:val="18"/>
          <w:szCs w:val="18"/>
        </w:rPr>
        <w:t>-13</w:t>
      </w:r>
    </w:p>
    <w:p w:rsidR="008034EE" w:rsidRDefault="008034EE">
      <w:pPr>
        <w:pStyle w:val="Heading71"/>
        <w:tabs>
          <w:tab w:val="left" w:pos="707"/>
        </w:tabs>
        <w:jc w:val="center"/>
        <w:outlineLvl w:val="2"/>
        <w:rPr>
          <w:rFonts w:ascii="Times New Roman" w:hAnsi="Times New Roman" w:cs="Times New Roman"/>
          <w:b/>
          <w:color w:val="000000"/>
          <w:spacing w:val="1"/>
          <w:lang w:eastAsia="zh-CN"/>
        </w:rPr>
      </w:pPr>
      <w:r>
        <w:rPr>
          <w:rFonts w:ascii="Times New Roman" w:cs="Times New Roman"/>
          <w:b/>
          <w:color w:val="000000"/>
          <w:spacing w:val="1"/>
          <w:lang w:eastAsia="zh-CN"/>
        </w:rPr>
        <w:br w:type="page"/>
      </w:r>
      <w:r>
        <w:rPr>
          <w:rFonts w:ascii="Times New Roman" w:cs="Times New Roman"/>
          <w:b/>
          <w:color w:val="000000"/>
          <w:spacing w:val="1"/>
          <w:lang w:eastAsia="zh-CN"/>
        </w:rPr>
        <w:lastRenderedPageBreak/>
        <w:t>发包人提供材料和工程设备一览表</w:t>
      </w:r>
      <w:bookmarkEnd w:id="73"/>
      <w:bookmarkEnd w:id="74"/>
      <w:bookmarkEnd w:id="75"/>
    </w:p>
    <w:p w:rsidR="008034EE" w:rsidRDefault="008034EE">
      <w:pPr>
        <w:spacing w:before="19" w:line="200" w:lineRule="exact"/>
        <w:rPr>
          <w:color w:val="000000"/>
          <w:sz w:val="28"/>
          <w:szCs w:val="28"/>
        </w:rPr>
      </w:pPr>
    </w:p>
    <w:p w:rsidR="008034EE" w:rsidRDefault="008034EE">
      <w:pPr>
        <w:pStyle w:val="Heading71"/>
        <w:tabs>
          <w:tab w:val="left" w:pos="707"/>
        </w:tabs>
        <w:jc w:val="center"/>
        <w:outlineLvl w:val="2"/>
        <w:rPr>
          <w:rFonts w:ascii="Times New Roman" w:hAnsi="Times New Roman" w:cs="Times New Roman"/>
          <w:b/>
          <w:color w:val="000000"/>
          <w:spacing w:val="1"/>
          <w:lang w:eastAsia="zh-CN"/>
        </w:rPr>
      </w:pPr>
      <w:bookmarkStart w:id="76" w:name="_Toc359843546"/>
      <w:bookmarkStart w:id="77" w:name="_Toc359844005"/>
      <w:bookmarkStart w:id="78" w:name="_Toc359930038"/>
    </w:p>
    <w:p w:rsidR="008034EE" w:rsidRDefault="008034EE">
      <w:pPr>
        <w:pStyle w:val="TableParagraph"/>
        <w:spacing w:line="362" w:lineRule="auto"/>
        <w:ind w:firstLineChars="300" w:firstLine="54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工程名称：</w:t>
      </w:r>
      <w:r>
        <w:rPr>
          <w:rFonts w:ascii="Times New Roman" w:hAnsi="Times New Roman" w:cs="Times New Roman"/>
          <w:color w:val="000000"/>
          <w:sz w:val="18"/>
          <w:szCs w:val="18"/>
          <w:lang w:eastAsia="zh-CN"/>
        </w:rPr>
        <w:t xml:space="preserve">                         </w:t>
      </w:r>
      <w:r>
        <w:rPr>
          <w:rFonts w:ascii="Times New Roman" w:hAnsi="Times New Roman" w:cs="Times New Roman"/>
          <w:color w:val="000000"/>
          <w:sz w:val="18"/>
          <w:szCs w:val="18"/>
          <w:lang w:eastAsia="zh-CN"/>
        </w:rPr>
        <w:tab/>
      </w:r>
      <w:r>
        <w:rPr>
          <w:rFonts w:ascii="Times New Roman" w:hAnsi="宋体" w:cs="Times New Roman"/>
          <w:color w:val="000000"/>
          <w:sz w:val="18"/>
          <w:szCs w:val="18"/>
          <w:lang w:eastAsia="zh-CN"/>
        </w:rPr>
        <w:t>标段</w:t>
      </w:r>
      <w:r>
        <w:rPr>
          <w:rFonts w:ascii="Times New Roman" w:hAnsi="Times New Roman" w:cs="Times New Roman"/>
          <w:color w:val="000000"/>
          <w:sz w:val="18"/>
          <w:szCs w:val="18"/>
          <w:lang w:eastAsia="zh-CN"/>
        </w:rPr>
        <w:t xml:space="preserve">:                                      </w:t>
      </w:r>
      <w:r>
        <w:rPr>
          <w:rFonts w:ascii="Times New Roman" w:hAnsi="宋体" w:cs="Times New Roman"/>
          <w:color w:val="000000"/>
          <w:sz w:val="18"/>
          <w:szCs w:val="18"/>
          <w:lang w:eastAsia="zh-CN"/>
        </w:rPr>
        <w:t>第</w:t>
      </w:r>
      <w:r>
        <w:rPr>
          <w:rFonts w:ascii="Times New Roman" w:hAnsi="Times New Roman" w:cs="Times New Roman"/>
          <w:color w:val="000000"/>
          <w:sz w:val="18"/>
          <w:szCs w:val="18"/>
          <w:lang w:eastAsia="zh-CN"/>
        </w:rPr>
        <w:t xml:space="preserve">   </w:t>
      </w:r>
      <w:r>
        <w:rPr>
          <w:rFonts w:ascii="Times New Roman" w:hAnsi="宋体" w:cs="Times New Roman"/>
          <w:color w:val="000000"/>
          <w:sz w:val="18"/>
          <w:szCs w:val="18"/>
          <w:lang w:eastAsia="zh-CN"/>
        </w:rPr>
        <w:t>页共</w:t>
      </w:r>
      <w:r>
        <w:rPr>
          <w:rFonts w:ascii="Times New Roman" w:hAnsi="Times New Roman" w:cs="Times New Roman"/>
          <w:color w:val="000000"/>
          <w:sz w:val="18"/>
          <w:szCs w:val="18"/>
          <w:lang w:eastAsia="zh-CN"/>
        </w:rPr>
        <w:t xml:space="preserve">   </w:t>
      </w:r>
      <w:r>
        <w:rPr>
          <w:rFonts w:ascii="Times New Roman" w:hAnsi="宋体" w:cs="Times New Roman"/>
          <w:color w:val="000000"/>
          <w:sz w:val="18"/>
          <w:szCs w:val="18"/>
          <w:lang w:eastAsia="zh-CN"/>
        </w:rPr>
        <w:t>页</w:t>
      </w:r>
    </w:p>
    <w:tbl>
      <w:tblPr>
        <w:tblW w:w="0" w:type="auto"/>
        <w:jc w:val="center"/>
        <w:tblLayout w:type="fixed"/>
        <w:tblCellMar>
          <w:left w:w="0" w:type="dxa"/>
          <w:right w:w="0" w:type="dxa"/>
        </w:tblCellMar>
        <w:tblLook w:val="0000"/>
      </w:tblPr>
      <w:tblGrid>
        <w:gridCol w:w="600"/>
        <w:gridCol w:w="1077"/>
        <w:gridCol w:w="2005"/>
        <w:gridCol w:w="735"/>
        <w:gridCol w:w="600"/>
        <w:gridCol w:w="757"/>
        <w:gridCol w:w="735"/>
        <w:gridCol w:w="795"/>
        <w:gridCol w:w="765"/>
        <w:gridCol w:w="630"/>
      </w:tblGrid>
      <w:tr w:rsidR="008034EE">
        <w:trPr>
          <w:trHeight w:hRule="exact" w:val="1072"/>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序号</w:t>
            </w:r>
          </w:p>
        </w:tc>
        <w:tc>
          <w:tcPr>
            <w:tcW w:w="1077"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sz w:val="18"/>
                <w:szCs w:val="18"/>
              </w:rPr>
            </w:pPr>
            <w:r>
              <w:rPr>
                <w:rFonts w:hAnsi="宋体"/>
                <w:color w:val="000000"/>
                <w:sz w:val="18"/>
                <w:szCs w:val="18"/>
              </w:rPr>
              <w:t>材料编码</w:t>
            </w:r>
          </w:p>
        </w:tc>
        <w:tc>
          <w:tcPr>
            <w:tcW w:w="200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材料</w:t>
            </w:r>
            <w:r>
              <w:rPr>
                <w:rFonts w:ascii="Times New Roman" w:hAnsi="Times New Roman" w:cs="Times New Roman"/>
                <w:color w:val="000000"/>
                <w:sz w:val="18"/>
                <w:szCs w:val="18"/>
                <w:lang w:eastAsia="zh-CN"/>
              </w:rPr>
              <w:t>(</w:t>
            </w:r>
            <w:r>
              <w:rPr>
                <w:rFonts w:ascii="Times New Roman" w:hAnsi="宋体" w:cs="Times New Roman"/>
                <w:color w:val="000000"/>
                <w:sz w:val="18"/>
                <w:szCs w:val="18"/>
                <w:lang w:eastAsia="zh-CN"/>
              </w:rPr>
              <w:t>工程设备</w:t>
            </w:r>
            <w:r>
              <w:rPr>
                <w:rFonts w:ascii="Times New Roman" w:hAnsi="Times New Roman" w:cs="Times New Roman"/>
                <w:color w:val="000000"/>
                <w:sz w:val="18"/>
                <w:szCs w:val="18"/>
                <w:lang w:eastAsia="zh-CN"/>
              </w:rPr>
              <w:t>)</w:t>
            </w:r>
          </w:p>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名称、规格、型号</w:t>
            </w:r>
          </w:p>
        </w:tc>
        <w:tc>
          <w:tcPr>
            <w:tcW w:w="73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单位</w:t>
            </w:r>
          </w:p>
        </w:tc>
        <w:tc>
          <w:tcPr>
            <w:tcW w:w="600"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数量</w:t>
            </w:r>
          </w:p>
        </w:tc>
        <w:tc>
          <w:tcPr>
            <w:tcW w:w="757"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单价</w:t>
            </w:r>
          </w:p>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（元）</w:t>
            </w:r>
          </w:p>
        </w:tc>
        <w:tc>
          <w:tcPr>
            <w:tcW w:w="735"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合价</w:t>
            </w:r>
          </w:p>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（元）</w:t>
            </w:r>
          </w:p>
        </w:tc>
        <w:tc>
          <w:tcPr>
            <w:tcW w:w="79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交货</w:t>
            </w:r>
          </w:p>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方式</w:t>
            </w:r>
          </w:p>
        </w:tc>
        <w:tc>
          <w:tcPr>
            <w:tcW w:w="765" w:type="dxa"/>
            <w:tcBorders>
              <w:top w:val="single" w:sz="4" w:space="0" w:color="000000"/>
              <w:left w:val="single" w:sz="4" w:space="0" w:color="000000"/>
              <w:bottom w:val="single" w:sz="4" w:space="0" w:color="000000"/>
              <w:right w:val="single" w:sz="6" w:space="0" w:color="000000"/>
            </w:tcBorders>
            <w:tcMar>
              <w:top w:w="28" w:type="dxa"/>
              <w:left w:w="28" w:type="dxa"/>
              <w:bottom w:w="28" w:type="dxa"/>
              <w:right w:w="28" w:type="dxa"/>
            </w:tcMar>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送达</w:t>
            </w:r>
          </w:p>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地点</w:t>
            </w:r>
          </w:p>
        </w:tc>
        <w:tc>
          <w:tcPr>
            <w:tcW w:w="630" w:type="dxa"/>
            <w:tcBorders>
              <w:top w:val="single" w:sz="4" w:space="0" w:color="000000"/>
              <w:left w:val="single" w:sz="6" w:space="0" w:color="000000"/>
              <w:bottom w:val="single" w:sz="4" w:space="0" w:color="000000"/>
              <w:right w:val="single" w:sz="4" w:space="0" w:color="000000"/>
            </w:tcBorders>
            <w:tcMar>
              <w:top w:w="28" w:type="dxa"/>
              <w:left w:w="28" w:type="dxa"/>
              <w:bottom w:w="28" w:type="dxa"/>
              <w:right w:w="28" w:type="dxa"/>
            </w:tcMar>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备注</w:t>
            </w:r>
          </w:p>
        </w:tc>
      </w:tr>
      <w:tr w:rsidR="008034EE">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r>
      <w:tr w:rsidR="008034EE">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r>
      <w:tr w:rsidR="008034EE">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r>
      <w:tr w:rsidR="008034EE">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r>
      <w:tr w:rsidR="008034EE">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r>
      <w:tr w:rsidR="008034EE">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30"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r>
      <w:tr w:rsidR="008034EE">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30"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r>
      <w:tr w:rsidR="008034EE">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00"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57"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30"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r>
      <w:tr w:rsidR="008034EE">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00"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57"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30"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r>
      <w:tr w:rsidR="008034EE">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00"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57"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30"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r>
      <w:tr w:rsidR="008034EE">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1077" w:type="dxa"/>
            <w:tcBorders>
              <w:top w:val="single" w:sz="4" w:space="0" w:color="000000"/>
              <w:left w:val="single" w:sz="6" w:space="0" w:color="000000"/>
              <w:bottom w:val="single" w:sz="4" w:space="0" w:color="000000"/>
              <w:right w:val="single" w:sz="6"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2005" w:type="dxa"/>
            <w:tcBorders>
              <w:top w:val="single" w:sz="4" w:space="0" w:color="000000"/>
              <w:left w:val="single" w:sz="6" w:space="0" w:color="000000"/>
              <w:bottom w:val="single" w:sz="4" w:space="0" w:color="000000"/>
              <w:right w:val="single" w:sz="2" w:space="0" w:color="auto"/>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6" w:space="0" w:color="000000"/>
              <w:bottom w:val="single" w:sz="4" w:space="0" w:color="000000"/>
              <w:right w:val="single" w:sz="2" w:space="0" w:color="auto"/>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00" w:type="dxa"/>
            <w:tcBorders>
              <w:top w:val="single" w:sz="4" w:space="0" w:color="000000"/>
              <w:left w:val="single" w:sz="6" w:space="0" w:color="000000"/>
              <w:bottom w:val="single" w:sz="4" w:space="0" w:color="000000"/>
              <w:right w:val="single" w:sz="2" w:space="0" w:color="auto"/>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57" w:type="dxa"/>
            <w:tcBorders>
              <w:top w:val="single" w:sz="4" w:space="0" w:color="000000"/>
              <w:left w:val="single" w:sz="2" w:space="0" w:color="auto"/>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r>
      <w:tr w:rsidR="008034EE">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1077" w:type="dxa"/>
            <w:tcBorders>
              <w:top w:val="single" w:sz="4" w:space="0" w:color="000000"/>
              <w:left w:val="single" w:sz="6" w:space="0" w:color="000000"/>
              <w:bottom w:val="single" w:sz="4" w:space="0" w:color="000000"/>
              <w:right w:val="single" w:sz="6"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2005" w:type="dxa"/>
            <w:tcBorders>
              <w:top w:val="single" w:sz="4" w:space="0" w:color="000000"/>
              <w:left w:val="single" w:sz="6" w:space="0" w:color="000000"/>
              <w:bottom w:val="single" w:sz="4" w:space="0" w:color="000000"/>
              <w:right w:val="single" w:sz="2" w:space="0" w:color="auto"/>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6" w:space="0" w:color="000000"/>
              <w:bottom w:val="single" w:sz="4" w:space="0" w:color="000000"/>
              <w:right w:val="single" w:sz="2" w:space="0" w:color="auto"/>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00" w:type="dxa"/>
            <w:tcBorders>
              <w:top w:val="single" w:sz="4" w:space="0" w:color="000000"/>
              <w:left w:val="single" w:sz="6" w:space="0" w:color="000000"/>
              <w:bottom w:val="single" w:sz="4" w:space="0" w:color="000000"/>
              <w:right w:val="single" w:sz="2" w:space="0" w:color="auto"/>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57" w:type="dxa"/>
            <w:tcBorders>
              <w:top w:val="single" w:sz="4" w:space="0" w:color="000000"/>
              <w:left w:val="single" w:sz="2" w:space="0" w:color="auto"/>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034EE" w:rsidRDefault="008034EE">
            <w:pPr>
              <w:rPr>
                <w:color w:val="000000"/>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8034EE" w:rsidRDefault="008034EE">
            <w:pPr>
              <w:rPr>
                <w:color w:val="000000"/>
                <w:sz w:val="18"/>
                <w:szCs w:val="18"/>
              </w:rPr>
            </w:pPr>
          </w:p>
        </w:tc>
      </w:tr>
      <w:tr w:rsidR="008034EE">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1077" w:type="dxa"/>
            <w:tcBorders>
              <w:top w:val="single" w:sz="4" w:space="0" w:color="000000"/>
              <w:left w:val="single" w:sz="6" w:space="0" w:color="000000"/>
              <w:bottom w:val="single" w:sz="4" w:space="0" w:color="000000"/>
              <w:right w:val="single" w:sz="6"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2005" w:type="dxa"/>
            <w:tcBorders>
              <w:top w:val="single" w:sz="4" w:space="0" w:color="000000"/>
              <w:left w:val="single" w:sz="6" w:space="0" w:color="000000"/>
              <w:bottom w:val="single" w:sz="4" w:space="0" w:color="000000"/>
              <w:right w:val="single" w:sz="2" w:space="0" w:color="auto"/>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6" w:space="0" w:color="000000"/>
              <w:bottom w:val="single" w:sz="4" w:space="0" w:color="000000"/>
              <w:right w:val="single" w:sz="2" w:space="0" w:color="auto"/>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600" w:type="dxa"/>
            <w:tcBorders>
              <w:top w:val="single" w:sz="4" w:space="0" w:color="000000"/>
              <w:left w:val="single" w:sz="6" w:space="0" w:color="000000"/>
              <w:bottom w:val="single" w:sz="4" w:space="0" w:color="000000"/>
              <w:right w:val="single" w:sz="2" w:space="0" w:color="auto"/>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57" w:type="dxa"/>
            <w:tcBorders>
              <w:top w:val="single" w:sz="4" w:space="0" w:color="000000"/>
              <w:left w:val="single" w:sz="2" w:space="0" w:color="auto"/>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034EE" w:rsidRDefault="008034EE">
            <w:pPr>
              <w:rPr>
                <w:color w:val="000000"/>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8034EE" w:rsidRDefault="008034EE">
            <w:pPr>
              <w:rPr>
                <w:color w:val="000000"/>
                <w:sz w:val="18"/>
                <w:szCs w:val="18"/>
              </w:rPr>
            </w:pPr>
          </w:p>
        </w:tc>
      </w:tr>
    </w:tbl>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p>
    <w:p w:rsidR="008034EE" w:rsidRDefault="008034EE">
      <w:pPr>
        <w:pStyle w:val="TableParagraph"/>
        <w:spacing w:line="362" w:lineRule="auto"/>
        <w:ind w:firstLineChars="100" w:firstLine="18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注</w:t>
      </w:r>
      <w:r>
        <w:rPr>
          <w:rFonts w:ascii="Times New Roman" w:hAnsi="Times New Roman" w:cs="Times New Roman"/>
          <w:color w:val="000000"/>
          <w:sz w:val="18"/>
          <w:szCs w:val="18"/>
          <w:lang w:eastAsia="zh-CN"/>
        </w:rPr>
        <w:t>:1.</w:t>
      </w:r>
      <w:r>
        <w:rPr>
          <w:rFonts w:ascii="Times New Roman" w:hAnsi="宋体" w:cs="Times New Roman"/>
          <w:color w:val="000000"/>
          <w:sz w:val="18"/>
          <w:szCs w:val="18"/>
          <w:lang w:eastAsia="zh-CN"/>
        </w:rPr>
        <w:t>此表由招标人填写除</w:t>
      </w:r>
      <w:r>
        <w:rPr>
          <w:rFonts w:ascii="Times New Roman" w:hAnsi="Times New Roman" w:cs="Times New Roman"/>
          <w:color w:val="000000"/>
          <w:sz w:val="18"/>
          <w:szCs w:val="18"/>
          <w:lang w:eastAsia="zh-CN"/>
        </w:rPr>
        <w:t>“</w:t>
      </w:r>
      <w:r>
        <w:rPr>
          <w:rFonts w:ascii="Times New Roman" w:hAnsi="宋体" w:cs="Times New Roman"/>
          <w:color w:val="000000"/>
          <w:sz w:val="18"/>
          <w:szCs w:val="18"/>
          <w:lang w:eastAsia="zh-CN"/>
        </w:rPr>
        <w:t>数量</w:t>
      </w:r>
      <w:r>
        <w:rPr>
          <w:rFonts w:ascii="Times New Roman" w:hAnsi="Times New Roman" w:cs="Times New Roman"/>
          <w:color w:val="000000"/>
          <w:sz w:val="18"/>
          <w:szCs w:val="18"/>
          <w:lang w:eastAsia="zh-CN"/>
        </w:rPr>
        <w:t>”</w:t>
      </w:r>
      <w:r>
        <w:rPr>
          <w:rFonts w:ascii="Times New Roman" w:hAnsi="宋体" w:cs="Times New Roman"/>
          <w:color w:val="000000"/>
          <w:sz w:val="18"/>
          <w:szCs w:val="18"/>
          <w:lang w:eastAsia="zh-CN"/>
        </w:rPr>
        <w:t>、</w:t>
      </w:r>
      <w:r>
        <w:rPr>
          <w:rFonts w:ascii="Times New Roman" w:hAnsi="Times New Roman" w:cs="Times New Roman"/>
          <w:color w:val="000000"/>
          <w:sz w:val="18"/>
          <w:szCs w:val="18"/>
          <w:lang w:eastAsia="zh-CN"/>
        </w:rPr>
        <w:t>“</w:t>
      </w:r>
      <w:r>
        <w:rPr>
          <w:rFonts w:ascii="Times New Roman" w:hAnsi="宋体" w:cs="Times New Roman"/>
          <w:color w:val="000000"/>
          <w:sz w:val="18"/>
          <w:szCs w:val="18"/>
          <w:lang w:eastAsia="zh-CN"/>
        </w:rPr>
        <w:t>合价</w:t>
      </w:r>
      <w:r>
        <w:rPr>
          <w:rFonts w:ascii="Times New Roman" w:hAnsi="Times New Roman" w:cs="Times New Roman"/>
          <w:color w:val="000000"/>
          <w:sz w:val="18"/>
          <w:szCs w:val="18"/>
          <w:lang w:eastAsia="zh-CN"/>
        </w:rPr>
        <w:t>”</w:t>
      </w:r>
      <w:r>
        <w:rPr>
          <w:rFonts w:ascii="Times New Roman" w:hAnsi="宋体" w:cs="Times New Roman"/>
          <w:color w:val="000000"/>
          <w:sz w:val="18"/>
          <w:szCs w:val="18"/>
          <w:lang w:eastAsia="zh-CN"/>
        </w:rPr>
        <w:t>栏之外的内容，</w:t>
      </w:r>
      <w:r>
        <w:rPr>
          <w:rFonts w:ascii="Times New Roman" w:hAnsi="Times New Roman" w:cs="Times New Roman"/>
          <w:color w:val="000000"/>
          <w:sz w:val="18"/>
          <w:szCs w:val="18"/>
          <w:lang w:eastAsia="zh-CN"/>
        </w:rPr>
        <w:t>“</w:t>
      </w:r>
      <w:r>
        <w:rPr>
          <w:rFonts w:ascii="Times New Roman" w:hAnsi="宋体" w:cs="Times New Roman"/>
          <w:color w:val="000000"/>
          <w:sz w:val="18"/>
          <w:szCs w:val="18"/>
          <w:lang w:eastAsia="zh-CN"/>
        </w:rPr>
        <w:t>数量</w:t>
      </w:r>
      <w:r>
        <w:rPr>
          <w:rFonts w:ascii="Times New Roman" w:hAnsi="Times New Roman" w:cs="Times New Roman"/>
          <w:color w:val="000000"/>
          <w:sz w:val="18"/>
          <w:szCs w:val="18"/>
          <w:lang w:eastAsia="zh-CN"/>
        </w:rPr>
        <w:t>”</w:t>
      </w:r>
      <w:r>
        <w:rPr>
          <w:rFonts w:ascii="Times New Roman" w:hAnsi="宋体" w:cs="Times New Roman"/>
          <w:color w:val="000000"/>
          <w:sz w:val="18"/>
          <w:szCs w:val="18"/>
          <w:lang w:eastAsia="zh-CN"/>
        </w:rPr>
        <w:t>、</w:t>
      </w:r>
      <w:r>
        <w:rPr>
          <w:rFonts w:ascii="Times New Roman" w:hAnsi="Times New Roman" w:cs="Times New Roman"/>
          <w:color w:val="000000"/>
          <w:sz w:val="18"/>
          <w:szCs w:val="18"/>
          <w:lang w:eastAsia="zh-CN"/>
        </w:rPr>
        <w:t>“</w:t>
      </w:r>
      <w:r>
        <w:rPr>
          <w:rFonts w:ascii="Times New Roman" w:hAnsi="宋体" w:cs="Times New Roman"/>
          <w:color w:val="000000"/>
          <w:sz w:val="18"/>
          <w:szCs w:val="18"/>
          <w:lang w:eastAsia="zh-CN"/>
        </w:rPr>
        <w:t>合价</w:t>
      </w:r>
      <w:r>
        <w:rPr>
          <w:rFonts w:ascii="Times New Roman" w:hAnsi="Times New Roman" w:cs="Times New Roman"/>
          <w:color w:val="000000"/>
          <w:sz w:val="18"/>
          <w:szCs w:val="18"/>
          <w:lang w:eastAsia="zh-CN"/>
        </w:rPr>
        <w:t>”</w:t>
      </w:r>
      <w:r>
        <w:rPr>
          <w:rFonts w:ascii="Times New Roman" w:hAnsi="宋体" w:cs="Times New Roman"/>
          <w:color w:val="000000"/>
          <w:sz w:val="18"/>
          <w:szCs w:val="18"/>
          <w:lang w:eastAsia="zh-CN"/>
        </w:rPr>
        <w:t>由投标人填写。</w:t>
      </w:r>
    </w:p>
    <w:p w:rsidR="008034EE" w:rsidRDefault="008034EE">
      <w:pPr>
        <w:pStyle w:val="TableParagraph"/>
        <w:spacing w:line="362" w:lineRule="auto"/>
        <w:ind w:firstLineChars="250" w:firstLine="45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2.</w:t>
      </w:r>
      <w:r>
        <w:rPr>
          <w:rFonts w:ascii="Times New Roman" w:hAnsi="宋体" w:cs="Times New Roman"/>
          <w:color w:val="000000"/>
          <w:sz w:val="18"/>
          <w:szCs w:val="18"/>
          <w:lang w:eastAsia="zh-CN"/>
        </w:rPr>
        <w:t>结算时，</w:t>
      </w:r>
      <w:r>
        <w:rPr>
          <w:rFonts w:ascii="Times New Roman" w:hAnsi="Times New Roman" w:cs="Times New Roman"/>
          <w:color w:val="000000"/>
          <w:sz w:val="18"/>
          <w:szCs w:val="18"/>
          <w:lang w:eastAsia="zh-CN"/>
        </w:rPr>
        <w:t>“</w:t>
      </w:r>
      <w:r>
        <w:rPr>
          <w:rFonts w:ascii="Times New Roman" w:hAnsi="宋体" w:cs="Times New Roman"/>
          <w:color w:val="000000"/>
          <w:sz w:val="18"/>
          <w:szCs w:val="18"/>
          <w:lang w:eastAsia="zh-CN"/>
        </w:rPr>
        <w:t>单价</w:t>
      </w:r>
      <w:r>
        <w:rPr>
          <w:rFonts w:ascii="Times New Roman" w:hAnsi="Times New Roman" w:cs="Times New Roman"/>
          <w:color w:val="000000"/>
          <w:sz w:val="18"/>
          <w:szCs w:val="18"/>
          <w:lang w:eastAsia="zh-CN"/>
        </w:rPr>
        <w:t>”</w:t>
      </w:r>
      <w:r>
        <w:rPr>
          <w:rFonts w:ascii="Times New Roman" w:hAnsi="宋体" w:cs="Times New Roman"/>
          <w:color w:val="000000"/>
          <w:sz w:val="18"/>
          <w:szCs w:val="18"/>
          <w:lang w:eastAsia="zh-CN"/>
        </w:rPr>
        <w:t>栏按招标人实际采购价（包含采保费）列入。</w:t>
      </w:r>
    </w:p>
    <w:p w:rsidR="008034EE" w:rsidRDefault="008034EE">
      <w:pPr>
        <w:pStyle w:val="TableParagraph"/>
        <w:spacing w:line="362" w:lineRule="auto"/>
        <w:ind w:firstLineChars="4750" w:firstLine="8550"/>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表</w:t>
      </w:r>
      <w:r>
        <w:rPr>
          <w:rFonts w:ascii="Times New Roman" w:hAnsi="Times New Roman" w:cs="Times New Roman"/>
          <w:color w:val="000000"/>
          <w:sz w:val="18"/>
          <w:szCs w:val="18"/>
          <w:lang w:eastAsia="zh-CN"/>
        </w:rPr>
        <w:t>-20</w:t>
      </w:r>
    </w:p>
    <w:p w:rsidR="008034EE" w:rsidRDefault="008034EE">
      <w:pPr>
        <w:pStyle w:val="Heading71"/>
        <w:tabs>
          <w:tab w:val="left" w:pos="707"/>
        </w:tabs>
        <w:jc w:val="center"/>
        <w:outlineLvl w:val="2"/>
        <w:rPr>
          <w:rFonts w:ascii="Times New Roman" w:hAnsi="Times New Roman" w:cs="Times New Roman"/>
          <w:b/>
          <w:color w:val="000000"/>
          <w:spacing w:val="1"/>
          <w:lang w:eastAsia="zh-CN"/>
        </w:rPr>
      </w:pPr>
      <w:r>
        <w:rPr>
          <w:rFonts w:ascii="Times New Roman" w:hAnsi="Times New Roman" w:cs="Times New Roman"/>
          <w:b/>
          <w:color w:val="000000"/>
          <w:spacing w:val="1"/>
          <w:lang w:eastAsia="zh-CN"/>
        </w:rPr>
        <w:br w:type="page"/>
      </w:r>
      <w:r>
        <w:rPr>
          <w:rFonts w:ascii="Times New Roman" w:hAnsi="Times New Roman" w:cs="Times New Roman"/>
          <w:b/>
          <w:color w:val="000000"/>
          <w:spacing w:val="1"/>
          <w:lang w:eastAsia="zh-CN"/>
        </w:rPr>
        <w:lastRenderedPageBreak/>
        <w:t>L.2</w:t>
      </w:r>
      <w:r>
        <w:rPr>
          <w:rFonts w:ascii="Times New Roman" w:hAnsi="Times New Roman" w:cs="Times New Roman"/>
          <w:b/>
          <w:color w:val="000000"/>
          <w:spacing w:val="1"/>
          <w:lang w:eastAsia="zh-CN"/>
        </w:rPr>
        <w:tab/>
      </w:r>
      <w:r>
        <w:rPr>
          <w:rFonts w:ascii="Times New Roman" w:cs="Times New Roman"/>
          <w:b/>
          <w:color w:val="000000"/>
          <w:spacing w:val="1"/>
          <w:lang w:eastAsia="zh-CN"/>
        </w:rPr>
        <w:t>承包人提供主要材料和工程设备一览表</w:t>
      </w:r>
      <w:bookmarkEnd w:id="76"/>
      <w:bookmarkEnd w:id="77"/>
      <w:bookmarkEnd w:id="78"/>
    </w:p>
    <w:p w:rsidR="008034EE" w:rsidRDefault="008034EE">
      <w:pPr>
        <w:pStyle w:val="Heading41"/>
        <w:spacing w:before="8"/>
        <w:jc w:val="center"/>
        <w:rPr>
          <w:rFonts w:ascii="Times New Roman" w:hAnsi="Times New Roman" w:cs="Times New Roman"/>
          <w:color w:val="000000"/>
          <w:sz w:val="24"/>
          <w:szCs w:val="24"/>
          <w:lang w:eastAsia="zh-CN"/>
        </w:rPr>
      </w:pPr>
      <w:r>
        <w:rPr>
          <w:rFonts w:ascii="Times New Roman" w:hAnsi="Times New Roman" w:cs="Times New Roman"/>
          <w:color w:val="000000"/>
          <w:spacing w:val="1"/>
          <w:sz w:val="24"/>
          <w:szCs w:val="24"/>
          <w:lang w:eastAsia="zh-CN"/>
        </w:rPr>
        <w:t>(</w:t>
      </w:r>
      <w:r>
        <w:rPr>
          <w:rFonts w:ascii="Times New Roman" w:cs="Times New Roman"/>
          <w:color w:val="000000"/>
          <w:spacing w:val="1"/>
          <w:sz w:val="24"/>
          <w:szCs w:val="24"/>
          <w:lang w:eastAsia="zh-CN"/>
        </w:rPr>
        <w:t>适用于造价信息差额调整法</w:t>
      </w:r>
      <w:r>
        <w:rPr>
          <w:rFonts w:ascii="Times New Roman" w:hAnsi="Times New Roman" w:cs="Times New Roman"/>
          <w:color w:val="000000"/>
          <w:spacing w:val="1"/>
          <w:sz w:val="24"/>
          <w:szCs w:val="24"/>
          <w:lang w:eastAsia="zh-CN"/>
        </w:rPr>
        <w:t>)</w:t>
      </w:r>
    </w:p>
    <w:p w:rsidR="008034EE" w:rsidRDefault="008034EE">
      <w:pPr>
        <w:spacing w:before="19" w:line="200" w:lineRule="exact"/>
        <w:rPr>
          <w:color w:val="000000"/>
          <w:sz w:val="20"/>
          <w:szCs w:val="20"/>
        </w:rPr>
      </w:pPr>
    </w:p>
    <w:p w:rsidR="008034EE" w:rsidRDefault="008034EE">
      <w:pPr>
        <w:pStyle w:val="af3"/>
        <w:tabs>
          <w:tab w:val="left" w:pos="4094"/>
          <w:tab w:val="left" w:pos="7455"/>
          <w:tab w:val="left" w:pos="7981"/>
          <w:tab w:val="left" w:pos="8715"/>
        </w:tabs>
        <w:rPr>
          <w:color w:val="000000"/>
        </w:rPr>
      </w:pPr>
      <w:r>
        <w:rPr>
          <w:color w:val="000000"/>
        </w:rPr>
        <w:t>工</w:t>
      </w:r>
      <w:r>
        <w:rPr>
          <w:color w:val="000000"/>
          <w:spacing w:val="-3"/>
        </w:rPr>
        <w:t>程</w:t>
      </w:r>
      <w:r>
        <w:rPr>
          <w:color w:val="000000"/>
        </w:rPr>
        <w:t>名</w:t>
      </w:r>
      <w:r>
        <w:rPr>
          <w:color w:val="000000"/>
          <w:spacing w:val="-3"/>
        </w:rPr>
        <w:t>称</w:t>
      </w:r>
      <w:r>
        <w:rPr>
          <w:color w:val="000000"/>
        </w:rPr>
        <w:t>：</w:t>
      </w:r>
      <w:r>
        <w:rPr>
          <w:color w:val="000000"/>
        </w:rPr>
        <w:t xml:space="preserve">                              </w:t>
      </w:r>
      <w:r>
        <w:rPr>
          <w:color w:val="000000"/>
        </w:rPr>
        <w:t>标</w:t>
      </w:r>
      <w:r>
        <w:rPr>
          <w:color w:val="000000"/>
          <w:spacing w:val="-3"/>
        </w:rPr>
        <w:t>段</w:t>
      </w:r>
      <w:r>
        <w:rPr>
          <w:color w:val="000000"/>
        </w:rPr>
        <w:t>：</w:t>
      </w:r>
      <w:r>
        <w:rPr>
          <w:color w:val="000000"/>
        </w:rPr>
        <w:t xml:space="preserve">                        </w:t>
      </w:r>
      <w:r>
        <w:rPr>
          <w:color w:val="000000"/>
        </w:rPr>
        <w:t>第</w:t>
      </w:r>
      <w:r>
        <w:rPr>
          <w:color w:val="000000"/>
        </w:rPr>
        <w:t xml:space="preserve">    </w:t>
      </w:r>
      <w:r>
        <w:rPr>
          <w:color w:val="000000"/>
          <w:spacing w:val="-3"/>
        </w:rPr>
        <w:t>页</w:t>
      </w:r>
      <w:r>
        <w:rPr>
          <w:color w:val="000000"/>
        </w:rPr>
        <w:t>共</w:t>
      </w:r>
      <w:r>
        <w:rPr>
          <w:color w:val="000000"/>
        </w:rPr>
        <w:t xml:space="preserve">    </w:t>
      </w:r>
      <w:r>
        <w:rPr>
          <w:color w:val="000000"/>
        </w:rPr>
        <w:t>页</w:t>
      </w:r>
    </w:p>
    <w:p w:rsidR="008034EE" w:rsidRDefault="008034EE">
      <w:pPr>
        <w:spacing w:before="9" w:line="40" w:lineRule="exact"/>
        <w:rPr>
          <w:color w:val="000000"/>
          <w:sz w:val="4"/>
          <w:szCs w:val="4"/>
        </w:rPr>
      </w:pPr>
    </w:p>
    <w:tbl>
      <w:tblPr>
        <w:tblW w:w="0" w:type="auto"/>
        <w:jc w:val="center"/>
        <w:tblLayout w:type="fixed"/>
        <w:tblCellMar>
          <w:left w:w="0" w:type="dxa"/>
          <w:right w:w="0" w:type="dxa"/>
        </w:tblCellMar>
        <w:tblLook w:val="0000"/>
      </w:tblPr>
      <w:tblGrid>
        <w:gridCol w:w="649"/>
        <w:gridCol w:w="1341"/>
        <w:gridCol w:w="1575"/>
        <w:gridCol w:w="758"/>
        <w:gridCol w:w="758"/>
        <w:gridCol w:w="850"/>
        <w:gridCol w:w="851"/>
        <w:gridCol w:w="851"/>
        <w:gridCol w:w="851"/>
        <w:gridCol w:w="768"/>
      </w:tblGrid>
      <w:tr w:rsidR="008034EE">
        <w:trPr>
          <w:trHeight w:hRule="exact" w:val="1238"/>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序号</w:t>
            </w:r>
          </w:p>
        </w:tc>
        <w:tc>
          <w:tcPr>
            <w:tcW w:w="1341"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材料编码</w:t>
            </w:r>
          </w:p>
        </w:tc>
        <w:tc>
          <w:tcPr>
            <w:tcW w:w="1575"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名称、规格、型号</w:t>
            </w: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单位</w:t>
            </w: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line="362" w:lineRule="auto"/>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数量</w:t>
            </w:r>
          </w:p>
        </w:tc>
        <w:tc>
          <w:tcPr>
            <w:tcW w:w="85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风险系数</w:t>
            </w:r>
            <w:r>
              <w:rPr>
                <w:rFonts w:ascii="Times New Roman" w:hAnsi="宋体" w:cs="Times New Roman"/>
                <w:color w:val="000000"/>
                <w:sz w:val="18"/>
                <w:szCs w:val="18"/>
              </w:rPr>
              <w:t>（</w:t>
            </w:r>
            <w:r>
              <w:rPr>
                <w:rFonts w:ascii="Times New Roman" w:hAnsi="Times New Roman" w:cs="Times New Roman"/>
                <w:color w:val="000000"/>
                <w:spacing w:val="1"/>
                <w:sz w:val="18"/>
                <w:szCs w:val="18"/>
              </w:rPr>
              <w:t>%</w:t>
            </w:r>
            <w:r>
              <w:rPr>
                <w:rFonts w:ascii="Times New Roman" w:hAnsi="宋体" w:cs="Times New Roman"/>
                <w:color w:val="000000"/>
                <w:sz w:val="18"/>
                <w:szCs w:val="18"/>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基准单价</w:t>
            </w:r>
            <w:r>
              <w:rPr>
                <w:rFonts w:ascii="Times New Roman" w:hAnsi="宋体" w:cs="Times New Roman"/>
                <w:color w:val="000000"/>
                <w:sz w:val="18"/>
                <w:szCs w:val="18"/>
              </w:rPr>
              <w:t>（元）</w:t>
            </w: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投标单价</w:t>
            </w:r>
            <w:r>
              <w:rPr>
                <w:rFonts w:ascii="Times New Roman" w:hAnsi="宋体" w:cs="Times New Roman"/>
                <w:color w:val="000000"/>
                <w:sz w:val="18"/>
                <w:szCs w:val="18"/>
              </w:rPr>
              <w:t>（元）</w:t>
            </w: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发承包人确认单价（元）</w:t>
            </w:r>
          </w:p>
        </w:tc>
        <w:tc>
          <w:tcPr>
            <w:tcW w:w="768"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r>
              <w:rPr>
                <w:rFonts w:ascii="Times New Roman" w:hAnsi="宋体" w:cs="Times New Roman"/>
                <w:color w:val="000000"/>
                <w:sz w:val="18"/>
                <w:szCs w:val="18"/>
                <w:lang w:eastAsia="zh-CN"/>
              </w:rPr>
              <w:t>备注</w:t>
            </w:r>
          </w:p>
        </w:tc>
      </w:tr>
      <w:tr w:rsidR="008034EE">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r>
      <w:tr w:rsidR="008034EE">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r>
      <w:tr w:rsidR="008034EE">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r>
      <w:tr w:rsidR="008034EE">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r>
      <w:tr w:rsidR="008034EE">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r>
      <w:tr w:rsidR="008034EE">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r>
      <w:tr w:rsidR="008034EE">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r>
      <w:tr w:rsidR="008034EE">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r>
      <w:tr w:rsidR="008034EE">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r>
      <w:tr w:rsidR="008034EE">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r>
      <w:tr w:rsidR="008034EE">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8034EE" w:rsidRDefault="008034EE">
            <w:pPr>
              <w:rPr>
                <w:color w:val="000000"/>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58" w:type="dxa"/>
            <w:tcBorders>
              <w:top w:val="single" w:sz="4" w:space="0" w:color="000000"/>
              <w:left w:val="single" w:sz="4" w:space="0" w:color="000000"/>
              <w:bottom w:val="single" w:sz="4" w:space="0" w:color="000000"/>
              <w:right w:val="single" w:sz="6" w:space="0" w:color="000000"/>
            </w:tcBorders>
            <w:vAlign w:val="center"/>
          </w:tcPr>
          <w:p w:rsidR="008034EE" w:rsidRDefault="008034EE">
            <w:pPr>
              <w:rPr>
                <w:color w:val="000000"/>
              </w:rPr>
            </w:pPr>
          </w:p>
        </w:tc>
        <w:tc>
          <w:tcPr>
            <w:tcW w:w="758" w:type="dxa"/>
            <w:tcBorders>
              <w:top w:val="single" w:sz="4" w:space="0" w:color="000000"/>
              <w:left w:val="single" w:sz="6" w:space="0" w:color="000000"/>
              <w:bottom w:val="single" w:sz="4" w:space="0" w:color="000000"/>
              <w:right w:val="single" w:sz="4" w:space="0" w:color="000000"/>
            </w:tcBorders>
            <w:vAlign w:val="center"/>
          </w:tcPr>
          <w:p w:rsidR="008034EE" w:rsidRDefault="008034EE">
            <w:pPr>
              <w:rPr>
                <w:color w:val="00000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8034EE" w:rsidRDefault="008034EE">
            <w:pPr>
              <w:rPr>
                <w:color w:val="000000"/>
              </w:rPr>
            </w:pPr>
          </w:p>
        </w:tc>
      </w:tr>
      <w:tr w:rsidR="008034EE">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before="4" w:line="140" w:lineRule="exact"/>
              <w:rPr>
                <w:rFonts w:ascii="Times New Roman" w:hAnsi="Times New Roman" w:cs="Times New Roman"/>
                <w:color w:val="000000"/>
                <w:sz w:val="14"/>
                <w:szCs w:val="14"/>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8034EE" w:rsidRDefault="008034EE">
            <w:pPr>
              <w:pStyle w:val="TableParagraph"/>
              <w:tabs>
                <w:tab w:val="left" w:pos="542"/>
              </w:tabs>
              <w:jc w:val="center"/>
              <w:rPr>
                <w:rFonts w:ascii="Times New Roman" w:hAnsi="Times New Roman" w:cs="Times New Roman"/>
                <w:color w:val="000000"/>
                <w:sz w:val="18"/>
                <w:szCs w:val="18"/>
                <w:lang w:eastAsia="zh-CN"/>
              </w:rPr>
            </w:pPr>
          </w:p>
        </w:tc>
        <w:tc>
          <w:tcPr>
            <w:tcW w:w="1575" w:type="dxa"/>
            <w:tcBorders>
              <w:top w:val="single" w:sz="4" w:space="0" w:color="000000"/>
              <w:left w:val="single" w:sz="4" w:space="0" w:color="000000"/>
              <w:bottom w:val="single" w:sz="4" w:space="0" w:color="000000"/>
              <w:right w:val="single" w:sz="6" w:space="0" w:color="000000"/>
            </w:tcBorders>
            <w:vAlign w:val="center"/>
          </w:tcPr>
          <w:p w:rsidR="008034EE" w:rsidRDefault="008034EE">
            <w:pPr>
              <w:pStyle w:val="TableParagraph"/>
              <w:tabs>
                <w:tab w:val="left" w:pos="542"/>
              </w:tabs>
              <w:jc w:val="center"/>
              <w:rPr>
                <w:rFonts w:ascii="Times New Roman" w:hAnsi="Times New Roman" w:cs="Times New Roman"/>
                <w:color w:val="000000"/>
                <w:sz w:val="18"/>
                <w:szCs w:val="18"/>
                <w:lang w:eastAsia="zh-CN"/>
              </w:rPr>
            </w:pPr>
          </w:p>
        </w:tc>
        <w:tc>
          <w:tcPr>
            <w:tcW w:w="758"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tabs>
                <w:tab w:val="left" w:pos="542"/>
              </w:tabs>
              <w:jc w:val="center"/>
              <w:rPr>
                <w:rFonts w:ascii="Times New Roman" w:hAnsi="Times New Roman" w:cs="Times New Roman"/>
                <w:color w:val="000000"/>
                <w:sz w:val="18"/>
                <w:szCs w:val="18"/>
                <w:lang w:eastAsia="zh-CN"/>
              </w:rPr>
            </w:pPr>
          </w:p>
        </w:tc>
        <w:tc>
          <w:tcPr>
            <w:tcW w:w="758" w:type="dxa"/>
            <w:tcBorders>
              <w:top w:val="single" w:sz="4" w:space="0" w:color="000000"/>
              <w:left w:val="single" w:sz="6" w:space="0" w:color="000000"/>
              <w:bottom w:val="single" w:sz="4" w:space="0" w:color="000000"/>
              <w:right w:val="single" w:sz="4" w:space="0" w:color="000000"/>
            </w:tcBorders>
            <w:vAlign w:val="center"/>
          </w:tcPr>
          <w:p w:rsidR="008034EE" w:rsidRDefault="008034EE">
            <w:pPr>
              <w:pStyle w:val="TableParagraph"/>
              <w:tabs>
                <w:tab w:val="left" w:pos="542"/>
              </w:tabs>
              <w:ind w:left="199"/>
              <w:jc w:val="center"/>
              <w:rPr>
                <w:rFonts w:ascii="Times New Roman" w:hAnsi="Times New Roman" w:cs="Times New Roman"/>
                <w:color w:val="000000"/>
                <w:sz w:val="18"/>
                <w:szCs w:val="18"/>
                <w:lang w:eastAsia="zh-CN"/>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rPr>
                <w:rFonts w:ascii="Times New Roman" w:hAnsi="Times New Roman" w:cs="Times New Roman"/>
                <w:color w:val="000000"/>
                <w:lang w:eastAsia="zh-CN"/>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before="4" w:line="140" w:lineRule="exact"/>
              <w:rPr>
                <w:rFonts w:ascii="Times New Roman" w:hAnsi="Times New Roman" w:cs="Times New Roman"/>
                <w:color w:val="000000"/>
                <w:sz w:val="14"/>
                <w:szCs w:val="14"/>
                <w:lang w:eastAsia="zh-CN"/>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before="4" w:line="140" w:lineRule="exact"/>
              <w:rPr>
                <w:rFonts w:ascii="Times New Roman" w:hAnsi="Times New Roman" w:cs="Times New Roman"/>
                <w:color w:val="000000"/>
                <w:sz w:val="14"/>
                <w:szCs w:val="14"/>
                <w:lang w:eastAsia="zh-CN"/>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8034EE" w:rsidRDefault="008034EE">
            <w:pPr>
              <w:pStyle w:val="TableParagraph"/>
              <w:spacing w:before="4" w:line="140" w:lineRule="exact"/>
              <w:rPr>
                <w:rFonts w:ascii="Times New Roman" w:hAnsi="Times New Roman" w:cs="Times New Roman"/>
                <w:color w:val="000000"/>
                <w:sz w:val="14"/>
                <w:szCs w:val="14"/>
                <w:lang w:eastAsia="zh-CN"/>
              </w:rPr>
            </w:pPr>
          </w:p>
        </w:tc>
      </w:tr>
      <w:tr w:rsidR="008034EE">
        <w:trPr>
          <w:trHeight w:hRule="exact" w:val="680"/>
          <w:jc w:val="center"/>
        </w:trPr>
        <w:tc>
          <w:tcPr>
            <w:tcW w:w="649" w:type="dxa"/>
            <w:tcBorders>
              <w:top w:val="single" w:sz="4" w:space="0" w:color="000000"/>
              <w:left w:val="single" w:sz="4" w:space="0" w:color="000000"/>
              <w:bottom w:val="single" w:sz="2" w:space="0" w:color="auto"/>
              <w:right w:val="single" w:sz="4" w:space="0" w:color="000000"/>
            </w:tcBorders>
            <w:vAlign w:val="center"/>
          </w:tcPr>
          <w:p w:rsidR="008034EE" w:rsidRDefault="008034EE">
            <w:pPr>
              <w:pStyle w:val="TableParagraph"/>
              <w:spacing w:before="4" w:line="140" w:lineRule="exact"/>
              <w:rPr>
                <w:rFonts w:ascii="Times New Roman" w:hAnsi="Times New Roman" w:cs="Times New Roman"/>
                <w:color w:val="000000"/>
                <w:sz w:val="14"/>
                <w:szCs w:val="14"/>
                <w:lang w:eastAsia="zh-CN"/>
              </w:rPr>
            </w:pPr>
          </w:p>
          <w:p w:rsidR="008034EE" w:rsidRDefault="008034EE">
            <w:pPr>
              <w:pStyle w:val="TableParagraph"/>
              <w:spacing w:before="4" w:line="140" w:lineRule="exact"/>
              <w:rPr>
                <w:rFonts w:ascii="Times New Roman" w:hAnsi="Times New Roman" w:cs="Times New Roman"/>
                <w:color w:val="000000"/>
                <w:sz w:val="14"/>
                <w:szCs w:val="14"/>
                <w:lang w:eastAsia="zh-CN"/>
              </w:rPr>
            </w:pPr>
          </w:p>
        </w:tc>
        <w:tc>
          <w:tcPr>
            <w:tcW w:w="1341" w:type="dxa"/>
            <w:tcBorders>
              <w:top w:val="single" w:sz="4" w:space="0" w:color="000000"/>
              <w:left w:val="single" w:sz="4" w:space="0" w:color="000000"/>
              <w:bottom w:val="single" w:sz="2" w:space="0" w:color="auto"/>
              <w:right w:val="single" w:sz="4" w:space="0" w:color="000000"/>
            </w:tcBorders>
          </w:tcPr>
          <w:p w:rsidR="008034EE" w:rsidRDefault="008034EE">
            <w:pPr>
              <w:pStyle w:val="TableParagraph"/>
              <w:tabs>
                <w:tab w:val="left" w:pos="542"/>
              </w:tabs>
              <w:jc w:val="center"/>
              <w:rPr>
                <w:rFonts w:ascii="Times New Roman" w:hAnsi="Times New Roman" w:cs="Times New Roman"/>
                <w:color w:val="000000"/>
                <w:sz w:val="18"/>
                <w:szCs w:val="18"/>
                <w:lang w:eastAsia="zh-CN"/>
              </w:rPr>
            </w:pPr>
          </w:p>
        </w:tc>
        <w:tc>
          <w:tcPr>
            <w:tcW w:w="1575" w:type="dxa"/>
            <w:tcBorders>
              <w:top w:val="single" w:sz="4" w:space="0" w:color="000000"/>
              <w:left w:val="single" w:sz="4" w:space="0" w:color="000000"/>
              <w:bottom w:val="single" w:sz="2" w:space="0" w:color="auto"/>
              <w:right w:val="single" w:sz="6" w:space="0" w:color="000000"/>
            </w:tcBorders>
            <w:vAlign w:val="center"/>
          </w:tcPr>
          <w:p w:rsidR="008034EE" w:rsidRDefault="008034EE">
            <w:pPr>
              <w:pStyle w:val="TableParagraph"/>
              <w:tabs>
                <w:tab w:val="left" w:pos="542"/>
              </w:tabs>
              <w:jc w:val="center"/>
              <w:rPr>
                <w:rFonts w:ascii="Times New Roman" w:hAnsi="Times New Roman" w:cs="Times New Roman"/>
                <w:color w:val="000000"/>
                <w:sz w:val="18"/>
                <w:szCs w:val="18"/>
                <w:lang w:eastAsia="zh-CN"/>
              </w:rPr>
            </w:pPr>
          </w:p>
        </w:tc>
        <w:tc>
          <w:tcPr>
            <w:tcW w:w="758" w:type="dxa"/>
            <w:tcBorders>
              <w:top w:val="single" w:sz="4" w:space="0" w:color="000000"/>
              <w:left w:val="single" w:sz="6" w:space="0" w:color="000000"/>
              <w:bottom w:val="single" w:sz="2" w:space="0" w:color="auto"/>
              <w:right w:val="single" w:sz="4" w:space="0" w:color="000000"/>
            </w:tcBorders>
            <w:vAlign w:val="center"/>
          </w:tcPr>
          <w:p w:rsidR="008034EE" w:rsidRDefault="008034EE">
            <w:pPr>
              <w:pStyle w:val="TableParagraph"/>
              <w:tabs>
                <w:tab w:val="left" w:pos="542"/>
              </w:tabs>
              <w:jc w:val="center"/>
              <w:rPr>
                <w:rFonts w:ascii="Times New Roman" w:hAnsi="Times New Roman" w:cs="Times New Roman"/>
                <w:color w:val="000000"/>
                <w:sz w:val="18"/>
                <w:szCs w:val="18"/>
                <w:lang w:eastAsia="zh-CN"/>
              </w:rPr>
            </w:pPr>
          </w:p>
        </w:tc>
        <w:tc>
          <w:tcPr>
            <w:tcW w:w="758" w:type="dxa"/>
            <w:tcBorders>
              <w:top w:val="single" w:sz="4" w:space="0" w:color="000000"/>
              <w:left w:val="single" w:sz="6" w:space="0" w:color="000000"/>
              <w:bottom w:val="single" w:sz="2" w:space="0" w:color="auto"/>
              <w:right w:val="single" w:sz="4" w:space="0" w:color="000000"/>
            </w:tcBorders>
            <w:vAlign w:val="center"/>
          </w:tcPr>
          <w:p w:rsidR="008034EE" w:rsidRDefault="008034EE">
            <w:pPr>
              <w:pStyle w:val="TableParagraph"/>
              <w:tabs>
                <w:tab w:val="left" w:pos="542"/>
              </w:tabs>
              <w:ind w:left="199"/>
              <w:jc w:val="center"/>
              <w:rPr>
                <w:rFonts w:ascii="Times New Roman" w:hAnsi="Times New Roman" w:cs="Times New Roman"/>
                <w:color w:val="000000"/>
                <w:sz w:val="18"/>
                <w:szCs w:val="18"/>
                <w:lang w:eastAsia="zh-CN"/>
              </w:rPr>
            </w:pPr>
          </w:p>
        </w:tc>
        <w:tc>
          <w:tcPr>
            <w:tcW w:w="850" w:type="dxa"/>
            <w:tcBorders>
              <w:top w:val="single" w:sz="4" w:space="0" w:color="000000"/>
              <w:left w:val="single" w:sz="4" w:space="0" w:color="000000"/>
              <w:bottom w:val="single" w:sz="2" w:space="0" w:color="auto"/>
              <w:right w:val="single" w:sz="4" w:space="0" w:color="000000"/>
            </w:tcBorders>
            <w:vAlign w:val="center"/>
          </w:tcPr>
          <w:p w:rsidR="008034EE" w:rsidRDefault="008034EE">
            <w:pPr>
              <w:pStyle w:val="TableParagraph"/>
              <w:rPr>
                <w:rFonts w:ascii="Times New Roman" w:hAnsi="Times New Roman" w:cs="Times New Roman"/>
                <w:color w:val="000000"/>
                <w:lang w:eastAsia="zh-CN"/>
              </w:rPr>
            </w:pPr>
          </w:p>
        </w:tc>
        <w:tc>
          <w:tcPr>
            <w:tcW w:w="851" w:type="dxa"/>
            <w:tcBorders>
              <w:top w:val="single" w:sz="4" w:space="0" w:color="000000"/>
              <w:left w:val="single" w:sz="4" w:space="0" w:color="000000"/>
              <w:bottom w:val="single" w:sz="2" w:space="0" w:color="auto"/>
              <w:right w:val="single" w:sz="4" w:space="0" w:color="000000"/>
            </w:tcBorders>
            <w:vAlign w:val="center"/>
          </w:tcPr>
          <w:p w:rsidR="008034EE" w:rsidRDefault="008034EE">
            <w:pPr>
              <w:pStyle w:val="TableParagraph"/>
              <w:jc w:val="center"/>
              <w:rPr>
                <w:rFonts w:ascii="Times New Roman" w:hAnsi="Times New Roman" w:cs="Times New Roman"/>
                <w:color w:val="000000"/>
                <w:sz w:val="18"/>
                <w:szCs w:val="18"/>
              </w:rPr>
            </w:pPr>
          </w:p>
        </w:tc>
        <w:tc>
          <w:tcPr>
            <w:tcW w:w="851" w:type="dxa"/>
            <w:tcBorders>
              <w:top w:val="single" w:sz="4" w:space="0" w:color="000000"/>
              <w:left w:val="single" w:sz="4" w:space="0" w:color="000000"/>
              <w:bottom w:val="single" w:sz="2" w:space="0" w:color="auto"/>
              <w:right w:val="single" w:sz="4" w:space="0" w:color="000000"/>
            </w:tcBorders>
            <w:vAlign w:val="center"/>
          </w:tcPr>
          <w:p w:rsidR="008034EE" w:rsidRDefault="008034EE">
            <w:pPr>
              <w:pStyle w:val="TableParagraph"/>
              <w:spacing w:before="4" w:line="140" w:lineRule="exact"/>
              <w:rPr>
                <w:rFonts w:ascii="Times New Roman" w:hAnsi="Times New Roman" w:cs="Times New Roman"/>
                <w:color w:val="000000"/>
                <w:sz w:val="14"/>
                <w:szCs w:val="14"/>
                <w:lang w:eastAsia="zh-CN"/>
              </w:rPr>
            </w:pPr>
          </w:p>
        </w:tc>
        <w:tc>
          <w:tcPr>
            <w:tcW w:w="851" w:type="dxa"/>
            <w:tcBorders>
              <w:top w:val="single" w:sz="4" w:space="0" w:color="000000"/>
              <w:left w:val="single" w:sz="4" w:space="0" w:color="000000"/>
              <w:bottom w:val="single" w:sz="2" w:space="0" w:color="auto"/>
              <w:right w:val="single" w:sz="4" w:space="0" w:color="000000"/>
            </w:tcBorders>
            <w:vAlign w:val="center"/>
          </w:tcPr>
          <w:p w:rsidR="008034EE" w:rsidRDefault="008034EE">
            <w:pPr>
              <w:pStyle w:val="TableParagraph"/>
              <w:spacing w:before="4" w:line="140" w:lineRule="exact"/>
              <w:rPr>
                <w:rFonts w:ascii="Times New Roman" w:hAnsi="Times New Roman" w:cs="Times New Roman"/>
                <w:color w:val="000000"/>
                <w:sz w:val="14"/>
                <w:szCs w:val="14"/>
                <w:lang w:eastAsia="zh-CN"/>
              </w:rPr>
            </w:pPr>
          </w:p>
        </w:tc>
        <w:tc>
          <w:tcPr>
            <w:tcW w:w="768" w:type="dxa"/>
            <w:tcBorders>
              <w:top w:val="single" w:sz="4" w:space="0" w:color="000000"/>
              <w:left w:val="single" w:sz="4" w:space="0" w:color="000000"/>
              <w:bottom w:val="single" w:sz="2" w:space="0" w:color="auto"/>
              <w:right w:val="single" w:sz="4" w:space="0" w:color="000000"/>
            </w:tcBorders>
            <w:vAlign w:val="center"/>
          </w:tcPr>
          <w:p w:rsidR="008034EE" w:rsidRDefault="008034EE">
            <w:pPr>
              <w:pStyle w:val="TableParagraph"/>
              <w:spacing w:before="4" w:line="140" w:lineRule="exact"/>
              <w:rPr>
                <w:rFonts w:ascii="Times New Roman" w:hAnsi="Times New Roman" w:cs="Times New Roman"/>
                <w:color w:val="000000"/>
                <w:sz w:val="14"/>
                <w:szCs w:val="14"/>
                <w:lang w:eastAsia="zh-CN"/>
              </w:rPr>
            </w:pPr>
          </w:p>
        </w:tc>
      </w:tr>
    </w:tbl>
    <w:p w:rsidR="008034EE" w:rsidRDefault="008034EE">
      <w:pPr>
        <w:spacing w:line="243" w:lineRule="exact"/>
        <w:ind w:firstLineChars="50" w:firstLine="90"/>
        <w:rPr>
          <w:color w:val="000000"/>
          <w:sz w:val="18"/>
          <w:szCs w:val="18"/>
        </w:rPr>
      </w:pPr>
      <w:r>
        <w:rPr>
          <w:rFonts w:hAnsi="宋体"/>
          <w:color w:val="000000"/>
          <w:sz w:val="18"/>
          <w:szCs w:val="18"/>
        </w:rPr>
        <w:t>注：</w:t>
      </w:r>
      <w:r>
        <w:rPr>
          <w:color w:val="000000"/>
          <w:sz w:val="18"/>
          <w:szCs w:val="18"/>
        </w:rPr>
        <w:t>1.</w:t>
      </w:r>
      <w:r>
        <w:rPr>
          <w:rFonts w:hAnsi="宋体"/>
          <w:color w:val="000000"/>
          <w:sz w:val="18"/>
          <w:szCs w:val="18"/>
        </w:rPr>
        <w:t>此表应由招标人填写除</w:t>
      </w:r>
      <w:r>
        <w:rPr>
          <w:color w:val="000000"/>
          <w:sz w:val="18"/>
          <w:szCs w:val="18"/>
        </w:rPr>
        <w:t>“</w:t>
      </w:r>
      <w:r>
        <w:rPr>
          <w:rFonts w:hAnsi="宋体"/>
          <w:color w:val="000000"/>
          <w:sz w:val="18"/>
          <w:szCs w:val="18"/>
        </w:rPr>
        <w:t>数量</w:t>
      </w:r>
      <w:r>
        <w:rPr>
          <w:color w:val="000000"/>
          <w:sz w:val="18"/>
          <w:szCs w:val="18"/>
        </w:rPr>
        <w:t>”</w:t>
      </w:r>
      <w:r>
        <w:rPr>
          <w:rFonts w:hAnsi="宋体"/>
          <w:color w:val="000000"/>
          <w:sz w:val="18"/>
          <w:szCs w:val="18"/>
        </w:rPr>
        <w:t>、</w:t>
      </w:r>
      <w:r>
        <w:rPr>
          <w:color w:val="000000"/>
          <w:sz w:val="18"/>
          <w:szCs w:val="18"/>
        </w:rPr>
        <w:t>“</w:t>
      </w:r>
      <w:r>
        <w:rPr>
          <w:rFonts w:hAnsi="宋体"/>
          <w:color w:val="000000"/>
          <w:sz w:val="18"/>
          <w:szCs w:val="18"/>
        </w:rPr>
        <w:t>投标单价</w:t>
      </w:r>
      <w:r>
        <w:rPr>
          <w:color w:val="000000"/>
          <w:sz w:val="18"/>
          <w:szCs w:val="18"/>
        </w:rPr>
        <w:t>”</w:t>
      </w:r>
      <w:r>
        <w:rPr>
          <w:rFonts w:hAnsi="宋体"/>
          <w:color w:val="000000"/>
          <w:sz w:val="18"/>
          <w:szCs w:val="18"/>
        </w:rPr>
        <w:t>栏之外的内容，投标人在投标时自主确定投标数量和单价。</w:t>
      </w:r>
    </w:p>
    <w:p w:rsidR="008034EE" w:rsidRDefault="008034EE">
      <w:pPr>
        <w:spacing w:line="243" w:lineRule="exact"/>
        <w:ind w:leftChars="205" w:left="520" w:hangingChars="50" w:hanging="90"/>
        <w:rPr>
          <w:color w:val="000000"/>
          <w:sz w:val="18"/>
          <w:szCs w:val="18"/>
        </w:rPr>
      </w:pPr>
      <w:r>
        <w:rPr>
          <w:color w:val="000000"/>
          <w:sz w:val="18"/>
          <w:szCs w:val="18"/>
        </w:rPr>
        <w:t>2.</w:t>
      </w:r>
      <w:r>
        <w:rPr>
          <w:rFonts w:hAnsi="宋体"/>
          <w:color w:val="000000"/>
          <w:sz w:val="18"/>
          <w:szCs w:val="18"/>
        </w:rPr>
        <w:t>招标人应优先采用工程造价管理机构发布的单价作为基准单价，未发布的，通过市场调查确定其基准单价。</w:t>
      </w:r>
    </w:p>
    <w:p w:rsidR="008034EE" w:rsidRDefault="008034EE">
      <w:pPr>
        <w:spacing w:line="243" w:lineRule="exact"/>
        <w:ind w:leftChars="205" w:left="520" w:hangingChars="50" w:hanging="90"/>
        <w:rPr>
          <w:color w:val="000000"/>
          <w:sz w:val="18"/>
          <w:szCs w:val="18"/>
        </w:rPr>
      </w:pPr>
      <w:r>
        <w:rPr>
          <w:color w:val="000000"/>
          <w:sz w:val="18"/>
          <w:szCs w:val="18"/>
        </w:rPr>
        <w:t>3.</w:t>
      </w:r>
      <w:r>
        <w:rPr>
          <w:rFonts w:hAnsi="宋体"/>
          <w:color w:val="000000"/>
          <w:sz w:val="18"/>
          <w:szCs w:val="18"/>
        </w:rPr>
        <w:t>此表中不包含暂估单价的材料（工程设备）。</w:t>
      </w:r>
    </w:p>
    <w:p w:rsidR="008034EE" w:rsidRDefault="008034EE">
      <w:pPr>
        <w:pStyle w:val="af4"/>
        <w:spacing w:line="500" w:lineRule="exact"/>
        <w:ind w:firstLine="0"/>
        <w:jc w:val="center"/>
        <w:rPr>
          <w:rFonts w:eastAsia="黑体"/>
          <w:b/>
          <w:bCs/>
          <w:color w:val="000000"/>
          <w:sz w:val="36"/>
          <w:szCs w:val="36"/>
        </w:rPr>
      </w:pPr>
      <w:r>
        <w:rPr>
          <w:rFonts w:ascii="宋体" w:hAnsi="宋体"/>
          <w:b/>
          <w:bCs/>
          <w:color w:val="000000"/>
          <w:sz w:val="30"/>
        </w:rPr>
        <w:br w:type="page"/>
      </w:r>
      <w:r>
        <w:rPr>
          <w:rFonts w:ascii="宋体" w:hAnsi="宋体" w:hint="eastAsia"/>
          <w:b/>
          <w:bCs/>
          <w:color w:val="000000"/>
          <w:sz w:val="30"/>
        </w:rPr>
        <w:lastRenderedPageBreak/>
        <w:t>三、计划投入的主要施工机械设备表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8"/>
        <w:gridCol w:w="2300"/>
        <w:gridCol w:w="700"/>
        <w:gridCol w:w="700"/>
        <w:gridCol w:w="900"/>
        <w:gridCol w:w="900"/>
        <w:gridCol w:w="1100"/>
        <w:gridCol w:w="1100"/>
        <w:gridCol w:w="700"/>
      </w:tblGrid>
      <w:tr w:rsidR="008034EE">
        <w:trPr>
          <w:jc w:val="center"/>
        </w:trPr>
        <w:tc>
          <w:tcPr>
            <w:tcW w:w="508" w:type="dxa"/>
          </w:tcPr>
          <w:p w:rsidR="008034EE" w:rsidRDefault="008034EE">
            <w:pPr>
              <w:pStyle w:val="af4"/>
              <w:spacing w:line="360" w:lineRule="auto"/>
              <w:ind w:firstLine="0"/>
              <w:jc w:val="center"/>
              <w:rPr>
                <w:rFonts w:ascii="宋体" w:hAnsi="宋体"/>
                <w:color w:val="000000"/>
                <w:kern w:val="2"/>
                <w:position w:val="-32"/>
                <w:sz w:val="23"/>
              </w:rPr>
            </w:pPr>
            <w:r>
              <w:rPr>
                <w:rFonts w:ascii="宋体" w:hAnsi="宋体" w:hint="eastAsia"/>
                <w:color w:val="000000"/>
                <w:kern w:val="2"/>
                <w:position w:val="-32"/>
                <w:sz w:val="23"/>
              </w:rPr>
              <w:t>序号</w:t>
            </w:r>
          </w:p>
        </w:tc>
        <w:tc>
          <w:tcPr>
            <w:tcW w:w="2300" w:type="dxa"/>
          </w:tcPr>
          <w:p w:rsidR="008034EE" w:rsidRDefault="008034EE">
            <w:pPr>
              <w:pStyle w:val="af4"/>
              <w:spacing w:line="360" w:lineRule="auto"/>
              <w:ind w:firstLine="0"/>
              <w:jc w:val="center"/>
              <w:rPr>
                <w:rFonts w:ascii="宋体" w:hAnsi="宋体"/>
                <w:color w:val="000000"/>
                <w:kern w:val="2"/>
                <w:position w:val="-50"/>
                <w:sz w:val="23"/>
              </w:rPr>
            </w:pPr>
            <w:r>
              <w:rPr>
                <w:rFonts w:ascii="宋体" w:hAnsi="宋体" w:hint="eastAsia"/>
                <w:color w:val="000000"/>
                <w:kern w:val="2"/>
                <w:position w:val="-50"/>
                <w:sz w:val="23"/>
              </w:rPr>
              <w:t>机械设备名称</w:t>
            </w:r>
          </w:p>
        </w:tc>
        <w:tc>
          <w:tcPr>
            <w:tcW w:w="700" w:type="dxa"/>
          </w:tcPr>
          <w:p w:rsidR="008034EE" w:rsidRDefault="008034EE">
            <w:pPr>
              <w:pStyle w:val="af4"/>
              <w:spacing w:line="360" w:lineRule="auto"/>
              <w:ind w:firstLine="0"/>
              <w:jc w:val="center"/>
              <w:rPr>
                <w:rFonts w:ascii="宋体" w:hAnsi="宋体"/>
                <w:color w:val="000000"/>
                <w:kern w:val="2"/>
                <w:position w:val="-30"/>
                <w:sz w:val="23"/>
              </w:rPr>
            </w:pPr>
            <w:r>
              <w:rPr>
                <w:rFonts w:ascii="宋体" w:hAnsi="宋体" w:hint="eastAsia"/>
                <w:color w:val="000000"/>
                <w:kern w:val="2"/>
                <w:position w:val="-30"/>
                <w:sz w:val="23"/>
              </w:rPr>
              <w:t>型号规格</w:t>
            </w:r>
          </w:p>
        </w:tc>
        <w:tc>
          <w:tcPr>
            <w:tcW w:w="700" w:type="dxa"/>
          </w:tcPr>
          <w:p w:rsidR="008034EE" w:rsidRDefault="008034EE">
            <w:pPr>
              <w:pStyle w:val="af4"/>
              <w:spacing w:line="360" w:lineRule="auto"/>
              <w:ind w:firstLine="0"/>
              <w:jc w:val="center"/>
              <w:rPr>
                <w:rFonts w:ascii="宋体" w:hAnsi="宋体"/>
                <w:color w:val="000000"/>
                <w:kern w:val="2"/>
                <w:position w:val="-50"/>
                <w:sz w:val="23"/>
              </w:rPr>
            </w:pPr>
            <w:r>
              <w:rPr>
                <w:rFonts w:ascii="宋体" w:hAnsi="宋体" w:hint="eastAsia"/>
                <w:color w:val="000000"/>
                <w:kern w:val="2"/>
                <w:position w:val="-50"/>
                <w:sz w:val="23"/>
              </w:rPr>
              <w:t>数量</w:t>
            </w:r>
          </w:p>
        </w:tc>
        <w:tc>
          <w:tcPr>
            <w:tcW w:w="900" w:type="dxa"/>
          </w:tcPr>
          <w:p w:rsidR="008034EE" w:rsidRDefault="008034EE">
            <w:pPr>
              <w:pStyle w:val="af4"/>
              <w:spacing w:line="360" w:lineRule="auto"/>
              <w:ind w:firstLine="0"/>
              <w:jc w:val="center"/>
              <w:rPr>
                <w:rFonts w:ascii="宋体" w:hAnsi="宋体"/>
                <w:color w:val="000000"/>
                <w:kern w:val="2"/>
                <w:position w:val="-30"/>
                <w:sz w:val="23"/>
              </w:rPr>
            </w:pPr>
            <w:r>
              <w:rPr>
                <w:rFonts w:ascii="宋体" w:hAnsi="宋体" w:hint="eastAsia"/>
                <w:color w:val="000000"/>
                <w:kern w:val="2"/>
                <w:position w:val="-30"/>
                <w:sz w:val="23"/>
              </w:rPr>
              <w:t>国 别</w:t>
            </w:r>
          </w:p>
          <w:p w:rsidR="008034EE" w:rsidRDefault="008034EE">
            <w:pPr>
              <w:pStyle w:val="af4"/>
              <w:spacing w:line="360" w:lineRule="auto"/>
              <w:ind w:firstLine="0"/>
              <w:jc w:val="center"/>
              <w:rPr>
                <w:rFonts w:ascii="宋体" w:hAnsi="宋体"/>
                <w:color w:val="000000"/>
                <w:kern w:val="2"/>
                <w:position w:val="-30"/>
                <w:sz w:val="23"/>
              </w:rPr>
            </w:pPr>
            <w:r>
              <w:rPr>
                <w:rFonts w:ascii="宋体" w:hAnsi="宋体" w:hint="eastAsia"/>
                <w:color w:val="000000"/>
                <w:kern w:val="2"/>
                <w:position w:val="-30"/>
                <w:sz w:val="23"/>
              </w:rPr>
              <w:t>产 地</w:t>
            </w:r>
          </w:p>
        </w:tc>
        <w:tc>
          <w:tcPr>
            <w:tcW w:w="900" w:type="dxa"/>
          </w:tcPr>
          <w:p w:rsidR="008034EE" w:rsidRDefault="008034EE">
            <w:pPr>
              <w:pStyle w:val="af4"/>
              <w:spacing w:line="360" w:lineRule="auto"/>
              <w:ind w:firstLine="0"/>
              <w:jc w:val="center"/>
              <w:rPr>
                <w:rFonts w:ascii="宋体" w:hAnsi="宋体"/>
                <w:color w:val="000000"/>
                <w:kern w:val="2"/>
                <w:position w:val="-30"/>
                <w:sz w:val="23"/>
              </w:rPr>
            </w:pPr>
            <w:r>
              <w:rPr>
                <w:rFonts w:ascii="宋体" w:hAnsi="宋体" w:hint="eastAsia"/>
                <w:color w:val="000000"/>
                <w:kern w:val="2"/>
                <w:position w:val="-30"/>
                <w:sz w:val="23"/>
              </w:rPr>
              <w:t>制 造</w:t>
            </w:r>
          </w:p>
          <w:p w:rsidR="008034EE" w:rsidRDefault="008034EE">
            <w:pPr>
              <w:pStyle w:val="af4"/>
              <w:spacing w:line="360" w:lineRule="auto"/>
              <w:ind w:firstLine="0"/>
              <w:jc w:val="center"/>
              <w:rPr>
                <w:rFonts w:ascii="宋体" w:hAnsi="宋体"/>
                <w:color w:val="000000"/>
                <w:kern w:val="2"/>
                <w:position w:val="-30"/>
                <w:sz w:val="23"/>
              </w:rPr>
            </w:pPr>
            <w:r>
              <w:rPr>
                <w:rFonts w:ascii="宋体" w:hAnsi="宋体" w:hint="eastAsia"/>
                <w:color w:val="000000"/>
                <w:kern w:val="2"/>
                <w:position w:val="-30"/>
                <w:sz w:val="23"/>
              </w:rPr>
              <w:t>年 份</w:t>
            </w:r>
          </w:p>
        </w:tc>
        <w:tc>
          <w:tcPr>
            <w:tcW w:w="1100" w:type="dxa"/>
          </w:tcPr>
          <w:p w:rsidR="008034EE" w:rsidRDefault="008034EE">
            <w:pPr>
              <w:pStyle w:val="af4"/>
              <w:spacing w:line="360" w:lineRule="auto"/>
              <w:ind w:firstLine="0"/>
              <w:jc w:val="center"/>
              <w:rPr>
                <w:rFonts w:ascii="宋体" w:hAnsi="宋体"/>
                <w:color w:val="000000"/>
                <w:kern w:val="2"/>
                <w:position w:val="-30"/>
                <w:sz w:val="21"/>
              </w:rPr>
            </w:pPr>
            <w:r>
              <w:rPr>
                <w:rFonts w:ascii="宋体" w:hAnsi="宋体" w:hint="eastAsia"/>
                <w:color w:val="000000"/>
                <w:kern w:val="2"/>
                <w:position w:val="-30"/>
                <w:sz w:val="21"/>
              </w:rPr>
              <w:t>额定功率(KW)</w:t>
            </w:r>
          </w:p>
        </w:tc>
        <w:tc>
          <w:tcPr>
            <w:tcW w:w="1100" w:type="dxa"/>
          </w:tcPr>
          <w:p w:rsidR="008034EE" w:rsidRDefault="008034EE">
            <w:pPr>
              <w:pStyle w:val="af4"/>
              <w:spacing w:line="360" w:lineRule="auto"/>
              <w:ind w:firstLine="0"/>
              <w:jc w:val="center"/>
              <w:rPr>
                <w:rFonts w:ascii="宋体" w:hAnsi="宋体"/>
                <w:color w:val="000000"/>
                <w:kern w:val="2"/>
                <w:position w:val="-30"/>
                <w:sz w:val="21"/>
              </w:rPr>
            </w:pPr>
            <w:r>
              <w:rPr>
                <w:rFonts w:ascii="宋体" w:hAnsi="宋体" w:hint="eastAsia"/>
                <w:color w:val="000000"/>
                <w:kern w:val="2"/>
                <w:position w:val="-30"/>
                <w:sz w:val="21"/>
              </w:rPr>
              <w:t>生产能力(MH)</w:t>
            </w:r>
          </w:p>
        </w:tc>
        <w:tc>
          <w:tcPr>
            <w:tcW w:w="700" w:type="dxa"/>
          </w:tcPr>
          <w:p w:rsidR="008034EE" w:rsidRDefault="008034EE">
            <w:pPr>
              <w:pStyle w:val="af4"/>
              <w:spacing w:line="360" w:lineRule="auto"/>
              <w:ind w:firstLine="0"/>
              <w:jc w:val="center"/>
              <w:rPr>
                <w:rFonts w:ascii="宋体" w:hAnsi="宋体"/>
                <w:color w:val="000000"/>
                <w:kern w:val="2"/>
                <w:position w:val="-50"/>
                <w:sz w:val="23"/>
              </w:rPr>
            </w:pPr>
            <w:r>
              <w:rPr>
                <w:rFonts w:ascii="宋体" w:hAnsi="宋体" w:hint="eastAsia"/>
                <w:color w:val="000000"/>
                <w:kern w:val="2"/>
                <w:position w:val="-50"/>
                <w:sz w:val="23"/>
              </w:rPr>
              <w:t>备注</w:t>
            </w:r>
          </w:p>
        </w:tc>
      </w:tr>
      <w:tr w:rsidR="008034EE">
        <w:trPr>
          <w:trHeight w:val="510"/>
          <w:jc w:val="center"/>
        </w:trPr>
        <w:tc>
          <w:tcPr>
            <w:tcW w:w="508" w:type="dxa"/>
          </w:tcPr>
          <w:p w:rsidR="008034EE" w:rsidRDefault="008034EE">
            <w:pPr>
              <w:pStyle w:val="af4"/>
              <w:spacing w:line="360" w:lineRule="auto"/>
              <w:ind w:firstLine="0"/>
              <w:rPr>
                <w:rFonts w:ascii="宋体" w:hAnsi="宋体"/>
                <w:color w:val="000000"/>
                <w:kern w:val="2"/>
                <w:sz w:val="25"/>
              </w:rPr>
            </w:pPr>
          </w:p>
        </w:tc>
        <w:tc>
          <w:tcPr>
            <w:tcW w:w="2300" w:type="dxa"/>
          </w:tcPr>
          <w:p w:rsidR="008034EE" w:rsidRDefault="008034EE">
            <w:pPr>
              <w:pStyle w:val="af4"/>
              <w:spacing w:line="360" w:lineRule="auto"/>
              <w:ind w:firstLine="0"/>
              <w:rPr>
                <w:rFonts w:ascii="宋体" w:hAnsi="宋体"/>
                <w:color w:val="000000"/>
                <w:kern w:val="2"/>
                <w:sz w:val="25"/>
              </w:rPr>
            </w:pPr>
          </w:p>
        </w:tc>
        <w:tc>
          <w:tcPr>
            <w:tcW w:w="700" w:type="dxa"/>
          </w:tcPr>
          <w:p w:rsidR="008034EE" w:rsidRDefault="008034EE">
            <w:pPr>
              <w:pStyle w:val="af4"/>
              <w:spacing w:line="360" w:lineRule="auto"/>
              <w:ind w:firstLine="0"/>
              <w:rPr>
                <w:rFonts w:ascii="宋体" w:hAnsi="宋体"/>
                <w:color w:val="000000"/>
                <w:kern w:val="2"/>
                <w:sz w:val="25"/>
              </w:rPr>
            </w:pPr>
          </w:p>
        </w:tc>
        <w:tc>
          <w:tcPr>
            <w:tcW w:w="700" w:type="dxa"/>
          </w:tcPr>
          <w:p w:rsidR="008034EE" w:rsidRDefault="008034EE">
            <w:pPr>
              <w:pStyle w:val="af4"/>
              <w:spacing w:line="360" w:lineRule="auto"/>
              <w:ind w:firstLine="0"/>
              <w:rPr>
                <w:rFonts w:ascii="宋体" w:hAnsi="宋体"/>
                <w:color w:val="000000"/>
                <w:kern w:val="2"/>
                <w:sz w:val="25"/>
              </w:rPr>
            </w:pPr>
          </w:p>
        </w:tc>
        <w:tc>
          <w:tcPr>
            <w:tcW w:w="900" w:type="dxa"/>
          </w:tcPr>
          <w:p w:rsidR="008034EE" w:rsidRDefault="008034EE">
            <w:pPr>
              <w:pStyle w:val="af4"/>
              <w:spacing w:line="360" w:lineRule="auto"/>
              <w:ind w:firstLine="0"/>
              <w:rPr>
                <w:rFonts w:ascii="宋体" w:hAnsi="宋体"/>
                <w:color w:val="000000"/>
                <w:kern w:val="2"/>
                <w:sz w:val="25"/>
              </w:rPr>
            </w:pPr>
          </w:p>
        </w:tc>
        <w:tc>
          <w:tcPr>
            <w:tcW w:w="900" w:type="dxa"/>
          </w:tcPr>
          <w:p w:rsidR="008034EE" w:rsidRDefault="008034EE">
            <w:pPr>
              <w:pStyle w:val="af4"/>
              <w:spacing w:line="360" w:lineRule="auto"/>
              <w:ind w:firstLine="0"/>
              <w:rPr>
                <w:rFonts w:ascii="宋体" w:hAnsi="宋体"/>
                <w:color w:val="000000"/>
                <w:kern w:val="2"/>
                <w:sz w:val="25"/>
              </w:rPr>
            </w:pPr>
          </w:p>
        </w:tc>
        <w:tc>
          <w:tcPr>
            <w:tcW w:w="1100" w:type="dxa"/>
          </w:tcPr>
          <w:p w:rsidR="008034EE" w:rsidRDefault="008034EE">
            <w:pPr>
              <w:pStyle w:val="af4"/>
              <w:spacing w:line="360" w:lineRule="auto"/>
              <w:ind w:firstLine="0"/>
              <w:rPr>
                <w:rFonts w:ascii="宋体" w:hAnsi="宋体"/>
                <w:color w:val="000000"/>
                <w:kern w:val="2"/>
                <w:sz w:val="25"/>
              </w:rPr>
            </w:pPr>
          </w:p>
        </w:tc>
        <w:tc>
          <w:tcPr>
            <w:tcW w:w="1100" w:type="dxa"/>
          </w:tcPr>
          <w:p w:rsidR="008034EE" w:rsidRDefault="008034EE">
            <w:pPr>
              <w:pStyle w:val="af4"/>
              <w:spacing w:line="360" w:lineRule="auto"/>
              <w:ind w:firstLine="0"/>
              <w:rPr>
                <w:rFonts w:ascii="宋体" w:hAnsi="宋体"/>
                <w:color w:val="000000"/>
                <w:kern w:val="2"/>
                <w:sz w:val="25"/>
              </w:rPr>
            </w:pPr>
          </w:p>
        </w:tc>
        <w:tc>
          <w:tcPr>
            <w:tcW w:w="700" w:type="dxa"/>
          </w:tcPr>
          <w:p w:rsidR="008034EE" w:rsidRDefault="008034EE">
            <w:pPr>
              <w:pStyle w:val="af4"/>
              <w:spacing w:line="360" w:lineRule="auto"/>
              <w:ind w:firstLine="0"/>
              <w:rPr>
                <w:rFonts w:ascii="宋体" w:hAnsi="宋体"/>
                <w:color w:val="000000"/>
                <w:kern w:val="2"/>
                <w:sz w:val="25"/>
              </w:rPr>
            </w:pPr>
          </w:p>
        </w:tc>
      </w:tr>
      <w:tr w:rsidR="008034EE">
        <w:trPr>
          <w:trHeight w:val="510"/>
          <w:jc w:val="center"/>
        </w:trPr>
        <w:tc>
          <w:tcPr>
            <w:tcW w:w="508" w:type="dxa"/>
            <w:vAlign w:val="center"/>
          </w:tcPr>
          <w:p w:rsidR="008034EE" w:rsidRDefault="008034EE">
            <w:pPr>
              <w:pStyle w:val="af4"/>
              <w:spacing w:line="360" w:lineRule="auto"/>
              <w:ind w:firstLine="0"/>
              <w:jc w:val="center"/>
              <w:rPr>
                <w:rFonts w:ascii="宋体" w:hAnsi="宋体"/>
                <w:color w:val="000000"/>
                <w:kern w:val="2"/>
                <w:sz w:val="25"/>
              </w:rPr>
            </w:pPr>
          </w:p>
        </w:tc>
        <w:tc>
          <w:tcPr>
            <w:tcW w:w="2300" w:type="dxa"/>
            <w:vAlign w:val="center"/>
          </w:tcPr>
          <w:p w:rsidR="008034EE" w:rsidRDefault="008034EE">
            <w:pPr>
              <w:pStyle w:val="af4"/>
              <w:spacing w:line="360" w:lineRule="auto"/>
              <w:ind w:firstLine="0"/>
              <w:jc w:val="center"/>
              <w:rPr>
                <w:rFonts w:ascii="宋体" w:hAnsi="宋体"/>
                <w:color w:val="000000"/>
                <w:kern w:val="2"/>
                <w:sz w:val="25"/>
              </w:rPr>
            </w:pPr>
          </w:p>
        </w:tc>
        <w:tc>
          <w:tcPr>
            <w:tcW w:w="700" w:type="dxa"/>
            <w:vAlign w:val="center"/>
          </w:tcPr>
          <w:p w:rsidR="008034EE" w:rsidRDefault="008034EE">
            <w:pPr>
              <w:pStyle w:val="af4"/>
              <w:spacing w:line="360" w:lineRule="auto"/>
              <w:ind w:firstLine="0"/>
              <w:jc w:val="center"/>
              <w:rPr>
                <w:rFonts w:ascii="宋体" w:hAnsi="宋体"/>
                <w:color w:val="000000"/>
                <w:kern w:val="2"/>
                <w:sz w:val="25"/>
              </w:rPr>
            </w:pPr>
          </w:p>
        </w:tc>
        <w:tc>
          <w:tcPr>
            <w:tcW w:w="700" w:type="dxa"/>
            <w:vAlign w:val="center"/>
          </w:tcPr>
          <w:p w:rsidR="008034EE" w:rsidRDefault="008034EE">
            <w:pPr>
              <w:pStyle w:val="af4"/>
              <w:spacing w:line="360" w:lineRule="auto"/>
              <w:ind w:firstLine="0"/>
              <w:jc w:val="center"/>
              <w:rPr>
                <w:rFonts w:ascii="宋体" w:hAnsi="宋体"/>
                <w:color w:val="000000"/>
                <w:kern w:val="2"/>
                <w:sz w:val="25"/>
              </w:rPr>
            </w:pPr>
          </w:p>
        </w:tc>
        <w:tc>
          <w:tcPr>
            <w:tcW w:w="900" w:type="dxa"/>
            <w:vAlign w:val="center"/>
          </w:tcPr>
          <w:p w:rsidR="008034EE" w:rsidRDefault="008034EE">
            <w:pPr>
              <w:pStyle w:val="af4"/>
              <w:spacing w:line="360" w:lineRule="auto"/>
              <w:ind w:firstLine="0"/>
              <w:jc w:val="center"/>
              <w:rPr>
                <w:rFonts w:ascii="宋体" w:hAnsi="宋体"/>
                <w:color w:val="000000"/>
                <w:kern w:val="2"/>
                <w:sz w:val="25"/>
              </w:rPr>
            </w:pPr>
          </w:p>
        </w:tc>
        <w:tc>
          <w:tcPr>
            <w:tcW w:w="900" w:type="dxa"/>
            <w:vAlign w:val="center"/>
          </w:tcPr>
          <w:p w:rsidR="008034EE" w:rsidRDefault="008034EE">
            <w:pPr>
              <w:pStyle w:val="af4"/>
              <w:spacing w:line="360" w:lineRule="auto"/>
              <w:ind w:firstLine="0"/>
              <w:jc w:val="center"/>
              <w:rPr>
                <w:rFonts w:ascii="宋体" w:hAnsi="宋体"/>
                <w:color w:val="000000"/>
                <w:kern w:val="2"/>
                <w:sz w:val="25"/>
              </w:rPr>
            </w:pPr>
          </w:p>
        </w:tc>
        <w:tc>
          <w:tcPr>
            <w:tcW w:w="1100" w:type="dxa"/>
            <w:vAlign w:val="center"/>
          </w:tcPr>
          <w:p w:rsidR="008034EE" w:rsidRDefault="008034EE">
            <w:pPr>
              <w:pStyle w:val="af4"/>
              <w:spacing w:line="360" w:lineRule="auto"/>
              <w:ind w:firstLine="0"/>
              <w:jc w:val="center"/>
              <w:rPr>
                <w:rFonts w:ascii="宋体" w:hAnsi="宋体"/>
                <w:color w:val="000000"/>
                <w:kern w:val="2"/>
                <w:sz w:val="25"/>
              </w:rPr>
            </w:pPr>
          </w:p>
        </w:tc>
        <w:tc>
          <w:tcPr>
            <w:tcW w:w="1100" w:type="dxa"/>
            <w:vAlign w:val="center"/>
          </w:tcPr>
          <w:p w:rsidR="008034EE" w:rsidRDefault="008034EE">
            <w:pPr>
              <w:pStyle w:val="af4"/>
              <w:spacing w:line="360" w:lineRule="auto"/>
              <w:ind w:firstLine="0"/>
              <w:jc w:val="center"/>
              <w:rPr>
                <w:rFonts w:ascii="宋体" w:hAnsi="宋体"/>
                <w:color w:val="000000"/>
                <w:kern w:val="2"/>
                <w:sz w:val="25"/>
              </w:rPr>
            </w:pPr>
          </w:p>
        </w:tc>
        <w:tc>
          <w:tcPr>
            <w:tcW w:w="700" w:type="dxa"/>
            <w:vAlign w:val="center"/>
          </w:tcPr>
          <w:p w:rsidR="008034EE" w:rsidRDefault="008034EE">
            <w:pPr>
              <w:pStyle w:val="af4"/>
              <w:spacing w:line="360" w:lineRule="auto"/>
              <w:ind w:firstLine="0"/>
              <w:jc w:val="center"/>
              <w:rPr>
                <w:rFonts w:ascii="宋体" w:hAnsi="宋体"/>
                <w:color w:val="000000"/>
                <w:kern w:val="2"/>
                <w:sz w:val="25"/>
              </w:rPr>
            </w:pPr>
          </w:p>
        </w:tc>
      </w:tr>
      <w:tr w:rsidR="008034EE">
        <w:trPr>
          <w:trHeight w:val="510"/>
          <w:jc w:val="center"/>
        </w:trPr>
        <w:tc>
          <w:tcPr>
            <w:tcW w:w="508" w:type="dxa"/>
          </w:tcPr>
          <w:p w:rsidR="008034EE" w:rsidRDefault="008034EE">
            <w:pPr>
              <w:pStyle w:val="af4"/>
              <w:spacing w:line="360" w:lineRule="auto"/>
              <w:ind w:firstLine="0"/>
              <w:rPr>
                <w:rFonts w:ascii="宋体" w:hAnsi="宋体"/>
                <w:color w:val="000000"/>
                <w:kern w:val="2"/>
                <w:sz w:val="25"/>
              </w:rPr>
            </w:pPr>
          </w:p>
        </w:tc>
        <w:tc>
          <w:tcPr>
            <w:tcW w:w="2300" w:type="dxa"/>
          </w:tcPr>
          <w:p w:rsidR="008034EE" w:rsidRDefault="008034EE">
            <w:pPr>
              <w:pStyle w:val="af4"/>
              <w:spacing w:line="360" w:lineRule="auto"/>
              <w:ind w:firstLine="0"/>
              <w:rPr>
                <w:rFonts w:ascii="宋体" w:hAnsi="宋体"/>
                <w:color w:val="000000"/>
                <w:kern w:val="2"/>
                <w:sz w:val="25"/>
              </w:rPr>
            </w:pPr>
          </w:p>
        </w:tc>
        <w:tc>
          <w:tcPr>
            <w:tcW w:w="700" w:type="dxa"/>
          </w:tcPr>
          <w:p w:rsidR="008034EE" w:rsidRDefault="008034EE">
            <w:pPr>
              <w:pStyle w:val="af4"/>
              <w:spacing w:line="360" w:lineRule="auto"/>
              <w:ind w:firstLine="0"/>
              <w:rPr>
                <w:rFonts w:ascii="宋体" w:hAnsi="宋体"/>
                <w:color w:val="000000"/>
                <w:kern w:val="2"/>
                <w:sz w:val="25"/>
              </w:rPr>
            </w:pPr>
          </w:p>
        </w:tc>
        <w:tc>
          <w:tcPr>
            <w:tcW w:w="700" w:type="dxa"/>
          </w:tcPr>
          <w:p w:rsidR="008034EE" w:rsidRDefault="008034EE">
            <w:pPr>
              <w:pStyle w:val="af4"/>
              <w:spacing w:line="360" w:lineRule="auto"/>
              <w:ind w:firstLine="0"/>
              <w:rPr>
                <w:rFonts w:ascii="宋体" w:hAnsi="宋体"/>
                <w:color w:val="000000"/>
                <w:kern w:val="2"/>
                <w:sz w:val="25"/>
              </w:rPr>
            </w:pPr>
          </w:p>
        </w:tc>
        <w:tc>
          <w:tcPr>
            <w:tcW w:w="900" w:type="dxa"/>
          </w:tcPr>
          <w:p w:rsidR="008034EE" w:rsidRDefault="008034EE">
            <w:pPr>
              <w:pStyle w:val="af4"/>
              <w:spacing w:line="360" w:lineRule="auto"/>
              <w:ind w:firstLine="0"/>
              <w:rPr>
                <w:rFonts w:ascii="宋体" w:hAnsi="宋体"/>
                <w:color w:val="000000"/>
                <w:kern w:val="2"/>
                <w:sz w:val="25"/>
              </w:rPr>
            </w:pPr>
          </w:p>
        </w:tc>
        <w:tc>
          <w:tcPr>
            <w:tcW w:w="900" w:type="dxa"/>
          </w:tcPr>
          <w:p w:rsidR="008034EE" w:rsidRDefault="008034EE">
            <w:pPr>
              <w:pStyle w:val="af4"/>
              <w:spacing w:line="360" w:lineRule="auto"/>
              <w:ind w:firstLine="0"/>
              <w:rPr>
                <w:rFonts w:ascii="宋体" w:hAnsi="宋体"/>
                <w:color w:val="000000"/>
                <w:kern w:val="2"/>
                <w:sz w:val="25"/>
              </w:rPr>
            </w:pPr>
          </w:p>
        </w:tc>
        <w:tc>
          <w:tcPr>
            <w:tcW w:w="1100" w:type="dxa"/>
          </w:tcPr>
          <w:p w:rsidR="008034EE" w:rsidRDefault="008034EE">
            <w:pPr>
              <w:pStyle w:val="af4"/>
              <w:spacing w:line="360" w:lineRule="auto"/>
              <w:ind w:firstLine="0"/>
              <w:rPr>
                <w:rFonts w:ascii="宋体" w:hAnsi="宋体"/>
                <w:color w:val="000000"/>
                <w:kern w:val="2"/>
                <w:sz w:val="25"/>
              </w:rPr>
            </w:pPr>
          </w:p>
        </w:tc>
        <w:tc>
          <w:tcPr>
            <w:tcW w:w="1100" w:type="dxa"/>
          </w:tcPr>
          <w:p w:rsidR="008034EE" w:rsidRDefault="008034EE">
            <w:pPr>
              <w:pStyle w:val="af4"/>
              <w:spacing w:line="360" w:lineRule="auto"/>
              <w:ind w:firstLine="0"/>
              <w:rPr>
                <w:rFonts w:ascii="宋体" w:hAnsi="宋体"/>
                <w:color w:val="000000"/>
                <w:kern w:val="2"/>
                <w:sz w:val="25"/>
              </w:rPr>
            </w:pPr>
          </w:p>
        </w:tc>
        <w:tc>
          <w:tcPr>
            <w:tcW w:w="700" w:type="dxa"/>
          </w:tcPr>
          <w:p w:rsidR="008034EE" w:rsidRDefault="008034EE">
            <w:pPr>
              <w:pStyle w:val="af4"/>
              <w:spacing w:line="360" w:lineRule="auto"/>
              <w:ind w:firstLine="0"/>
              <w:rPr>
                <w:rFonts w:ascii="宋体" w:hAnsi="宋体"/>
                <w:color w:val="000000"/>
                <w:kern w:val="2"/>
                <w:sz w:val="25"/>
              </w:rPr>
            </w:pPr>
          </w:p>
        </w:tc>
      </w:tr>
      <w:tr w:rsidR="008034EE">
        <w:trPr>
          <w:trHeight w:val="510"/>
          <w:jc w:val="center"/>
        </w:trPr>
        <w:tc>
          <w:tcPr>
            <w:tcW w:w="508" w:type="dxa"/>
          </w:tcPr>
          <w:p w:rsidR="008034EE" w:rsidRDefault="008034EE">
            <w:pPr>
              <w:pStyle w:val="af4"/>
              <w:spacing w:line="360" w:lineRule="auto"/>
              <w:ind w:firstLine="0"/>
              <w:rPr>
                <w:rFonts w:ascii="宋体" w:hAnsi="宋体"/>
                <w:color w:val="000000"/>
                <w:kern w:val="2"/>
                <w:sz w:val="25"/>
              </w:rPr>
            </w:pPr>
          </w:p>
        </w:tc>
        <w:tc>
          <w:tcPr>
            <w:tcW w:w="2300" w:type="dxa"/>
          </w:tcPr>
          <w:p w:rsidR="008034EE" w:rsidRDefault="008034EE">
            <w:pPr>
              <w:pStyle w:val="af4"/>
              <w:spacing w:line="360" w:lineRule="auto"/>
              <w:ind w:firstLine="0"/>
              <w:rPr>
                <w:rFonts w:ascii="宋体" w:hAnsi="宋体"/>
                <w:color w:val="000000"/>
                <w:kern w:val="2"/>
                <w:sz w:val="25"/>
              </w:rPr>
            </w:pPr>
          </w:p>
        </w:tc>
        <w:tc>
          <w:tcPr>
            <w:tcW w:w="700" w:type="dxa"/>
          </w:tcPr>
          <w:p w:rsidR="008034EE" w:rsidRDefault="008034EE">
            <w:pPr>
              <w:pStyle w:val="af4"/>
              <w:spacing w:line="360" w:lineRule="auto"/>
              <w:ind w:firstLine="0"/>
              <w:rPr>
                <w:rFonts w:ascii="宋体" w:hAnsi="宋体"/>
                <w:color w:val="000000"/>
                <w:kern w:val="2"/>
                <w:sz w:val="25"/>
              </w:rPr>
            </w:pPr>
          </w:p>
        </w:tc>
        <w:tc>
          <w:tcPr>
            <w:tcW w:w="700" w:type="dxa"/>
          </w:tcPr>
          <w:p w:rsidR="008034EE" w:rsidRDefault="008034EE">
            <w:pPr>
              <w:pStyle w:val="af4"/>
              <w:spacing w:line="360" w:lineRule="auto"/>
              <w:ind w:firstLine="0"/>
              <w:rPr>
                <w:rFonts w:ascii="宋体" w:hAnsi="宋体"/>
                <w:color w:val="000000"/>
                <w:kern w:val="2"/>
                <w:sz w:val="25"/>
              </w:rPr>
            </w:pPr>
          </w:p>
        </w:tc>
        <w:tc>
          <w:tcPr>
            <w:tcW w:w="900" w:type="dxa"/>
          </w:tcPr>
          <w:p w:rsidR="008034EE" w:rsidRDefault="008034EE">
            <w:pPr>
              <w:pStyle w:val="af4"/>
              <w:spacing w:line="360" w:lineRule="auto"/>
              <w:ind w:firstLine="0"/>
              <w:rPr>
                <w:rFonts w:ascii="宋体" w:hAnsi="宋体"/>
                <w:color w:val="000000"/>
                <w:kern w:val="2"/>
                <w:sz w:val="25"/>
              </w:rPr>
            </w:pPr>
          </w:p>
        </w:tc>
        <w:tc>
          <w:tcPr>
            <w:tcW w:w="900" w:type="dxa"/>
          </w:tcPr>
          <w:p w:rsidR="008034EE" w:rsidRDefault="008034EE">
            <w:pPr>
              <w:pStyle w:val="af4"/>
              <w:spacing w:line="360" w:lineRule="auto"/>
              <w:ind w:firstLine="0"/>
              <w:rPr>
                <w:rFonts w:ascii="宋体" w:hAnsi="宋体"/>
                <w:color w:val="000000"/>
                <w:kern w:val="2"/>
                <w:sz w:val="25"/>
              </w:rPr>
            </w:pPr>
          </w:p>
        </w:tc>
        <w:tc>
          <w:tcPr>
            <w:tcW w:w="1100" w:type="dxa"/>
          </w:tcPr>
          <w:p w:rsidR="008034EE" w:rsidRDefault="008034EE">
            <w:pPr>
              <w:pStyle w:val="af4"/>
              <w:spacing w:line="360" w:lineRule="auto"/>
              <w:ind w:firstLine="0"/>
              <w:rPr>
                <w:rFonts w:ascii="宋体" w:hAnsi="宋体"/>
                <w:color w:val="000000"/>
                <w:kern w:val="2"/>
                <w:sz w:val="25"/>
              </w:rPr>
            </w:pPr>
          </w:p>
        </w:tc>
        <w:tc>
          <w:tcPr>
            <w:tcW w:w="1100" w:type="dxa"/>
          </w:tcPr>
          <w:p w:rsidR="008034EE" w:rsidRDefault="008034EE">
            <w:pPr>
              <w:pStyle w:val="af4"/>
              <w:spacing w:line="360" w:lineRule="auto"/>
              <w:ind w:firstLine="0"/>
              <w:rPr>
                <w:rFonts w:ascii="宋体" w:hAnsi="宋体"/>
                <w:color w:val="000000"/>
                <w:kern w:val="2"/>
                <w:sz w:val="25"/>
              </w:rPr>
            </w:pPr>
          </w:p>
        </w:tc>
        <w:tc>
          <w:tcPr>
            <w:tcW w:w="700" w:type="dxa"/>
          </w:tcPr>
          <w:p w:rsidR="008034EE" w:rsidRDefault="008034EE">
            <w:pPr>
              <w:pStyle w:val="af4"/>
              <w:spacing w:line="360" w:lineRule="auto"/>
              <w:ind w:firstLine="0"/>
              <w:rPr>
                <w:rFonts w:ascii="宋体" w:hAnsi="宋体"/>
                <w:color w:val="000000"/>
                <w:kern w:val="2"/>
                <w:sz w:val="25"/>
              </w:rPr>
            </w:pPr>
          </w:p>
        </w:tc>
      </w:tr>
      <w:tr w:rsidR="008034EE">
        <w:trPr>
          <w:trHeight w:val="510"/>
          <w:jc w:val="center"/>
        </w:trPr>
        <w:tc>
          <w:tcPr>
            <w:tcW w:w="508" w:type="dxa"/>
          </w:tcPr>
          <w:p w:rsidR="008034EE" w:rsidRDefault="008034EE">
            <w:pPr>
              <w:pStyle w:val="af4"/>
              <w:spacing w:line="360" w:lineRule="auto"/>
              <w:ind w:firstLine="0"/>
              <w:rPr>
                <w:rFonts w:ascii="宋体" w:hAnsi="宋体"/>
                <w:color w:val="000000"/>
                <w:kern w:val="2"/>
                <w:sz w:val="25"/>
              </w:rPr>
            </w:pPr>
          </w:p>
        </w:tc>
        <w:tc>
          <w:tcPr>
            <w:tcW w:w="2300" w:type="dxa"/>
          </w:tcPr>
          <w:p w:rsidR="008034EE" w:rsidRDefault="008034EE">
            <w:pPr>
              <w:pStyle w:val="af4"/>
              <w:spacing w:line="360" w:lineRule="auto"/>
              <w:ind w:firstLine="0"/>
              <w:rPr>
                <w:rFonts w:ascii="宋体" w:hAnsi="宋体"/>
                <w:color w:val="000000"/>
                <w:kern w:val="2"/>
                <w:sz w:val="25"/>
              </w:rPr>
            </w:pPr>
          </w:p>
        </w:tc>
        <w:tc>
          <w:tcPr>
            <w:tcW w:w="700" w:type="dxa"/>
          </w:tcPr>
          <w:p w:rsidR="008034EE" w:rsidRDefault="008034EE">
            <w:pPr>
              <w:pStyle w:val="af4"/>
              <w:spacing w:line="360" w:lineRule="auto"/>
              <w:ind w:firstLine="0"/>
              <w:rPr>
                <w:rFonts w:ascii="宋体" w:hAnsi="宋体"/>
                <w:color w:val="000000"/>
                <w:kern w:val="2"/>
                <w:sz w:val="25"/>
              </w:rPr>
            </w:pPr>
          </w:p>
        </w:tc>
        <w:tc>
          <w:tcPr>
            <w:tcW w:w="700" w:type="dxa"/>
          </w:tcPr>
          <w:p w:rsidR="008034EE" w:rsidRDefault="008034EE">
            <w:pPr>
              <w:pStyle w:val="af4"/>
              <w:spacing w:line="360" w:lineRule="auto"/>
              <w:ind w:firstLine="0"/>
              <w:rPr>
                <w:rFonts w:ascii="宋体" w:hAnsi="宋体"/>
                <w:color w:val="000000"/>
                <w:kern w:val="2"/>
                <w:sz w:val="25"/>
              </w:rPr>
            </w:pPr>
          </w:p>
        </w:tc>
        <w:tc>
          <w:tcPr>
            <w:tcW w:w="900" w:type="dxa"/>
          </w:tcPr>
          <w:p w:rsidR="008034EE" w:rsidRDefault="008034EE">
            <w:pPr>
              <w:pStyle w:val="af4"/>
              <w:spacing w:line="360" w:lineRule="auto"/>
              <w:ind w:firstLine="0"/>
              <w:rPr>
                <w:rFonts w:ascii="宋体" w:hAnsi="宋体"/>
                <w:color w:val="000000"/>
                <w:kern w:val="2"/>
                <w:sz w:val="25"/>
              </w:rPr>
            </w:pPr>
          </w:p>
        </w:tc>
        <w:tc>
          <w:tcPr>
            <w:tcW w:w="900" w:type="dxa"/>
          </w:tcPr>
          <w:p w:rsidR="008034EE" w:rsidRDefault="008034EE">
            <w:pPr>
              <w:pStyle w:val="af4"/>
              <w:spacing w:line="360" w:lineRule="auto"/>
              <w:ind w:firstLine="0"/>
              <w:rPr>
                <w:rFonts w:ascii="宋体" w:hAnsi="宋体"/>
                <w:color w:val="000000"/>
                <w:kern w:val="2"/>
                <w:sz w:val="25"/>
              </w:rPr>
            </w:pPr>
          </w:p>
        </w:tc>
        <w:tc>
          <w:tcPr>
            <w:tcW w:w="1100" w:type="dxa"/>
          </w:tcPr>
          <w:p w:rsidR="008034EE" w:rsidRDefault="008034EE">
            <w:pPr>
              <w:pStyle w:val="af4"/>
              <w:spacing w:line="360" w:lineRule="auto"/>
              <w:ind w:firstLine="0"/>
              <w:rPr>
                <w:rFonts w:ascii="宋体" w:hAnsi="宋体"/>
                <w:color w:val="000000"/>
                <w:kern w:val="2"/>
                <w:sz w:val="25"/>
              </w:rPr>
            </w:pPr>
          </w:p>
        </w:tc>
        <w:tc>
          <w:tcPr>
            <w:tcW w:w="1100" w:type="dxa"/>
          </w:tcPr>
          <w:p w:rsidR="008034EE" w:rsidRDefault="008034EE">
            <w:pPr>
              <w:pStyle w:val="af4"/>
              <w:spacing w:line="360" w:lineRule="auto"/>
              <w:ind w:firstLine="0"/>
              <w:rPr>
                <w:rFonts w:ascii="宋体" w:hAnsi="宋体"/>
                <w:color w:val="000000"/>
                <w:kern w:val="2"/>
                <w:sz w:val="25"/>
              </w:rPr>
            </w:pPr>
          </w:p>
        </w:tc>
        <w:tc>
          <w:tcPr>
            <w:tcW w:w="700" w:type="dxa"/>
          </w:tcPr>
          <w:p w:rsidR="008034EE" w:rsidRDefault="008034EE">
            <w:pPr>
              <w:pStyle w:val="af4"/>
              <w:spacing w:line="360" w:lineRule="auto"/>
              <w:ind w:firstLine="0"/>
              <w:rPr>
                <w:rFonts w:ascii="宋体" w:hAnsi="宋体"/>
                <w:color w:val="000000"/>
                <w:kern w:val="2"/>
                <w:sz w:val="25"/>
              </w:rPr>
            </w:pPr>
          </w:p>
        </w:tc>
      </w:tr>
      <w:tr w:rsidR="008034EE">
        <w:trPr>
          <w:trHeight w:val="510"/>
          <w:jc w:val="center"/>
        </w:trPr>
        <w:tc>
          <w:tcPr>
            <w:tcW w:w="508" w:type="dxa"/>
          </w:tcPr>
          <w:p w:rsidR="008034EE" w:rsidRDefault="008034EE">
            <w:pPr>
              <w:pStyle w:val="af4"/>
              <w:spacing w:line="360" w:lineRule="auto"/>
              <w:ind w:firstLine="0"/>
              <w:rPr>
                <w:rFonts w:ascii="宋体" w:hAnsi="宋体"/>
                <w:color w:val="000000"/>
                <w:kern w:val="2"/>
                <w:sz w:val="25"/>
              </w:rPr>
            </w:pPr>
          </w:p>
        </w:tc>
        <w:tc>
          <w:tcPr>
            <w:tcW w:w="2300" w:type="dxa"/>
          </w:tcPr>
          <w:p w:rsidR="008034EE" w:rsidRDefault="008034EE">
            <w:pPr>
              <w:pStyle w:val="af4"/>
              <w:spacing w:line="360" w:lineRule="auto"/>
              <w:ind w:firstLine="0"/>
              <w:rPr>
                <w:rFonts w:ascii="宋体" w:hAnsi="宋体"/>
                <w:color w:val="000000"/>
                <w:kern w:val="2"/>
                <w:sz w:val="25"/>
              </w:rPr>
            </w:pPr>
          </w:p>
        </w:tc>
        <w:tc>
          <w:tcPr>
            <w:tcW w:w="700" w:type="dxa"/>
          </w:tcPr>
          <w:p w:rsidR="008034EE" w:rsidRDefault="008034EE">
            <w:pPr>
              <w:pStyle w:val="af4"/>
              <w:spacing w:line="360" w:lineRule="auto"/>
              <w:ind w:firstLine="0"/>
              <w:rPr>
                <w:rFonts w:ascii="宋体" w:hAnsi="宋体"/>
                <w:color w:val="000000"/>
                <w:kern w:val="2"/>
                <w:sz w:val="25"/>
              </w:rPr>
            </w:pPr>
          </w:p>
        </w:tc>
        <w:tc>
          <w:tcPr>
            <w:tcW w:w="700" w:type="dxa"/>
          </w:tcPr>
          <w:p w:rsidR="008034EE" w:rsidRDefault="008034EE">
            <w:pPr>
              <w:pStyle w:val="af4"/>
              <w:spacing w:line="360" w:lineRule="auto"/>
              <w:ind w:firstLine="0"/>
              <w:rPr>
                <w:rFonts w:ascii="宋体" w:hAnsi="宋体"/>
                <w:color w:val="000000"/>
                <w:kern w:val="2"/>
                <w:sz w:val="25"/>
              </w:rPr>
            </w:pPr>
          </w:p>
        </w:tc>
        <w:tc>
          <w:tcPr>
            <w:tcW w:w="900" w:type="dxa"/>
          </w:tcPr>
          <w:p w:rsidR="008034EE" w:rsidRDefault="008034EE">
            <w:pPr>
              <w:pStyle w:val="af4"/>
              <w:spacing w:line="360" w:lineRule="auto"/>
              <w:ind w:firstLine="0"/>
              <w:rPr>
                <w:rFonts w:ascii="宋体" w:hAnsi="宋体"/>
                <w:color w:val="000000"/>
                <w:kern w:val="2"/>
                <w:sz w:val="25"/>
              </w:rPr>
            </w:pPr>
          </w:p>
        </w:tc>
        <w:tc>
          <w:tcPr>
            <w:tcW w:w="900" w:type="dxa"/>
          </w:tcPr>
          <w:p w:rsidR="008034EE" w:rsidRDefault="008034EE">
            <w:pPr>
              <w:pStyle w:val="af4"/>
              <w:spacing w:line="360" w:lineRule="auto"/>
              <w:ind w:firstLine="0"/>
              <w:rPr>
                <w:rFonts w:ascii="宋体" w:hAnsi="宋体"/>
                <w:color w:val="000000"/>
                <w:kern w:val="2"/>
                <w:sz w:val="25"/>
              </w:rPr>
            </w:pPr>
          </w:p>
        </w:tc>
        <w:tc>
          <w:tcPr>
            <w:tcW w:w="1100" w:type="dxa"/>
          </w:tcPr>
          <w:p w:rsidR="008034EE" w:rsidRDefault="008034EE">
            <w:pPr>
              <w:pStyle w:val="af4"/>
              <w:spacing w:line="360" w:lineRule="auto"/>
              <w:ind w:firstLine="0"/>
              <w:rPr>
                <w:rFonts w:ascii="宋体" w:hAnsi="宋体"/>
                <w:color w:val="000000"/>
                <w:kern w:val="2"/>
                <w:sz w:val="25"/>
              </w:rPr>
            </w:pPr>
          </w:p>
        </w:tc>
        <w:tc>
          <w:tcPr>
            <w:tcW w:w="1100" w:type="dxa"/>
          </w:tcPr>
          <w:p w:rsidR="008034EE" w:rsidRDefault="008034EE">
            <w:pPr>
              <w:pStyle w:val="af4"/>
              <w:spacing w:line="360" w:lineRule="auto"/>
              <w:ind w:firstLine="0"/>
              <w:rPr>
                <w:rFonts w:ascii="宋体" w:hAnsi="宋体"/>
                <w:color w:val="000000"/>
                <w:kern w:val="2"/>
                <w:sz w:val="25"/>
              </w:rPr>
            </w:pPr>
          </w:p>
        </w:tc>
        <w:tc>
          <w:tcPr>
            <w:tcW w:w="700" w:type="dxa"/>
          </w:tcPr>
          <w:p w:rsidR="008034EE" w:rsidRDefault="008034EE">
            <w:pPr>
              <w:pStyle w:val="af4"/>
              <w:spacing w:line="360" w:lineRule="auto"/>
              <w:ind w:firstLine="0"/>
              <w:rPr>
                <w:rFonts w:ascii="宋体" w:hAnsi="宋体"/>
                <w:color w:val="000000"/>
                <w:kern w:val="2"/>
                <w:sz w:val="25"/>
              </w:rPr>
            </w:pPr>
          </w:p>
        </w:tc>
      </w:tr>
    </w:tbl>
    <w:p w:rsidR="008034EE" w:rsidRDefault="008034EE">
      <w:pPr>
        <w:pStyle w:val="af4"/>
        <w:spacing w:line="500" w:lineRule="exact"/>
        <w:ind w:firstLine="0"/>
        <w:jc w:val="center"/>
        <w:rPr>
          <w:rFonts w:eastAsia="黑体"/>
          <w:color w:val="000000"/>
          <w:sz w:val="25"/>
        </w:rPr>
      </w:pPr>
    </w:p>
    <w:p w:rsidR="008034EE" w:rsidRDefault="008034EE">
      <w:pPr>
        <w:pStyle w:val="af4"/>
        <w:spacing w:line="500" w:lineRule="exact"/>
        <w:ind w:firstLine="0"/>
        <w:jc w:val="center"/>
        <w:rPr>
          <w:rFonts w:eastAsia="黑体"/>
          <w:b/>
          <w:bCs/>
          <w:color w:val="000000"/>
          <w:sz w:val="36"/>
          <w:szCs w:val="36"/>
        </w:rPr>
      </w:pPr>
      <w:r>
        <w:rPr>
          <w:rFonts w:ascii="宋体" w:hAnsi="宋体" w:hint="eastAsia"/>
          <w:b/>
          <w:bCs/>
          <w:color w:val="000000"/>
          <w:sz w:val="30"/>
        </w:rPr>
        <w:t>四、主要施工管理人员表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4"/>
        <w:gridCol w:w="1533"/>
        <w:gridCol w:w="817"/>
        <w:gridCol w:w="818"/>
        <w:gridCol w:w="818"/>
        <w:gridCol w:w="3784"/>
      </w:tblGrid>
      <w:tr w:rsidR="008034EE">
        <w:trPr>
          <w:trHeight w:val="367"/>
          <w:jc w:val="center"/>
        </w:trPr>
        <w:tc>
          <w:tcPr>
            <w:tcW w:w="724" w:type="dxa"/>
          </w:tcPr>
          <w:p w:rsidR="008034EE" w:rsidRDefault="008034EE">
            <w:pPr>
              <w:spacing w:line="360" w:lineRule="auto"/>
              <w:rPr>
                <w:rFonts w:ascii="宋体" w:hAnsi="宋体"/>
                <w:color w:val="000000"/>
                <w:position w:val="-42"/>
                <w:sz w:val="22"/>
              </w:rPr>
            </w:pPr>
            <w:r>
              <w:rPr>
                <w:rFonts w:ascii="宋体" w:hAnsi="宋体" w:hint="eastAsia"/>
                <w:color w:val="000000"/>
                <w:position w:val="-42"/>
                <w:sz w:val="22"/>
              </w:rPr>
              <w:t>机构</w:t>
            </w:r>
          </w:p>
        </w:tc>
        <w:tc>
          <w:tcPr>
            <w:tcW w:w="1533" w:type="dxa"/>
          </w:tcPr>
          <w:p w:rsidR="008034EE" w:rsidRDefault="008034EE">
            <w:pPr>
              <w:spacing w:line="360" w:lineRule="auto"/>
              <w:rPr>
                <w:rFonts w:ascii="宋体" w:hAnsi="宋体"/>
                <w:color w:val="000000"/>
                <w:position w:val="-42"/>
                <w:sz w:val="25"/>
              </w:rPr>
            </w:pPr>
            <w:r>
              <w:rPr>
                <w:rFonts w:ascii="宋体" w:hAnsi="宋体" w:hint="eastAsia"/>
                <w:color w:val="000000"/>
                <w:position w:val="-42"/>
                <w:sz w:val="25"/>
              </w:rPr>
              <w:t>项目工程师</w:t>
            </w:r>
          </w:p>
        </w:tc>
        <w:tc>
          <w:tcPr>
            <w:tcW w:w="817" w:type="dxa"/>
          </w:tcPr>
          <w:p w:rsidR="008034EE" w:rsidRDefault="008034EE">
            <w:pPr>
              <w:spacing w:line="360" w:lineRule="auto"/>
              <w:rPr>
                <w:rFonts w:ascii="宋体" w:hAnsi="宋体"/>
                <w:color w:val="000000"/>
                <w:position w:val="-42"/>
                <w:sz w:val="25"/>
              </w:rPr>
            </w:pPr>
            <w:r>
              <w:rPr>
                <w:rFonts w:ascii="宋体" w:hAnsi="宋体" w:hint="eastAsia"/>
                <w:color w:val="000000"/>
                <w:position w:val="-42"/>
                <w:sz w:val="25"/>
              </w:rPr>
              <w:t>姓名</w:t>
            </w:r>
          </w:p>
        </w:tc>
        <w:tc>
          <w:tcPr>
            <w:tcW w:w="818" w:type="dxa"/>
          </w:tcPr>
          <w:p w:rsidR="008034EE" w:rsidRDefault="008034EE">
            <w:pPr>
              <w:spacing w:line="360" w:lineRule="auto"/>
              <w:rPr>
                <w:rFonts w:ascii="宋体" w:hAnsi="宋体"/>
                <w:color w:val="000000"/>
                <w:position w:val="-42"/>
                <w:sz w:val="25"/>
              </w:rPr>
            </w:pPr>
            <w:r>
              <w:rPr>
                <w:rFonts w:ascii="宋体" w:hAnsi="宋体" w:hint="eastAsia"/>
                <w:color w:val="000000"/>
                <w:position w:val="-42"/>
                <w:sz w:val="25"/>
              </w:rPr>
              <w:t>职务</w:t>
            </w:r>
          </w:p>
        </w:tc>
        <w:tc>
          <w:tcPr>
            <w:tcW w:w="818" w:type="dxa"/>
          </w:tcPr>
          <w:p w:rsidR="008034EE" w:rsidRDefault="008034EE">
            <w:pPr>
              <w:spacing w:line="360" w:lineRule="auto"/>
              <w:rPr>
                <w:rFonts w:ascii="宋体" w:hAnsi="宋体"/>
                <w:color w:val="000000"/>
                <w:position w:val="-42"/>
                <w:sz w:val="25"/>
              </w:rPr>
            </w:pPr>
            <w:r>
              <w:rPr>
                <w:rFonts w:ascii="宋体" w:hAnsi="宋体" w:hint="eastAsia"/>
                <w:color w:val="000000"/>
                <w:position w:val="-42"/>
                <w:sz w:val="25"/>
              </w:rPr>
              <w:t>职称</w:t>
            </w:r>
          </w:p>
        </w:tc>
        <w:tc>
          <w:tcPr>
            <w:tcW w:w="3784" w:type="dxa"/>
          </w:tcPr>
          <w:p w:rsidR="008034EE" w:rsidRDefault="008034EE">
            <w:pPr>
              <w:spacing w:line="360" w:lineRule="auto"/>
              <w:rPr>
                <w:rFonts w:ascii="宋体" w:hAnsi="宋体"/>
                <w:color w:val="000000"/>
                <w:position w:val="-42"/>
                <w:sz w:val="25"/>
              </w:rPr>
            </w:pPr>
            <w:r>
              <w:rPr>
                <w:rFonts w:ascii="宋体" w:hAnsi="宋体" w:hint="eastAsia"/>
                <w:color w:val="000000"/>
                <w:position w:val="-42"/>
                <w:sz w:val="25"/>
              </w:rPr>
              <w:t>主要资历、经验及承担过的工程</w:t>
            </w:r>
          </w:p>
        </w:tc>
      </w:tr>
      <w:tr w:rsidR="008034EE">
        <w:trPr>
          <w:cantSplit/>
          <w:trHeight w:val="418"/>
          <w:jc w:val="center"/>
        </w:trPr>
        <w:tc>
          <w:tcPr>
            <w:tcW w:w="724" w:type="dxa"/>
            <w:vMerge w:val="restart"/>
            <w:vAlign w:val="center"/>
          </w:tcPr>
          <w:p w:rsidR="008034EE" w:rsidRDefault="008034EE">
            <w:pPr>
              <w:jc w:val="center"/>
              <w:rPr>
                <w:rFonts w:ascii="宋体" w:hAnsi="宋体"/>
                <w:color w:val="000000"/>
              </w:rPr>
            </w:pPr>
            <w:r>
              <w:rPr>
                <w:rFonts w:ascii="宋体" w:hAnsi="宋体" w:hint="eastAsia"/>
                <w:color w:val="000000"/>
              </w:rPr>
              <w:t>总</w:t>
            </w:r>
          </w:p>
          <w:p w:rsidR="008034EE" w:rsidRDefault="008034EE">
            <w:pPr>
              <w:jc w:val="center"/>
              <w:rPr>
                <w:rFonts w:ascii="宋体" w:hAnsi="宋体"/>
                <w:color w:val="000000"/>
              </w:rPr>
            </w:pPr>
            <w:r>
              <w:rPr>
                <w:rFonts w:ascii="宋体" w:hAnsi="宋体" w:hint="eastAsia"/>
                <w:color w:val="000000"/>
              </w:rPr>
              <w:t>部</w:t>
            </w:r>
          </w:p>
        </w:tc>
        <w:tc>
          <w:tcPr>
            <w:tcW w:w="1533" w:type="dxa"/>
            <w:vAlign w:val="center"/>
          </w:tcPr>
          <w:p w:rsidR="008034EE" w:rsidRDefault="008034EE">
            <w:pPr>
              <w:jc w:val="center"/>
              <w:rPr>
                <w:rFonts w:ascii="宋体" w:hAnsi="宋体"/>
                <w:color w:val="000000"/>
              </w:rPr>
            </w:pPr>
            <w:r>
              <w:rPr>
                <w:rFonts w:ascii="宋体" w:hAnsi="宋体" w:hint="eastAsia"/>
                <w:color w:val="000000"/>
              </w:rPr>
              <w:t>项目主管</w:t>
            </w:r>
          </w:p>
        </w:tc>
        <w:tc>
          <w:tcPr>
            <w:tcW w:w="817" w:type="dxa"/>
          </w:tcPr>
          <w:p w:rsidR="008034EE" w:rsidRDefault="008034EE">
            <w:pPr>
              <w:rPr>
                <w:rFonts w:ascii="宋体" w:hAnsi="宋体"/>
                <w:color w:val="000000"/>
              </w:rPr>
            </w:pPr>
          </w:p>
        </w:tc>
        <w:tc>
          <w:tcPr>
            <w:tcW w:w="818" w:type="dxa"/>
          </w:tcPr>
          <w:p w:rsidR="008034EE" w:rsidRDefault="008034EE">
            <w:pPr>
              <w:rPr>
                <w:rFonts w:ascii="宋体" w:hAnsi="宋体"/>
                <w:color w:val="000000"/>
              </w:rPr>
            </w:pPr>
          </w:p>
        </w:tc>
        <w:tc>
          <w:tcPr>
            <w:tcW w:w="818" w:type="dxa"/>
          </w:tcPr>
          <w:p w:rsidR="008034EE" w:rsidRDefault="008034EE">
            <w:pPr>
              <w:rPr>
                <w:rFonts w:ascii="宋体" w:hAnsi="宋体"/>
                <w:color w:val="000000"/>
              </w:rPr>
            </w:pPr>
          </w:p>
        </w:tc>
        <w:tc>
          <w:tcPr>
            <w:tcW w:w="3784" w:type="dxa"/>
          </w:tcPr>
          <w:p w:rsidR="008034EE" w:rsidRDefault="008034EE">
            <w:pPr>
              <w:rPr>
                <w:rFonts w:ascii="宋体" w:hAnsi="宋体"/>
                <w:color w:val="000000"/>
              </w:rPr>
            </w:pPr>
          </w:p>
        </w:tc>
      </w:tr>
      <w:tr w:rsidR="008034EE">
        <w:trPr>
          <w:cantSplit/>
          <w:trHeight w:val="426"/>
          <w:jc w:val="center"/>
        </w:trPr>
        <w:tc>
          <w:tcPr>
            <w:tcW w:w="724" w:type="dxa"/>
            <w:vMerge/>
            <w:vAlign w:val="center"/>
          </w:tcPr>
          <w:p w:rsidR="008034EE" w:rsidRDefault="008034EE">
            <w:pPr>
              <w:jc w:val="center"/>
              <w:rPr>
                <w:rFonts w:ascii="宋体" w:hAnsi="宋体"/>
                <w:color w:val="000000"/>
              </w:rPr>
            </w:pPr>
          </w:p>
        </w:tc>
        <w:tc>
          <w:tcPr>
            <w:tcW w:w="1533" w:type="dxa"/>
            <w:vAlign w:val="center"/>
          </w:tcPr>
          <w:p w:rsidR="008034EE" w:rsidRDefault="008034EE">
            <w:pPr>
              <w:jc w:val="center"/>
              <w:rPr>
                <w:rFonts w:ascii="宋体" w:hAnsi="宋体"/>
                <w:color w:val="000000"/>
              </w:rPr>
            </w:pPr>
            <w:r>
              <w:rPr>
                <w:rFonts w:ascii="宋体" w:hAnsi="宋体" w:hint="eastAsia"/>
                <w:color w:val="000000"/>
              </w:rPr>
              <w:t>技术负责人</w:t>
            </w:r>
          </w:p>
        </w:tc>
        <w:tc>
          <w:tcPr>
            <w:tcW w:w="817" w:type="dxa"/>
          </w:tcPr>
          <w:p w:rsidR="008034EE" w:rsidRDefault="008034EE">
            <w:pPr>
              <w:rPr>
                <w:rFonts w:ascii="宋体" w:hAnsi="宋体"/>
                <w:color w:val="000000"/>
              </w:rPr>
            </w:pPr>
          </w:p>
        </w:tc>
        <w:tc>
          <w:tcPr>
            <w:tcW w:w="818" w:type="dxa"/>
          </w:tcPr>
          <w:p w:rsidR="008034EE" w:rsidRDefault="008034EE">
            <w:pPr>
              <w:rPr>
                <w:rFonts w:ascii="宋体" w:hAnsi="宋体"/>
                <w:color w:val="000000"/>
              </w:rPr>
            </w:pPr>
          </w:p>
        </w:tc>
        <w:tc>
          <w:tcPr>
            <w:tcW w:w="818" w:type="dxa"/>
          </w:tcPr>
          <w:p w:rsidR="008034EE" w:rsidRDefault="008034EE">
            <w:pPr>
              <w:rPr>
                <w:rFonts w:ascii="宋体" w:hAnsi="宋体"/>
                <w:color w:val="000000"/>
              </w:rPr>
            </w:pPr>
          </w:p>
        </w:tc>
        <w:tc>
          <w:tcPr>
            <w:tcW w:w="3784" w:type="dxa"/>
          </w:tcPr>
          <w:p w:rsidR="008034EE" w:rsidRDefault="008034EE">
            <w:pPr>
              <w:rPr>
                <w:rFonts w:ascii="宋体" w:hAnsi="宋体"/>
                <w:color w:val="000000"/>
              </w:rPr>
            </w:pPr>
          </w:p>
        </w:tc>
      </w:tr>
      <w:tr w:rsidR="008034EE">
        <w:trPr>
          <w:cantSplit/>
          <w:trHeight w:val="377"/>
          <w:jc w:val="center"/>
        </w:trPr>
        <w:tc>
          <w:tcPr>
            <w:tcW w:w="724" w:type="dxa"/>
            <w:vMerge/>
            <w:vAlign w:val="center"/>
          </w:tcPr>
          <w:p w:rsidR="008034EE" w:rsidRDefault="008034EE">
            <w:pPr>
              <w:jc w:val="center"/>
              <w:rPr>
                <w:rFonts w:ascii="宋体" w:hAnsi="宋体"/>
                <w:color w:val="000000"/>
              </w:rPr>
            </w:pPr>
          </w:p>
        </w:tc>
        <w:tc>
          <w:tcPr>
            <w:tcW w:w="1533" w:type="dxa"/>
            <w:vAlign w:val="center"/>
          </w:tcPr>
          <w:p w:rsidR="008034EE" w:rsidRDefault="008034EE">
            <w:pPr>
              <w:jc w:val="center"/>
              <w:rPr>
                <w:rFonts w:ascii="宋体" w:hAnsi="宋体"/>
                <w:color w:val="000000"/>
              </w:rPr>
            </w:pPr>
          </w:p>
        </w:tc>
        <w:tc>
          <w:tcPr>
            <w:tcW w:w="817" w:type="dxa"/>
          </w:tcPr>
          <w:p w:rsidR="008034EE" w:rsidRDefault="008034EE">
            <w:pPr>
              <w:rPr>
                <w:rFonts w:ascii="宋体" w:hAnsi="宋体"/>
                <w:color w:val="000000"/>
              </w:rPr>
            </w:pPr>
          </w:p>
        </w:tc>
        <w:tc>
          <w:tcPr>
            <w:tcW w:w="818" w:type="dxa"/>
          </w:tcPr>
          <w:p w:rsidR="008034EE" w:rsidRDefault="008034EE">
            <w:pPr>
              <w:rPr>
                <w:rFonts w:ascii="宋体" w:hAnsi="宋体"/>
                <w:color w:val="000000"/>
              </w:rPr>
            </w:pPr>
          </w:p>
        </w:tc>
        <w:tc>
          <w:tcPr>
            <w:tcW w:w="818" w:type="dxa"/>
          </w:tcPr>
          <w:p w:rsidR="008034EE" w:rsidRDefault="008034EE">
            <w:pPr>
              <w:rPr>
                <w:rFonts w:ascii="宋体" w:hAnsi="宋体"/>
                <w:color w:val="000000"/>
              </w:rPr>
            </w:pPr>
          </w:p>
        </w:tc>
        <w:tc>
          <w:tcPr>
            <w:tcW w:w="3784" w:type="dxa"/>
          </w:tcPr>
          <w:p w:rsidR="008034EE" w:rsidRDefault="008034EE">
            <w:pPr>
              <w:rPr>
                <w:rFonts w:ascii="宋体" w:hAnsi="宋体"/>
                <w:color w:val="000000"/>
              </w:rPr>
            </w:pPr>
          </w:p>
        </w:tc>
      </w:tr>
      <w:tr w:rsidR="008034EE">
        <w:trPr>
          <w:cantSplit/>
          <w:trHeight w:val="418"/>
          <w:jc w:val="center"/>
        </w:trPr>
        <w:tc>
          <w:tcPr>
            <w:tcW w:w="724" w:type="dxa"/>
            <w:vMerge w:val="restart"/>
            <w:vAlign w:val="center"/>
          </w:tcPr>
          <w:p w:rsidR="008034EE" w:rsidRDefault="008034EE">
            <w:pPr>
              <w:jc w:val="center"/>
              <w:rPr>
                <w:rFonts w:ascii="宋体" w:hAnsi="宋体"/>
                <w:color w:val="000000"/>
              </w:rPr>
            </w:pPr>
          </w:p>
          <w:p w:rsidR="008034EE" w:rsidRDefault="008034EE">
            <w:pPr>
              <w:jc w:val="center"/>
              <w:rPr>
                <w:rFonts w:ascii="宋体" w:hAnsi="宋体"/>
                <w:color w:val="000000"/>
              </w:rPr>
            </w:pPr>
            <w:r>
              <w:rPr>
                <w:rFonts w:ascii="宋体" w:hAnsi="宋体" w:hint="eastAsia"/>
                <w:color w:val="000000"/>
              </w:rPr>
              <w:t>现</w:t>
            </w:r>
          </w:p>
          <w:p w:rsidR="008034EE" w:rsidRDefault="008034EE">
            <w:pPr>
              <w:jc w:val="center"/>
              <w:rPr>
                <w:rFonts w:ascii="宋体" w:hAnsi="宋体"/>
                <w:color w:val="000000"/>
              </w:rPr>
            </w:pPr>
            <w:r>
              <w:rPr>
                <w:rFonts w:ascii="宋体" w:hAnsi="宋体" w:hint="eastAsia"/>
                <w:color w:val="000000"/>
              </w:rPr>
              <w:t>场</w:t>
            </w:r>
          </w:p>
        </w:tc>
        <w:tc>
          <w:tcPr>
            <w:tcW w:w="1533" w:type="dxa"/>
            <w:vAlign w:val="center"/>
          </w:tcPr>
          <w:p w:rsidR="008034EE" w:rsidRDefault="008034EE">
            <w:pPr>
              <w:jc w:val="center"/>
              <w:rPr>
                <w:rFonts w:ascii="宋体" w:hAnsi="宋体"/>
                <w:color w:val="000000"/>
              </w:rPr>
            </w:pPr>
            <w:r>
              <w:rPr>
                <w:rFonts w:ascii="宋体" w:hAnsi="宋体" w:hint="eastAsia"/>
                <w:color w:val="000000"/>
              </w:rPr>
              <w:t>项目负责人</w:t>
            </w:r>
          </w:p>
        </w:tc>
        <w:tc>
          <w:tcPr>
            <w:tcW w:w="817" w:type="dxa"/>
          </w:tcPr>
          <w:p w:rsidR="008034EE" w:rsidRDefault="008034EE">
            <w:pPr>
              <w:rPr>
                <w:rFonts w:ascii="宋体" w:hAnsi="宋体"/>
                <w:color w:val="000000"/>
              </w:rPr>
            </w:pPr>
          </w:p>
        </w:tc>
        <w:tc>
          <w:tcPr>
            <w:tcW w:w="818" w:type="dxa"/>
          </w:tcPr>
          <w:p w:rsidR="008034EE" w:rsidRDefault="008034EE">
            <w:pPr>
              <w:rPr>
                <w:rFonts w:ascii="宋体" w:hAnsi="宋体"/>
                <w:color w:val="000000"/>
              </w:rPr>
            </w:pPr>
          </w:p>
        </w:tc>
        <w:tc>
          <w:tcPr>
            <w:tcW w:w="818" w:type="dxa"/>
          </w:tcPr>
          <w:p w:rsidR="008034EE" w:rsidRDefault="008034EE">
            <w:pPr>
              <w:rPr>
                <w:rFonts w:ascii="宋体" w:hAnsi="宋体"/>
                <w:color w:val="000000"/>
              </w:rPr>
            </w:pPr>
          </w:p>
        </w:tc>
        <w:tc>
          <w:tcPr>
            <w:tcW w:w="3784" w:type="dxa"/>
          </w:tcPr>
          <w:p w:rsidR="008034EE" w:rsidRDefault="008034EE">
            <w:pPr>
              <w:rPr>
                <w:rFonts w:ascii="宋体" w:hAnsi="宋体"/>
                <w:color w:val="000000"/>
              </w:rPr>
            </w:pPr>
          </w:p>
        </w:tc>
      </w:tr>
      <w:tr w:rsidR="008034EE">
        <w:trPr>
          <w:cantSplit/>
          <w:trHeight w:val="426"/>
          <w:jc w:val="center"/>
        </w:trPr>
        <w:tc>
          <w:tcPr>
            <w:tcW w:w="724" w:type="dxa"/>
            <w:vMerge/>
            <w:vAlign w:val="center"/>
          </w:tcPr>
          <w:p w:rsidR="008034EE" w:rsidRDefault="008034EE">
            <w:pPr>
              <w:jc w:val="center"/>
              <w:rPr>
                <w:rFonts w:ascii="宋体" w:hAnsi="宋体"/>
                <w:color w:val="000000"/>
              </w:rPr>
            </w:pPr>
          </w:p>
        </w:tc>
        <w:tc>
          <w:tcPr>
            <w:tcW w:w="1533" w:type="dxa"/>
            <w:vAlign w:val="center"/>
          </w:tcPr>
          <w:p w:rsidR="008034EE" w:rsidRDefault="008034EE">
            <w:pPr>
              <w:jc w:val="center"/>
              <w:rPr>
                <w:rFonts w:ascii="宋体" w:hAnsi="宋体"/>
                <w:color w:val="000000"/>
              </w:rPr>
            </w:pPr>
            <w:r>
              <w:rPr>
                <w:rFonts w:ascii="宋体" w:hAnsi="宋体" w:hint="eastAsia"/>
                <w:color w:val="000000"/>
              </w:rPr>
              <w:t>项目工程师</w:t>
            </w:r>
          </w:p>
        </w:tc>
        <w:tc>
          <w:tcPr>
            <w:tcW w:w="817" w:type="dxa"/>
          </w:tcPr>
          <w:p w:rsidR="008034EE" w:rsidRDefault="008034EE">
            <w:pPr>
              <w:rPr>
                <w:rFonts w:ascii="宋体" w:hAnsi="宋体"/>
                <w:color w:val="000000"/>
              </w:rPr>
            </w:pPr>
          </w:p>
        </w:tc>
        <w:tc>
          <w:tcPr>
            <w:tcW w:w="818" w:type="dxa"/>
          </w:tcPr>
          <w:p w:rsidR="008034EE" w:rsidRDefault="008034EE">
            <w:pPr>
              <w:rPr>
                <w:rFonts w:ascii="宋体" w:hAnsi="宋体"/>
                <w:color w:val="000000"/>
              </w:rPr>
            </w:pPr>
          </w:p>
        </w:tc>
        <w:tc>
          <w:tcPr>
            <w:tcW w:w="818" w:type="dxa"/>
          </w:tcPr>
          <w:p w:rsidR="008034EE" w:rsidRDefault="008034EE">
            <w:pPr>
              <w:rPr>
                <w:rFonts w:ascii="宋体" w:hAnsi="宋体"/>
                <w:color w:val="000000"/>
              </w:rPr>
            </w:pPr>
          </w:p>
        </w:tc>
        <w:tc>
          <w:tcPr>
            <w:tcW w:w="3784" w:type="dxa"/>
          </w:tcPr>
          <w:p w:rsidR="008034EE" w:rsidRDefault="008034EE">
            <w:pPr>
              <w:rPr>
                <w:rFonts w:ascii="宋体" w:hAnsi="宋体"/>
                <w:color w:val="000000"/>
              </w:rPr>
            </w:pPr>
          </w:p>
        </w:tc>
      </w:tr>
      <w:tr w:rsidR="008034EE">
        <w:trPr>
          <w:cantSplit/>
          <w:trHeight w:val="426"/>
          <w:jc w:val="center"/>
        </w:trPr>
        <w:tc>
          <w:tcPr>
            <w:tcW w:w="724" w:type="dxa"/>
            <w:vMerge/>
            <w:vAlign w:val="center"/>
          </w:tcPr>
          <w:p w:rsidR="008034EE" w:rsidRDefault="008034EE">
            <w:pPr>
              <w:jc w:val="center"/>
              <w:rPr>
                <w:rFonts w:ascii="宋体" w:hAnsi="宋体"/>
                <w:color w:val="000000"/>
              </w:rPr>
            </w:pPr>
          </w:p>
        </w:tc>
        <w:tc>
          <w:tcPr>
            <w:tcW w:w="1533" w:type="dxa"/>
            <w:vAlign w:val="center"/>
          </w:tcPr>
          <w:p w:rsidR="008034EE" w:rsidRDefault="008034EE">
            <w:pPr>
              <w:jc w:val="center"/>
              <w:rPr>
                <w:rFonts w:ascii="宋体" w:hAnsi="宋体"/>
                <w:color w:val="000000"/>
              </w:rPr>
            </w:pPr>
            <w:r>
              <w:rPr>
                <w:rFonts w:ascii="宋体" w:hAnsi="宋体" w:hint="eastAsia"/>
                <w:color w:val="000000"/>
              </w:rPr>
              <w:t>质量管理</w:t>
            </w:r>
          </w:p>
        </w:tc>
        <w:tc>
          <w:tcPr>
            <w:tcW w:w="817" w:type="dxa"/>
          </w:tcPr>
          <w:p w:rsidR="008034EE" w:rsidRDefault="008034EE">
            <w:pPr>
              <w:rPr>
                <w:rFonts w:ascii="宋体" w:hAnsi="宋体"/>
                <w:color w:val="000000"/>
              </w:rPr>
            </w:pPr>
          </w:p>
        </w:tc>
        <w:tc>
          <w:tcPr>
            <w:tcW w:w="818" w:type="dxa"/>
          </w:tcPr>
          <w:p w:rsidR="008034EE" w:rsidRDefault="008034EE">
            <w:pPr>
              <w:rPr>
                <w:rFonts w:ascii="宋体" w:hAnsi="宋体"/>
                <w:color w:val="000000"/>
              </w:rPr>
            </w:pPr>
          </w:p>
        </w:tc>
        <w:tc>
          <w:tcPr>
            <w:tcW w:w="818" w:type="dxa"/>
          </w:tcPr>
          <w:p w:rsidR="008034EE" w:rsidRDefault="008034EE">
            <w:pPr>
              <w:rPr>
                <w:rFonts w:ascii="宋体" w:hAnsi="宋体"/>
                <w:color w:val="000000"/>
              </w:rPr>
            </w:pPr>
          </w:p>
        </w:tc>
        <w:tc>
          <w:tcPr>
            <w:tcW w:w="3784" w:type="dxa"/>
          </w:tcPr>
          <w:p w:rsidR="008034EE" w:rsidRDefault="008034EE">
            <w:pPr>
              <w:rPr>
                <w:rFonts w:ascii="宋体" w:hAnsi="宋体"/>
                <w:color w:val="000000"/>
              </w:rPr>
            </w:pPr>
          </w:p>
        </w:tc>
      </w:tr>
      <w:tr w:rsidR="008034EE">
        <w:trPr>
          <w:cantSplit/>
          <w:trHeight w:val="435"/>
          <w:jc w:val="center"/>
        </w:trPr>
        <w:tc>
          <w:tcPr>
            <w:tcW w:w="724" w:type="dxa"/>
            <w:vMerge/>
            <w:vAlign w:val="center"/>
          </w:tcPr>
          <w:p w:rsidR="008034EE" w:rsidRDefault="008034EE">
            <w:pPr>
              <w:jc w:val="center"/>
              <w:rPr>
                <w:rFonts w:ascii="宋体" w:hAnsi="宋体"/>
                <w:color w:val="000000"/>
              </w:rPr>
            </w:pPr>
          </w:p>
        </w:tc>
        <w:tc>
          <w:tcPr>
            <w:tcW w:w="1533" w:type="dxa"/>
            <w:vAlign w:val="center"/>
          </w:tcPr>
          <w:p w:rsidR="008034EE" w:rsidRDefault="008034EE">
            <w:pPr>
              <w:jc w:val="center"/>
              <w:rPr>
                <w:rFonts w:ascii="宋体" w:hAnsi="宋体"/>
                <w:color w:val="000000"/>
              </w:rPr>
            </w:pPr>
            <w:r>
              <w:rPr>
                <w:rFonts w:ascii="宋体" w:hAnsi="宋体" w:hint="eastAsia"/>
                <w:color w:val="000000"/>
              </w:rPr>
              <w:t>材料管理</w:t>
            </w:r>
          </w:p>
        </w:tc>
        <w:tc>
          <w:tcPr>
            <w:tcW w:w="817" w:type="dxa"/>
          </w:tcPr>
          <w:p w:rsidR="008034EE" w:rsidRDefault="008034EE">
            <w:pPr>
              <w:rPr>
                <w:rFonts w:ascii="宋体" w:hAnsi="宋体"/>
                <w:color w:val="000000"/>
              </w:rPr>
            </w:pPr>
          </w:p>
        </w:tc>
        <w:tc>
          <w:tcPr>
            <w:tcW w:w="818" w:type="dxa"/>
          </w:tcPr>
          <w:p w:rsidR="008034EE" w:rsidRDefault="008034EE">
            <w:pPr>
              <w:rPr>
                <w:rFonts w:ascii="宋体" w:hAnsi="宋体"/>
                <w:color w:val="000000"/>
              </w:rPr>
            </w:pPr>
          </w:p>
        </w:tc>
        <w:tc>
          <w:tcPr>
            <w:tcW w:w="818" w:type="dxa"/>
          </w:tcPr>
          <w:p w:rsidR="008034EE" w:rsidRDefault="008034EE">
            <w:pPr>
              <w:rPr>
                <w:rFonts w:ascii="宋体" w:hAnsi="宋体"/>
                <w:color w:val="000000"/>
              </w:rPr>
            </w:pPr>
          </w:p>
        </w:tc>
        <w:tc>
          <w:tcPr>
            <w:tcW w:w="3784" w:type="dxa"/>
          </w:tcPr>
          <w:p w:rsidR="008034EE" w:rsidRDefault="008034EE">
            <w:pPr>
              <w:rPr>
                <w:rFonts w:ascii="宋体" w:hAnsi="宋体"/>
                <w:color w:val="000000"/>
              </w:rPr>
            </w:pPr>
          </w:p>
        </w:tc>
      </w:tr>
      <w:tr w:rsidR="008034EE">
        <w:trPr>
          <w:cantSplit/>
          <w:trHeight w:val="418"/>
          <w:jc w:val="center"/>
        </w:trPr>
        <w:tc>
          <w:tcPr>
            <w:tcW w:w="724" w:type="dxa"/>
            <w:vMerge/>
            <w:vAlign w:val="center"/>
          </w:tcPr>
          <w:p w:rsidR="008034EE" w:rsidRDefault="008034EE">
            <w:pPr>
              <w:jc w:val="center"/>
              <w:rPr>
                <w:rFonts w:ascii="宋体" w:hAnsi="宋体"/>
                <w:color w:val="000000"/>
              </w:rPr>
            </w:pPr>
          </w:p>
        </w:tc>
        <w:tc>
          <w:tcPr>
            <w:tcW w:w="1533" w:type="dxa"/>
            <w:vAlign w:val="center"/>
          </w:tcPr>
          <w:p w:rsidR="008034EE" w:rsidRDefault="008034EE">
            <w:pPr>
              <w:jc w:val="center"/>
              <w:rPr>
                <w:rFonts w:ascii="宋体" w:hAnsi="宋体"/>
                <w:color w:val="000000"/>
              </w:rPr>
            </w:pPr>
            <w:r>
              <w:rPr>
                <w:rFonts w:ascii="宋体" w:hAnsi="宋体" w:hint="eastAsia"/>
                <w:color w:val="000000"/>
              </w:rPr>
              <w:t>安全管理</w:t>
            </w:r>
          </w:p>
        </w:tc>
        <w:tc>
          <w:tcPr>
            <w:tcW w:w="817" w:type="dxa"/>
          </w:tcPr>
          <w:p w:rsidR="008034EE" w:rsidRDefault="008034EE">
            <w:pPr>
              <w:rPr>
                <w:rFonts w:ascii="宋体" w:hAnsi="宋体"/>
                <w:color w:val="000000"/>
              </w:rPr>
            </w:pPr>
          </w:p>
        </w:tc>
        <w:tc>
          <w:tcPr>
            <w:tcW w:w="818" w:type="dxa"/>
          </w:tcPr>
          <w:p w:rsidR="008034EE" w:rsidRDefault="008034EE">
            <w:pPr>
              <w:rPr>
                <w:rFonts w:ascii="宋体" w:hAnsi="宋体"/>
                <w:color w:val="000000"/>
              </w:rPr>
            </w:pPr>
          </w:p>
        </w:tc>
        <w:tc>
          <w:tcPr>
            <w:tcW w:w="818" w:type="dxa"/>
          </w:tcPr>
          <w:p w:rsidR="008034EE" w:rsidRDefault="008034EE">
            <w:pPr>
              <w:rPr>
                <w:rFonts w:ascii="宋体" w:hAnsi="宋体"/>
                <w:color w:val="000000"/>
              </w:rPr>
            </w:pPr>
          </w:p>
        </w:tc>
        <w:tc>
          <w:tcPr>
            <w:tcW w:w="3784" w:type="dxa"/>
          </w:tcPr>
          <w:p w:rsidR="008034EE" w:rsidRDefault="008034EE">
            <w:pPr>
              <w:rPr>
                <w:rFonts w:ascii="宋体" w:hAnsi="宋体"/>
                <w:color w:val="000000"/>
              </w:rPr>
            </w:pPr>
          </w:p>
        </w:tc>
      </w:tr>
      <w:tr w:rsidR="008034EE">
        <w:trPr>
          <w:cantSplit/>
          <w:trHeight w:val="488"/>
          <w:jc w:val="center"/>
        </w:trPr>
        <w:tc>
          <w:tcPr>
            <w:tcW w:w="724" w:type="dxa"/>
            <w:vMerge/>
            <w:vAlign w:val="center"/>
          </w:tcPr>
          <w:p w:rsidR="008034EE" w:rsidRDefault="008034EE">
            <w:pPr>
              <w:spacing w:line="360" w:lineRule="auto"/>
              <w:jc w:val="center"/>
              <w:rPr>
                <w:rFonts w:ascii="宋体" w:hAnsi="宋体"/>
                <w:color w:val="000000"/>
                <w:position w:val="-42"/>
                <w:sz w:val="25"/>
              </w:rPr>
            </w:pPr>
          </w:p>
        </w:tc>
        <w:tc>
          <w:tcPr>
            <w:tcW w:w="1533" w:type="dxa"/>
            <w:vAlign w:val="center"/>
          </w:tcPr>
          <w:p w:rsidR="008034EE" w:rsidRDefault="008034EE">
            <w:pPr>
              <w:jc w:val="center"/>
              <w:rPr>
                <w:rFonts w:ascii="宋体" w:hAnsi="宋体"/>
                <w:color w:val="000000"/>
              </w:rPr>
            </w:pPr>
            <w:r>
              <w:rPr>
                <w:rFonts w:ascii="宋体" w:hAnsi="宋体" w:hint="eastAsia"/>
                <w:color w:val="000000"/>
              </w:rPr>
              <w:t>计划管理</w:t>
            </w:r>
          </w:p>
        </w:tc>
        <w:tc>
          <w:tcPr>
            <w:tcW w:w="817" w:type="dxa"/>
          </w:tcPr>
          <w:p w:rsidR="008034EE" w:rsidRDefault="008034EE">
            <w:pPr>
              <w:spacing w:line="360" w:lineRule="auto"/>
              <w:rPr>
                <w:rFonts w:ascii="宋体" w:hAnsi="宋体"/>
                <w:color w:val="000000"/>
                <w:position w:val="-42"/>
                <w:sz w:val="25"/>
              </w:rPr>
            </w:pPr>
          </w:p>
        </w:tc>
        <w:tc>
          <w:tcPr>
            <w:tcW w:w="818" w:type="dxa"/>
          </w:tcPr>
          <w:p w:rsidR="008034EE" w:rsidRDefault="008034EE">
            <w:pPr>
              <w:spacing w:line="360" w:lineRule="auto"/>
              <w:rPr>
                <w:rFonts w:ascii="宋体" w:hAnsi="宋体"/>
                <w:color w:val="000000"/>
                <w:position w:val="-42"/>
                <w:sz w:val="25"/>
              </w:rPr>
            </w:pPr>
          </w:p>
        </w:tc>
        <w:tc>
          <w:tcPr>
            <w:tcW w:w="818" w:type="dxa"/>
          </w:tcPr>
          <w:p w:rsidR="008034EE" w:rsidRDefault="008034EE">
            <w:pPr>
              <w:spacing w:line="360" w:lineRule="auto"/>
              <w:rPr>
                <w:rFonts w:ascii="宋体" w:hAnsi="宋体"/>
                <w:color w:val="000000"/>
                <w:position w:val="-42"/>
                <w:sz w:val="25"/>
              </w:rPr>
            </w:pPr>
          </w:p>
        </w:tc>
        <w:tc>
          <w:tcPr>
            <w:tcW w:w="3784" w:type="dxa"/>
          </w:tcPr>
          <w:p w:rsidR="008034EE" w:rsidRDefault="008034EE">
            <w:pPr>
              <w:spacing w:line="360" w:lineRule="auto"/>
              <w:rPr>
                <w:rFonts w:ascii="宋体" w:hAnsi="宋体"/>
                <w:color w:val="000000"/>
                <w:position w:val="-42"/>
                <w:sz w:val="25"/>
              </w:rPr>
            </w:pPr>
          </w:p>
        </w:tc>
      </w:tr>
      <w:tr w:rsidR="008034EE">
        <w:trPr>
          <w:cantSplit/>
          <w:trHeight w:val="420"/>
          <w:jc w:val="center"/>
        </w:trPr>
        <w:tc>
          <w:tcPr>
            <w:tcW w:w="724" w:type="dxa"/>
            <w:vMerge/>
          </w:tcPr>
          <w:p w:rsidR="008034EE" w:rsidRDefault="008034EE">
            <w:pPr>
              <w:spacing w:line="360" w:lineRule="auto"/>
              <w:rPr>
                <w:rFonts w:ascii="宋体" w:hAnsi="宋体"/>
                <w:color w:val="000000"/>
                <w:position w:val="-30"/>
                <w:sz w:val="25"/>
              </w:rPr>
            </w:pPr>
          </w:p>
        </w:tc>
        <w:tc>
          <w:tcPr>
            <w:tcW w:w="1533" w:type="dxa"/>
            <w:vAlign w:val="center"/>
          </w:tcPr>
          <w:p w:rsidR="008034EE" w:rsidRDefault="008034EE">
            <w:pPr>
              <w:spacing w:line="360" w:lineRule="auto"/>
              <w:jc w:val="center"/>
              <w:rPr>
                <w:rFonts w:ascii="宋体" w:hAnsi="宋体"/>
                <w:color w:val="000000"/>
                <w:position w:val="-30"/>
                <w:sz w:val="25"/>
              </w:rPr>
            </w:pPr>
            <w:r>
              <w:rPr>
                <w:rFonts w:ascii="宋体" w:hAnsi="宋体" w:hint="eastAsia"/>
                <w:color w:val="000000"/>
                <w:position w:val="-30"/>
                <w:sz w:val="25"/>
              </w:rPr>
              <w:t>…</w:t>
            </w:r>
          </w:p>
        </w:tc>
        <w:tc>
          <w:tcPr>
            <w:tcW w:w="817" w:type="dxa"/>
          </w:tcPr>
          <w:p w:rsidR="008034EE" w:rsidRDefault="008034EE">
            <w:pPr>
              <w:spacing w:line="360" w:lineRule="auto"/>
              <w:rPr>
                <w:rFonts w:ascii="宋体" w:hAnsi="宋体"/>
                <w:color w:val="000000"/>
                <w:position w:val="-30"/>
                <w:sz w:val="25"/>
              </w:rPr>
            </w:pPr>
          </w:p>
        </w:tc>
        <w:tc>
          <w:tcPr>
            <w:tcW w:w="818" w:type="dxa"/>
          </w:tcPr>
          <w:p w:rsidR="008034EE" w:rsidRDefault="008034EE">
            <w:pPr>
              <w:spacing w:line="360" w:lineRule="auto"/>
              <w:rPr>
                <w:rFonts w:ascii="宋体" w:hAnsi="宋体"/>
                <w:color w:val="000000"/>
                <w:position w:val="-30"/>
                <w:sz w:val="25"/>
              </w:rPr>
            </w:pPr>
          </w:p>
        </w:tc>
        <w:tc>
          <w:tcPr>
            <w:tcW w:w="818" w:type="dxa"/>
          </w:tcPr>
          <w:p w:rsidR="008034EE" w:rsidRDefault="008034EE">
            <w:pPr>
              <w:spacing w:line="360" w:lineRule="auto"/>
              <w:rPr>
                <w:rFonts w:ascii="宋体" w:hAnsi="宋体"/>
                <w:color w:val="000000"/>
                <w:position w:val="-30"/>
                <w:sz w:val="25"/>
              </w:rPr>
            </w:pPr>
          </w:p>
        </w:tc>
        <w:tc>
          <w:tcPr>
            <w:tcW w:w="3784" w:type="dxa"/>
          </w:tcPr>
          <w:p w:rsidR="008034EE" w:rsidRDefault="008034EE">
            <w:pPr>
              <w:spacing w:line="360" w:lineRule="auto"/>
              <w:jc w:val="center"/>
              <w:rPr>
                <w:rFonts w:ascii="宋体" w:hAnsi="宋体"/>
                <w:color w:val="000000"/>
                <w:position w:val="-30"/>
                <w:sz w:val="25"/>
              </w:rPr>
            </w:pPr>
          </w:p>
        </w:tc>
      </w:tr>
    </w:tbl>
    <w:p w:rsidR="008034EE" w:rsidRDefault="008034EE" w:rsidP="0008693B">
      <w:pPr>
        <w:adjustRightInd w:val="0"/>
        <w:snapToGrid w:val="0"/>
        <w:spacing w:afterLines="100" w:line="500" w:lineRule="exact"/>
        <w:rPr>
          <w:rFonts w:ascii="宋体" w:hAnsi="宋体"/>
          <w:b/>
          <w:bCs/>
          <w:color w:val="000000"/>
          <w:sz w:val="44"/>
        </w:rPr>
      </w:pPr>
    </w:p>
    <w:p w:rsidR="008034EE" w:rsidRDefault="008034EE" w:rsidP="0008693B">
      <w:pPr>
        <w:adjustRightInd w:val="0"/>
        <w:snapToGrid w:val="0"/>
        <w:spacing w:afterLines="100" w:line="500" w:lineRule="exact"/>
        <w:jc w:val="center"/>
        <w:rPr>
          <w:rFonts w:ascii="宋体" w:hAnsi="宋体"/>
          <w:b/>
          <w:bCs/>
          <w:color w:val="000000"/>
        </w:rPr>
      </w:pPr>
      <w:r>
        <w:rPr>
          <w:rFonts w:ascii="宋体" w:hAnsi="宋体"/>
          <w:b/>
          <w:bCs/>
          <w:color w:val="000000"/>
          <w:sz w:val="44"/>
        </w:rPr>
        <w:br w:type="page"/>
      </w:r>
      <w:bookmarkStart w:id="79" w:name="_Toc427744860"/>
      <w:r>
        <w:rPr>
          <w:rFonts w:ascii="Cambria Math" w:hAnsi="Cambria Math" w:hint="eastAsia"/>
          <w:color w:val="000000"/>
          <w:sz w:val="36"/>
        </w:rPr>
        <w:lastRenderedPageBreak/>
        <w:t>第八章</w:t>
      </w:r>
      <w:r>
        <w:rPr>
          <w:rFonts w:ascii="Cambria Math" w:hAnsi="Cambria Math" w:hint="eastAsia"/>
          <w:color w:val="000000"/>
          <w:sz w:val="36"/>
        </w:rPr>
        <w:t xml:space="preserve">   </w:t>
      </w:r>
      <w:r>
        <w:rPr>
          <w:rFonts w:ascii="Cambria Math" w:hAnsi="Cambria Math" w:hint="eastAsia"/>
          <w:color w:val="000000"/>
          <w:sz w:val="36"/>
        </w:rPr>
        <w:t>工程量清单</w:t>
      </w:r>
      <w:bookmarkEnd w:id="79"/>
    </w:p>
    <w:p w:rsidR="008034EE" w:rsidRDefault="008034EE">
      <w:pPr>
        <w:spacing w:line="460" w:lineRule="exact"/>
        <w:jc w:val="center"/>
        <w:rPr>
          <w:b/>
          <w:color w:val="000000"/>
          <w:sz w:val="24"/>
        </w:rPr>
      </w:pPr>
      <w:r>
        <w:rPr>
          <w:rFonts w:ascii="宋体" w:hAnsi="宋体" w:hint="eastAsia"/>
          <w:b/>
          <w:bCs/>
          <w:color w:val="000000"/>
          <w:sz w:val="28"/>
        </w:rPr>
        <w:t xml:space="preserve"> </w:t>
      </w:r>
      <w:r>
        <w:rPr>
          <w:rFonts w:ascii="Cambria Math" w:hAnsi="Cambria Math"/>
          <w:b/>
          <w:color w:val="000000"/>
          <w:sz w:val="24"/>
        </w:rPr>
        <w:t>（</w:t>
      </w:r>
      <w:r>
        <w:rPr>
          <w:rFonts w:ascii="Cambria Math" w:hAnsi="Cambria Math" w:hint="eastAsia"/>
          <w:b/>
          <w:color w:val="000000"/>
          <w:sz w:val="24"/>
        </w:rPr>
        <w:t>本</w:t>
      </w:r>
      <w:r>
        <w:rPr>
          <w:rFonts w:ascii="Cambria Math" w:hAnsi="Cambria Math"/>
          <w:b/>
          <w:color w:val="000000"/>
          <w:sz w:val="24"/>
        </w:rPr>
        <w:t>项目招标公告附件</w:t>
      </w:r>
      <w:r>
        <w:rPr>
          <w:rFonts w:ascii="Cambria Math" w:hAnsi="Cambria Math" w:hint="eastAsia"/>
          <w:b/>
          <w:color w:val="000000"/>
          <w:sz w:val="24"/>
        </w:rPr>
        <w:t>下</w:t>
      </w:r>
      <w:r>
        <w:rPr>
          <w:rFonts w:ascii="Cambria Math" w:hAnsi="Cambria Math"/>
          <w:b/>
          <w:color w:val="000000"/>
          <w:sz w:val="24"/>
        </w:rPr>
        <w:t>载）</w:t>
      </w:r>
      <w:bookmarkEnd w:id="34"/>
    </w:p>
    <w:sectPr w:rsidR="008034EE" w:rsidSect="00FD3C56">
      <w:footerReference w:type="first" r:id="rId13"/>
      <w:pgSz w:w="11907" w:h="16840"/>
      <w:pgMar w:top="1304" w:right="927" w:bottom="1225" w:left="1134"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FC4" w:rsidRDefault="00306FC4" w:rsidP="008034EE">
      <w:r>
        <w:separator/>
      </w:r>
    </w:p>
  </w:endnote>
  <w:endnote w:type="continuationSeparator" w:id="0">
    <w:p w:rsidR="00306FC4" w:rsidRDefault="00306FC4" w:rsidP="008034EE">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宋体">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长城仿宋">
    <w:altName w:val="宋体"/>
    <w:charset w:val="86"/>
    <w:family w:val="auto"/>
    <w:pitch w:val="default"/>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Cambria Math">
    <w:altName w:val="Cambria Math"/>
    <w:panose1 w:val="02040503050406030204"/>
    <w:charset w:val="00"/>
    <w:family w:val="roman"/>
    <w:pitch w:val="variable"/>
    <w:sig w:usb0="E00006FF" w:usb1="420024FF" w:usb2="02000000" w:usb3="00000000" w:csb0="0000019F" w:csb1="00000000"/>
  </w:font>
  <w:font w:name="ﾋﾎﾌ">
    <w:altName w:val="MS Gothic"/>
    <w:charset w:val="80"/>
    <w:family w:val="auto"/>
    <w:pitch w:val="default"/>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79B" w:rsidRDefault="000F61A4">
    <w:pPr>
      <w:pStyle w:val="af8"/>
      <w:framePr w:wrap="around" w:vAnchor="text" w:hAnchor="margin" w:xAlign="center" w:y="1"/>
      <w:rPr>
        <w:rStyle w:val="a9"/>
      </w:rPr>
    </w:pPr>
    <w:r>
      <w:fldChar w:fldCharType="begin"/>
    </w:r>
    <w:r w:rsidR="0031479B">
      <w:rPr>
        <w:rStyle w:val="a9"/>
      </w:rPr>
      <w:instrText xml:space="preserve">PAGE  </w:instrText>
    </w:r>
    <w:r>
      <w:fldChar w:fldCharType="end"/>
    </w:r>
  </w:p>
  <w:p w:rsidR="0031479B" w:rsidRDefault="0031479B">
    <w:pPr>
      <w:pStyle w:val="af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79B" w:rsidRDefault="000F61A4">
    <w:pPr>
      <w:pStyle w:val="af8"/>
      <w:framePr w:wrap="around" w:vAnchor="text" w:hAnchor="margin" w:xAlign="center" w:y="1"/>
      <w:rPr>
        <w:rStyle w:val="a9"/>
      </w:rPr>
    </w:pPr>
    <w:r>
      <w:fldChar w:fldCharType="begin"/>
    </w:r>
    <w:r w:rsidR="0031479B">
      <w:rPr>
        <w:rStyle w:val="a9"/>
      </w:rPr>
      <w:instrText xml:space="preserve">PAGE  </w:instrText>
    </w:r>
    <w:r>
      <w:fldChar w:fldCharType="separate"/>
    </w:r>
    <w:r w:rsidR="0008693B">
      <w:rPr>
        <w:rStyle w:val="a9"/>
        <w:noProof/>
      </w:rPr>
      <w:t>4</w:t>
    </w:r>
    <w:r>
      <w:fldChar w:fldCharType="end"/>
    </w:r>
  </w:p>
  <w:p w:rsidR="0031479B" w:rsidRDefault="0031479B">
    <w:pPr>
      <w:pStyle w:val="af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79B" w:rsidRDefault="000F61A4">
    <w:pPr>
      <w:jc w:val="center"/>
    </w:pPr>
    <w:r>
      <w:pict>
        <v:shapetype id="_x0000_t202" coordsize="21600,21600" o:spt="202" path="m,l,21600r21600,l21600,xe">
          <v:stroke joinstyle="miter"/>
          <v:path gradientshapeok="t" o:connecttype="rect"/>
        </v:shapetype>
        <v:shape id="文本框6" o:spid="_x0000_s2050" type="#_x0000_t202" style="position:absolute;left:0;text-align:left;margin-left:0;margin-top:0;width:5.3pt;height:12.05pt;z-index:251657728;mso-wrap-style:none;mso-position-horizontal:center;mso-position-horizontal-relative:margin;mso-position-vertical:top" filled="f" stroked="f">
          <v:textbox style="mso-fit-shape-to-text:t" inset="0,0,0,0">
            <w:txbxContent>
              <w:p w:rsidR="0031479B" w:rsidRDefault="000F61A4">
                <w:pPr>
                  <w:jc w:val="center"/>
                </w:pPr>
                <w:fldSimple w:instr=" PAGE  \* MERGEFORMAT ">
                  <w:r w:rsidR="0031479B">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FC4" w:rsidRDefault="00306FC4" w:rsidP="008034EE">
      <w:r>
        <w:separator/>
      </w:r>
    </w:p>
  </w:footnote>
  <w:footnote w:type="continuationSeparator" w:id="0">
    <w:p w:rsidR="00306FC4" w:rsidRDefault="00306FC4" w:rsidP="008034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79B" w:rsidRDefault="0031479B">
    <w:pPr>
      <w:pStyle w:val="ad"/>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lvlText w:val="%1."/>
      <w:legacy w:legacy="1" w:legacySpace="144" w:legacyIndent="0"/>
      <w:lvlJc w:val="left"/>
    </w:lvl>
    <w:lvl w:ilvl="1">
      <w:start w:val="1"/>
      <w:numFmt w:val="decimal"/>
      <w:pStyle w:val="a"/>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0000005"/>
    <w:multiLevelType w:val="multilevel"/>
    <w:tmpl w:val="00000005"/>
    <w:lvl w:ilvl="0">
      <w:start w:val="1"/>
      <w:numFmt w:val="decimal"/>
      <w:lvlText w:val="4.%1"/>
      <w:lvlJc w:val="left"/>
      <w:pPr>
        <w:tabs>
          <w:tab w:val="num" w:pos="720"/>
        </w:tabs>
        <w:ind w:left="720" w:hanging="360"/>
      </w:pPr>
    </w:lvl>
    <w:lvl w:ilvl="1">
      <w:numFmt w:val="decimal"/>
      <w:lvlText w:val=""/>
      <w:lvlJc w:val="left"/>
    </w:lvl>
    <w:lvl w:ilvl="2">
      <w:numFmt w:val="decimal"/>
      <w:lvlText w:val=""/>
      <w:lvlJc w:val="left"/>
    </w:lvl>
    <w:lvl w:ilvl="3">
      <w:numFmt w:val="decimal"/>
      <w:pStyle w:val="1"/>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00000A"/>
    <w:multiLevelType w:val="multilevel"/>
    <w:tmpl w:val="0000000A"/>
    <w:lvl w:ilvl="0">
      <w:start w:val="1"/>
      <w:numFmt w:val="decimalEnclosedCircle"/>
      <w:lvlText w:val="%1"/>
      <w:lvlJc w:val="left"/>
      <w:pPr>
        <w:tabs>
          <w:tab w:val="num" w:pos="840"/>
        </w:tabs>
        <w:ind w:left="840" w:hanging="360"/>
      </w:pPr>
      <w:rPr>
        <w:rFonts w:hint="default"/>
      </w:rPr>
    </w:lvl>
    <w:lvl w:ilvl="1">
      <w:start w:val="1"/>
      <w:numFmt w:val="lowerLetter"/>
      <w:pStyle w:val="a0"/>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
    <w:nsid w:val="0000000D"/>
    <w:multiLevelType w:val="singleLevel"/>
    <w:tmpl w:val="0000000D"/>
    <w:lvl w:ilvl="0">
      <w:start w:val="1"/>
      <w:numFmt w:val="chineseCounting"/>
      <w:suff w:val="nothing"/>
      <w:lvlText w:val="(%1)"/>
      <w:lvlJc w:val="left"/>
    </w:lvl>
  </w:abstractNum>
  <w:abstractNum w:abstractNumId="4">
    <w:nsid w:val="55DAF0B9"/>
    <w:multiLevelType w:val="singleLevel"/>
    <w:tmpl w:val="55DAF0B9"/>
    <w:lvl w:ilvl="0">
      <w:start w:val="19"/>
      <w:numFmt w:val="decimal"/>
      <w:suff w:val="nothing"/>
      <w:lvlText w:val="%1、"/>
      <w:lvlJc w:val="left"/>
    </w:lvl>
  </w:abstractNum>
  <w:abstractNum w:abstractNumId="5">
    <w:nsid w:val="6E53476C"/>
    <w:multiLevelType w:val="multilevel"/>
    <w:tmpl w:val="6E53476C"/>
    <w:lvl w:ilvl="0">
      <w:start w:val="1"/>
      <w:numFmt w:val="japaneseCounting"/>
      <w:pStyle w:val="ParagraphP12"/>
      <w:lvlText w:val="第%1章"/>
      <w:lvlJc w:val="left"/>
      <w:pPr>
        <w:tabs>
          <w:tab w:val="num" w:pos="1125"/>
        </w:tabs>
        <w:ind w:left="1125" w:hanging="1125"/>
      </w:pPr>
      <w:rPr>
        <w:rFonts w:hint="eastAsia"/>
      </w:rPr>
    </w:lvl>
    <w:lvl w:ilvl="1">
      <w:start w:val="1"/>
      <w:numFmt w:val="japaneseCounting"/>
      <w:lvlText w:val="%2、"/>
      <w:lvlJc w:val="left"/>
      <w:pPr>
        <w:tabs>
          <w:tab w:val="num" w:pos="1140"/>
        </w:tabs>
        <w:ind w:left="1140" w:hanging="720"/>
      </w:pPr>
      <w:rPr>
        <w:rFonts w:ascii="楷体_GB2312" w:eastAsia="楷体_GB2312" w:hAnsi="Times New Roman" w:cs="Times New Roman"/>
        <w:b w:val="0"/>
      </w:rPr>
    </w:lvl>
    <w:lvl w:ilvl="2">
      <w:start w:val="1"/>
      <w:numFmt w:val="japaneseCounting"/>
      <w:lvlText w:val="(%3)"/>
      <w:lvlJc w:val="left"/>
      <w:pPr>
        <w:tabs>
          <w:tab w:val="num" w:pos="1590"/>
        </w:tabs>
        <w:ind w:left="1590" w:hanging="750"/>
      </w:pPr>
      <w:rPr>
        <w:rFonts w:hint="eastAsia"/>
        <w:b w:val="0"/>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bordersDoNotSurroundHeader/>
  <w:bordersDoNotSurroundFooter/>
  <w:stylePaneFormatFilter w:val="3F01"/>
  <w:defaultTabStop w:val="420"/>
  <w:drawingGridVerticalSpacing w:val="156"/>
  <w:noPunctuationKerning/>
  <w:characterSpacingControl w:val="compressPunctuation"/>
  <w:hdrShapeDefaults>
    <o:shapedefaults v:ext="edit" spidmax="9218" strokecolor="#739cc3">
      <v:fill angle="9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0F067E"/>
    <w:rsid w:val="00001FE9"/>
    <w:rsid w:val="000056AA"/>
    <w:rsid w:val="00006302"/>
    <w:rsid w:val="00011811"/>
    <w:rsid w:val="00013F3B"/>
    <w:rsid w:val="00014CE3"/>
    <w:rsid w:val="00017E58"/>
    <w:rsid w:val="00020460"/>
    <w:rsid w:val="00023E3E"/>
    <w:rsid w:val="000254A6"/>
    <w:rsid w:val="000277FA"/>
    <w:rsid w:val="00027FEE"/>
    <w:rsid w:val="00031DAA"/>
    <w:rsid w:val="0003396C"/>
    <w:rsid w:val="00034C1B"/>
    <w:rsid w:val="0003590D"/>
    <w:rsid w:val="00040567"/>
    <w:rsid w:val="00040F7C"/>
    <w:rsid w:val="00043766"/>
    <w:rsid w:val="00043A07"/>
    <w:rsid w:val="00043B45"/>
    <w:rsid w:val="00044040"/>
    <w:rsid w:val="00044EE0"/>
    <w:rsid w:val="00045FDD"/>
    <w:rsid w:val="00047CEF"/>
    <w:rsid w:val="000507F9"/>
    <w:rsid w:val="00053ED8"/>
    <w:rsid w:val="0005418C"/>
    <w:rsid w:val="00056045"/>
    <w:rsid w:val="000572B0"/>
    <w:rsid w:val="0006018E"/>
    <w:rsid w:val="00060FA8"/>
    <w:rsid w:val="00065D06"/>
    <w:rsid w:val="0006612B"/>
    <w:rsid w:val="00067A2F"/>
    <w:rsid w:val="00075303"/>
    <w:rsid w:val="000800C3"/>
    <w:rsid w:val="00083658"/>
    <w:rsid w:val="000841B5"/>
    <w:rsid w:val="000843E9"/>
    <w:rsid w:val="00086404"/>
    <w:rsid w:val="0008693B"/>
    <w:rsid w:val="00086D53"/>
    <w:rsid w:val="00086FCF"/>
    <w:rsid w:val="00092C25"/>
    <w:rsid w:val="0009337A"/>
    <w:rsid w:val="000A0208"/>
    <w:rsid w:val="000A6E37"/>
    <w:rsid w:val="000B07A1"/>
    <w:rsid w:val="000B1A7B"/>
    <w:rsid w:val="000B7667"/>
    <w:rsid w:val="000B7B70"/>
    <w:rsid w:val="000C059F"/>
    <w:rsid w:val="000C1A3F"/>
    <w:rsid w:val="000D1129"/>
    <w:rsid w:val="000D35D0"/>
    <w:rsid w:val="000D3640"/>
    <w:rsid w:val="000D64F6"/>
    <w:rsid w:val="000E0513"/>
    <w:rsid w:val="000E0C29"/>
    <w:rsid w:val="000E526C"/>
    <w:rsid w:val="000E5829"/>
    <w:rsid w:val="000E6AC3"/>
    <w:rsid w:val="000E6CF0"/>
    <w:rsid w:val="000F067E"/>
    <w:rsid w:val="000F3E06"/>
    <w:rsid w:val="000F61A4"/>
    <w:rsid w:val="000F73E4"/>
    <w:rsid w:val="0010048D"/>
    <w:rsid w:val="00101B86"/>
    <w:rsid w:val="0010310B"/>
    <w:rsid w:val="00104FB5"/>
    <w:rsid w:val="001060B9"/>
    <w:rsid w:val="00106C39"/>
    <w:rsid w:val="001109E0"/>
    <w:rsid w:val="00110C88"/>
    <w:rsid w:val="00111041"/>
    <w:rsid w:val="0011361F"/>
    <w:rsid w:val="001145F9"/>
    <w:rsid w:val="00114977"/>
    <w:rsid w:val="001155E7"/>
    <w:rsid w:val="00117391"/>
    <w:rsid w:val="0011754C"/>
    <w:rsid w:val="00122B57"/>
    <w:rsid w:val="00124819"/>
    <w:rsid w:val="0012513E"/>
    <w:rsid w:val="00132AB1"/>
    <w:rsid w:val="0013367B"/>
    <w:rsid w:val="00140571"/>
    <w:rsid w:val="001413D5"/>
    <w:rsid w:val="0014174A"/>
    <w:rsid w:val="00142A1C"/>
    <w:rsid w:val="0014357E"/>
    <w:rsid w:val="00144D85"/>
    <w:rsid w:val="001458E3"/>
    <w:rsid w:val="00145988"/>
    <w:rsid w:val="00146008"/>
    <w:rsid w:val="00147F68"/>
    <w:rsid w:val="0015104F"/>
    <w:rsid w:val="001512B7"/>
    <w:rsid w:val="001517CA"/>
    <w:rsid w:val="001531F0"/>
    <w:rsid w:val="00153665"/>
    <w:rsid w:val="00153828"/>
    <w:rsid w:val="0015404B"/>
    <w:rsid w:val="00155347"/>
    <w:rsid w:val="00156AE3"/>
    <w:rsid w:val="00156AEC"/>
    <w:rsid w:val="001571D0"/>
    <w:rsid w:val="00157F4E"/>
    <w:rsid w:val="001607D1"/>
    <w:rsid w:val="001613D8"/>
    <w:rsid w:val="0016278C"/>
    <w:rsid w:val="00166B43"/>
    <w:rsid w:val="00167A7A"/>
    <w:rsid w:val="00170147"/>
    <w:rsid w:val="00170FB8"/>
    <w:rsid w:val="00173B61"/>
    <w:rsid w:val="001756C9"/>
    <w:rsid w:val="00176498"/>
    <w:rsid w:val="00181F83"/>
    <w:rsid w:val="00182B8D"/>
    <w:rsid w:val="00183151"/>
    <w:rsid w:val="001838A6"/>
    <w:rsid w:val="00183A59"/>
    <w:rsid w:val="0018467B"/>
    <w:rsid w:val="00186570"/>
    <w:rsid w:val="00193D1E"/>
    <w:rsid w:val="00193D39"/>
    <w:rsid w:val="001943FA"/>
    <w:rsid w:val="00194C95"/>
    <w:rsid w:val="00194CF0"/>
    <w:rsid w:val="00195A49"/>
    <w:rsid w:val="0019764A"/>
    <w:rsid w:val="001A02EB"/>
    <w:rsid w:val="001A32BD"/>
    <w:rsid w:val="001A5CD3"/>
    <w:rsid w:val="001B43AE"/>
    <w:rsid w:val="001B610E"/>
    <w:rsid w:val="001B6BA1"/>
    <w:rsid w:val="001B6ED6"/>
    <w:rsid w:val="001B7055"/>
    <w:rsid w:val="001B7B1B"/>
    <w:rsid w:val="001B7D46"/>
    <w:rsid w:val="001C169C"/>
    <w:rsid w:val="001C24EE"/>
    <w:rsid w:val="001C3E6B"/>
    <w:rsid w:val="001C47F5"/>
    <w:rsid w:val="001C784D"/>
    <w:rsid w:val="001D122C"/>
    <w:rsid w:val="001D272B"/>
    <w:rsid w:val="001D2844"/>
    <w:rsid w:val="001D4151"/>
    <w:rsid w:val="001D4985"/>
    <w:rsid w:val="001D530D"/>
    <w:rsid w:val="001D5381"/>
    <w:rsid w:val="001D5C4F"/>
    <w:rsid w:val="001E098A"/>
    <w:rsid w:val="001E2821"/>
    <w:rsid w:val="001E32D2"/>
    <w:rsid w:val="001F4462"/>
    <w:rsid w:val="001F44A8"/>
    <w:rsid w:val="001F4EB1"/>
    <w:rsid w:val="001F62AB"/>
    <w:rsid w:val="001F643B"/>
    <w:rsid w:val="001F785F"/>
    <w:rsid w:val="001F78A5"/>
    <w:rsid w:val="00204E03"/>
    <w:rsid w:val="00205858"/>
    <w:rsid w:val="002101FE"/>
    <w:rsid w:val="0021417B"/>
    <w:rsid w:val="0021463A"/>
    <w:rsid w:val="002150DA"/>
    <w:rsid w:val="002157D3"/>
    <w:rsid w:val="00221122"/>
    <w:rsid w:val="00221B76"/>
    <w:rsid w:val="00221F9D"/>
    <w:rsid w:val="00222E5B"/>
    <w:rsid w:val="0023024D"/>
    <w:rsid w:val="00230968"/>
    <w:rsid w:val="002309DA"/>
    <w:rsid w:val="002316E5"/>
    <w:rsid w:val="00242E1B"/>
    <w:rsid w:val="00247426"/>
    <w:rsid w:val="002504CF"/>
    <w:rsid w:val="00251380"/>
    <w:rsid w:val="0025307F"/>
    <w:rsid w:val="00253B81"/>
    <w:rsid w:val="00253DF7"/>
    <w:rsid w:val="00254643"/>
    <w:rsid w:val="00256CEB"/>
    <w:rsid w:val="002603B4"/>
    <w:rsid w:val="00260D19"/>
    <w:rsid w:val="00261B2D"/>
    <w:rsid w:val="00261E85"/>
    <w:rsid w:val="0026466C"/>
    <w:rsid w:val="002705B7"/>
    <w:rsid w:val="00272D1F"/>
    <w:rsid w:val="00274209"/>
    <w:rsid w:val="00274257"/>
    <w:rsid w:val="00276EEA"/>
    <w:rsid w:val="002772E8"/>
    <w:rsid w:val="00277497"/>
    <w:rsid w:val="0028003C"/>
    <w:rsid w:val="00280774"/>
    <w:rsid w:val="002817F7"/>
    <w:rsid w:val="00281EE2"/>
    <w:rsid w:val="00284E8F"/>
    <w:rsid w:val="00291197"/>
    <w:rsid w:val="00291224"/>
    <w:rsid w:val="002935E1"/>
    <w:rsid w:val="002954C1"/>
    <w:rsid w:val="0029645C"/>
    <w:rsid w:val="00297EA1"/>
    <w:rsid w:val="002A1EE1"/>
    <w:rsid w:val="002A22A9"/>
    <w:rsid w:val="002A5EF6"/>
    <w:rsid w:val="002B04DE"/>
    <w:rsid w:val="002B319D"/>
    <w:rsid w:val="002B608D"/>
    <w:rsid w:val="002B79B9"/>
    <w:rsid w:val="002C2DF3"/>
    <w:rsid w:val="002C6984"/>
    <w:rsid w:val="002D1718"/>
    <w:rsid w:val="002D173F"/>
    <w:rsid w:val="002D1A58"/>
    <w:rsid w:val="002D7C59"/>
    <w:rsid w:val="002E348A"/>
    <w:rsid w:val="002E49A9"/>
    <w:rsid w:val="002E5958"/>
    <w:rsid w:val="002E75C7"/>
    <w:rsid w:val="002F1B5D"/>
    <w:rsid w:val="002F1DC2"/>
    <w:rsid w:val="002F2261"/>
    <w:rsid w:val="002F2A02"/>
    <w:rsid w:val="002F6E5B"/>
    <w:rsid w:val="00300658"/>
    <w:rsid w:val="00300DDE"/>
    <w:rsid w:val="00301946"/>
    <w:rsid w:val="0030238B"/>
    <w:rsid w:val="00302EDD"/>
    <w:rsid w:val="00304AD1"/>
    <w:rsid w:val="00306FC4"/>
    <w:rsid w:val="00310A61"/>
    <w:rsid w:val="00311A55"/>
    <w:rsid w:val="003128B8"/>
    <w:rsid w:val="00313837"/>
    <w:rsid w:val="00314296"/>
    <w:rsid w:val="00314733"/>
    <w:rsid w:val="0031479B"/>
    <w:rsid w:val="00316959"/>
    <w:rsid w:val="00320702"/>
    <w:rsid w:val="00326C13"/>
    <w:rsid w:val="00327CA0"/>
    <w:rsid w:val="00330D5F"/>
    <w:rsid w:val="003319EA"/>
    <w:rsid w:val="003334E6"/>
    <w:rsid w:val="00333722"/>
    <w:rsid w:val="00336643"/>
    <w:rsid w:val="003368BA"/>
    <w:rsid w:val="00336A0C"/>
    <w:rsid w:val="00337BAB"/>
    <w:rsid w:val="00341789"/>
    <w:rsid w:val="00342408"/>
    <w:rsid w:val="0034270F"/>
    <w:rsid w:val="0034352B"/>
    <w:rsid w:val="003448D3"/>
    <w:rsid w:val="00344BA0"/>
    <w:rsid w:val="00355C96"/>
    <w:rsid w:val="00360901"/>
    <w:rsid w:val="00366C5C"/>
    <w:rsid w:val="003706D0"/>
    <w:rsid w:val="00372114"/>
    <w:rsid w:val="0037342A"/>
    <w:rsid w:val="00375E08"/>
    <w:rsid w:val="00376E35"/>
    <w:rsid w:val="00384DDC"/>
    <w:rsid w:val="00387D2A"/>
    <w:rsid w:val="003903DA"/>
    <w:rsid w:val="003919D5"/>
    <w:rsid w:val="00391FF7"/>
    <w:rsid w:val="00392814"/>
    <w:rsid w:val="00393E98"/>
    <w:rsid w:val="00396256"/>
    <w:rsid w:val="003A2B5B"/>
    <w:rsid w:val="003A35F6"/>
    <w:rsid w:val="003A7AAE"/>
    <w:rsid w:val="003B0460"/>
    <w:rsid w:val="003B157A"/>
    <w:rsid w:val="003B493F"/>
    <w:rsid w:val="003B516F"/>
    <w:rsid w:val="003B62D6"/>
    <w:rsid w:val="003B6347"/>
    <w:rsid w:val="003C05B8"/>
    <w:rsid w:val="003C2155"/>
    <w:rsid w:val="003C5772"/>
    <w:rsid w:val="003D1D18"/>
    <w:rsid w:val="003D1EBE"/>
    <w:rsid w:val="003D229A"/>
    <w:rsid w:val="003D58FC"/>
    <w:rsid w:val="003D71D4"/>
    <w:rsid w:val="003E14CC"/>
    <w:rsid w:val="003E2F04"/>
    <w:rsid w:val="003E3F0B"/>
    <w:rsid w:val="003F071A"/>
    <w:rsid w:val="003F11A3"/>
    <w:rsid w:val="003F1CFD"/>
    <w:rsid w:val="003F40DE"/>
    <w:rsid w:val="003F44DC"/>
    <w:rsid w:val="003F5C92"/>
    <w:rsid w:val="003F6535"/>
    <w:rsid w:val="003F7A47"/>
    <w:rsid w:val="003F7D28"/>
    <w:rsid w:val="00400410"/>
    <w:rsid w:val="00402551"/>
    <w:rsid w:val="0040421D"/>
    <w:rsid w:val="00413341"/>
    <w:rsid w:val="004135A9"/>
    <w:rsid w:val="00416D10"/>
    <w:rsid w:val="00417C03"/>
    <w:rsid w:val="00420DB3"/>
    <w:rsid w:val="004243AA"/>
    <w:rsid w:val="004249CE"/>
    <w:rsid w:val="00425106"/>
    <w:rsid w:val="0042563E"/>
    <w:rsid w:val="004267BA"/>
    <w:rsid w:val="00446CCA"/>
    <w:rsid w:val="00446D96"/>
    <w:rsid w:val="004477B0"/>
    <w:rsid w:val="00447D59"/>
    <w:rsid w:val="00450234"/>
    <w:rsid w:val="00450DCC"/>
    <w:rsid w:val="00455598"/>
    <w:rsid w:val="0045577E"/>
    <w:rsid w:val="004558EE"/>
    <w:rsid w:val="004605E9"/>
    <w:rsid w:val="00466850"/>
    <w:rsid w:val="00471164"/>
    <w:rsid w:val="00471953"/>
    <w:rsid w:val="00471A9C"/>
    <w:rsid w:val="00472D62"/>
    <w:rsid w:val="00473260"/>
    <w:rsid w:val="00481925"/>
    <w:rsid w:val="0048301A"/>
    <w:rsid w:val="00484C5F"/>
    <w:rsid w:val="004874B5"/>
    <w:rsid w:val="00487D25"/>
    <w:rsid w:val="00487ECA"/>
    <w:rsid w:val="00492340"/>
    <w:rsid w:val="00493112"/>
    <w:rsid w:val="00493676"/>
    <w:rsid w:val="00496D85"/>
    <w:rsid w:val="00497B25"/>
    <w:rsid w:val="004A00A6"/>
    <w:rsid w:val="004A066A"/>
    <w:rsid w:val="004A1F31"/>
    <w:rsid w:val="004A289C"/>
    <w:rsid w:val="004A5F8D"/>
    <w:rsid w:val="004A7382"/>
    <w:rsid w:val="004B0938"/>
    <w:rsid w:val="004B3276"/>
    <w:rsid w:val="004B34D1"/>
    <w:rsid w:val="004B3A5A"/>
    <w:rsid w:val="004B4CD5"/>
    <w:rsid w:val="004B7689"/>
    <w:rsid w:val="004B776B"/>
    <w:rsid w:val="004C02B8"/>
    <w:rsid w:val="004C0A2C"/>
    <w:rsid w:val="004C1018"/>
    <w:rsid w:val="004C28DB"/>
    <w:rsid w:val="004D2489"/>
    <w:rsid w:val="004D74D7"/>
    <w:rsid w:val="004D78F5"/>
    <w:rsid w:val="004E03B5"/>
    <w:rsid w:val="004E0F03"/>
    <w:rsid w:val="004E2073"/>
    <w:rsid w:val="004E394B"/>
    <w:rsid w:val="004E414A"/>
    <w:rsid w:val="004E42F3"/>
    <w:rsid w:val="004F342D"/>
    <w:rsid w:val="004F5C4D"/>
    <w:rsid w:val="004F6E43"/>
    <w:rsid w:val="004F7474"/>
    <w:rsid w:val="004F7886"/>
    <w:rsid w:val="005020DE"/>
    <w:rsid w:val="00502100"/>
    <w:rsid w:val="00503635"/>
    <w:rsid w:val="00503EB6"/>
    <w:rsid w:val="00504A70"/>
    <w:rsid w:val="00505384"/>
    <w:rsid w:val="00505427"/>
    <w:rsid w:val="0050596C"/>
    <w:rsid w:val="005077CF"/>
    <w:rsid w:val="00507E72"/>
    <w:rsid w:val="005114AF"/>
    <w:rsid w:val="005125E7"/>
    <w:rsid w:val="00514F6C"/>
    <w:rsid w:val="00520E88"/>
    <w:rsid w:val="0052188A"/>
    <w:rsid w:val="00525B28"/>
    <w:rsid w:val="00526DCC"/>
    <w:rsid w:val="005275D4"/>
    <w:rsid w:val="00530046"/>
    <w:rsid w:val="00531A1B"/>
    <w:rsid w:val="00532A2F"/>
    <w:rsid w:val="00532D97"/>
    <w:rsid w:val="00533CA8"/>
    <w:rsid w:val="00535740"/>
    <w:rsid w:val="005363C1"/>
    <w:rsid w:val="005365C1"/>
    <w:rsid w:val="0054035A"/>
    <w:rsid w:val="00540FB9"/>
    <w:rsid w:val="00546EDA"/>
    <w:rsid w:val="0055035E"/>
    <w:rsid w:val="0055223A"/>
    <w:rsid w:val="005532CA"/>
    <w:rsid w:val="00553529"/>
    <w:rsid w:val="005553DF"/>
    <w:rsid w:val="0055545E"/>
    <w:rsid w:val="005554D0"/>
    <w:rsid w:val="00557D77"/>
    <w:rsid w:val="00557ED3"/>
    <w:rsid w:val="005636C1"/>
    <w:rsid w:val="00564435"/>
    <w:rsid w:val="00564DC6"/>
    <w:rsid w:val="005659D5"/>
    <w:rsid w:val="00566EEE"/>
    <w:rsid w:val="00570E9A"/>
    <w:rsid w:val="00572677"/>
    <w:rsid w:val="005736E5"/>
    <w:rsid w:val="00577E6A"/>
    <w:rsid w:val="005827E0"/>
    <w:rsid w:val="00587B6E"/>
    <w:rsid w:val="00592977"/>
    <w:rsid w:val="005A2C53"/>
    <w:rsid w:val="005A3361"/>
    <w:rsid w:val="005A7375"/>
    <w:rsid w:val="005B64A4"/>
    <w:rsid w:val="005B6DBA"/>
    <w:rsid w:val="005C3514"/>
    <w:rsid w:val="005C3E30"/>
    <w:rsid w:val="005C64DF"/>
    <w:rsid w:val="005D1802"/>
    <w:rsid w:val="005D4458"/>
    <w:rsid w:val="005D6AF0"/>
    <w:rsid w:val="005D7CA5"/>
    <w:rsid w:val="005E16F3"/>
    <w:rsid w:val="005E4040"/>
    <w:rsid w:val="005E420F"/>
    <w:rsid w:val="005E5F86"/>
    <w:rsid w:val="005F0B19"/>
    <w:rsid w:val="005F19EE"/>
    <w:rsid w:val="005F1B17"/>
    <w:rsid w:val="005F29AA"/>
    <w:rsid w:val="005F3EB2"/>
    <w:rsid w:val="005F52B4"/>
    <w:rsid w:val="005F7FDD"/>
    <w:rsid w:val="00600767"/>
    <w:rsid w:val="00600F64"/>
    <w:rsid w:val="00602CB5"/>
    <w:rsid w:val="00602F0B"/>
    <w:rsid w:val="00604CE9"/>
    <w:rsid w:val="00610337"/>
    <w:rsid w:val="006158A5"/>
    <w:rsid w:val="006159A3"/>
    <w:rsid w:val="006167BB"/>
    <w:rsid w:val="006208EE"/>
    <w:rsid w:val="00620C03"/>
    <w:rsid w:val="00621BCD"/>
    <w:rsid w:val="00623147"/>
    <w:rsid w:val="006232C2"/>
    <w:rsid w:val="00624FA8"/>
    <w:rsid w:val="00626B85"/>
    <w:rsid w:val="006279A5"/>
    <w:rsid w:val="00633590"/>
    <w:rsid w:val="00636854"/>
    <w:rsid w:val="0064168F"/>
    <w:rsid w:val="00641E47"/>
    <w:rsid w:val="00642249"/>
    <w:rsid w:val="0064304D"/>
    <w:rsid w:val="0064439D"/>
    <w:rsid w:val="00647628"/>
    <w:rsid w:val="006479B3"/>
    <w:rsid w:val="00652F77"/>
    <w:rsid w:val="00656CC1"/>
    <w:rsid w:val="00657DBA"/>
    <w:rsid w:val="00661ABD"/>
    <w:rsid w:val="006622E7"/>
    <w:rsid w:val="006648E3"/>
    <w:rsid w:val="00664C02"/>
    <w:rsid w:val="006658D2"/>
    <w:rsid w:val="00666A57"/>
    <w:rsid w:val="0066708E"/>
    <w:rsid w:val="0067158C"/>
    <w:rsid w:val="00674F96"/>
    <w:rsid w:val="00675D3C"/>
    <w:rsid w:val="00676B0B"/>
    <w:rsid w:val="00683D5D"/>
    <w:rsid w:val="006864F9"/>
    <w:rsid w:val="00687EAE"/>
    <w:rsid w:val="00694121"/>
    <w:rsid w:val="00695A3A"/>
    <w:rsid w:val="006A174C"/>
    <w:rsid w:val="006A2E40"/>
    <w:rsid w:val="006A38B9"/>
    <w:rsid w:val="006A5BBB"/>
    <w:rsid w:val="006A6A47"/>
    <w:rsid w:val="006B25C3"/>
    <w:rsid w:val="006B2E95"/>
    <w:rsid w:val="006B3FE4"/>
    <w:rsid w:val="006B4561"/>
    <w:rsid w:val="006B4DE4"/>
    <w:rsid w:val="006B5082"/>
    <w:rsid w:val="006C0E4E"/>
    <w:rsid w:val="006C221A"/>
    <w:rsid w:val="006C23F6"/>
    <w:rsid w:val="006C27E4"/>
    <w:rsid w:val="006C319E"/>
    <w:rsid w:val="006C3C60"/>
    <w:rsid w:val="006D3139"/>
    <w:rsid w:val="006D331C"/>
    <w:rsid w:val="006D3547"/>
    <w:rsid w:val="006E03FC"/>
    <w:rsid w:val="006E37E1"/>
    <w:rsid w:val="006E395D"/>
    <w:rsid w:val="006E4260"/>
    <w:rsid w:val="006E4E7E"/>
    <w:rsid w:val="006F028F"/>
    <w:rsid w:val="006F1226"/>
    <w:rsid w:val="006F1BB8"/>
    <w:rsid w:val="00701E4C"/>
    <w:rsid w:val="00705789"/>
    <w:rsid w:val="0071297F"/>
    <w:rsid w:val="007129E9"/>
    <w:rsid w:val="00716C90"/>
    <w:rsid w:val="007206F7"/>
    <w:rsid w:val="007238E1"/>
    <w:rsid w:val="00724438"/>
    <w:rsid w:val="00731D81"/>
    <w:rsid w:val="007328CD"/>
    <w:rsid w:val="00733EAB"/>
    <w:rsid w:val="0073695C"/>
    <w:rsid w:val="00736C95"/>
    <w:rsid w:val="00741702"/>
    <w:rsid w:val="00745CD0"/>
    <w:rsid w:val="007465BF"/>
    <w:rsid w:val="00746C3B"/>
    <w:rsid w:val="00751045"/>
    <w:rsid w:val="00757B4B"/>
    <w:rsid w:val="00761CD9"/>
    <w:rsid w:val="00763A04"/>
    <w:rsid w:val="00770641"/>
    <w:rsid w:val="00770803"/>
    <w:rsid w:val="0077159F"/>
    <w:rsid w:val="00772FAB"/>
    <w:rsid w:val="0077362D"/>
    <w:rsid w:val="00777A4A"/>
    <w:rsid w:val="00781779"/>
    <w:rsid w:val="00782233"/>
    <w:rsid w:val="00790857"/>
    <w:rsid w:val="007912F7"/>
    <w:rsid w:val="007925FD"/>
    <w:rsid w:val="00793307"/>
    <w:rsid w:val="00794086"/>
    <w:rsid w:val="00796B34"/>
    <w:rsid w:val="007A1F15"/>
    <w:rsid w:val="007A5B9B"/>
    <w:rsid w:val="007B0A85"/>
    <w:rsid w:val="007B30E9"/>
    <w:rsid w:val="007B31C1"/>
    <w:rsid w:val="007B6FD1"/>
    <w:rsid w:val="007B7702"/>
    <w:rsid w:val="007C2F19"/>
    <w:rsid w:val="007C3712"/>
    <w:rsid w:val="007C3941"/>
    <w:rsid w:val="007C4BE1"/>
    <w:rsid w:val="007C6152"/>
    <w:rsid w:val="007C767E"/>
    <w:rsid w:val="007D0B13"/>
    <w:rsid w:val="007D18C4"/>
    <w:rsid w:val="007D34BD"/>
    <w:rsid w:val="007D3E12"/>
    <w:rsid w:val="007D4B2D"/>
    <w:rsid w:val="007E0F33"/>
    <w:rsid w:val="007E3A59"/>
    <w:rsid w:val="007E4D89"/>
    <w:rsid w:val="007F00CA"/>
    <w:rsid w:val="007F0513"/>
    <w:rsid w:val="007F5F71"/>
    <w:rsid w:val="007F7F53"/>
    <w:rsid w:val="008034EE"/>
    <w:rsid w:val="008041B7"/>
    <w:rsid w:val="00812AB0"/>
    <w:rsid w:val="00816E76"/>
    <w:rsid w:val="00820382"/>
    <w:rsid w:val="00821614"/>
    <w:rsid w:val="008218B5"/>
    <w:rsid w:val="00824928"/>
    <w:rsid w:val="008304F5"/>
    <w:rsid w:val="00831823"/>
    <w:rsid w:val="00832427"/>
    <w:rsid w:val="0083266E"/>
    <w:rsid w:val="00834113"/>
    <w:rsid w:val="0083792D"/>
    <w:rsid w:val="00840DFF"/>
    <w:rsid w:val="0084173B"/>
    <w:rsid w:val="00842FC7"/>
    <w:rsid w:val="00843B3F"/>
    <w:rsid w:val="008465EA"/>
    <w:rsid w:val="00852604"/>
    <w:rsid w:val="00855845"/>
    <w:rsid w:val="00863375"/>
    <w:rsid w:val="00864104"/>
    <w:rsid w:val="00864A8B"/>
    <w:rsid w:val="00864CB1"/>
    <w:rsid w:val="008654F6"/>
    <w:rsid w:val="00865EC7"/>
    <w:rsid w:val="00866683"/>
    <w:rsid w:val="00876F40"/>
    <w:rsid w:val="008771A4"/>
    <w:rsid w:val="00877983"/>
    <w:rsid w:val="00877F5B"/>
    <w:rsid w:val="008846C6"/>
    <w:rsid w:val="008867E9"/>
    <w:rsid w:val="00887439"/>
    <w:rsid w:val="00887A3F"/>
    <w:rsid w:val="0089067E"/>
    <w:rsid w:val="00890AD6"/>
    <w:rsid w:val="008927D7"/>
    <w:rsid w:val="00894A49"/>
    <w:rsid w:val="00894E88"/>
    <w:rsid w:val="00895639"/>
    <w:rsid w:val="008A1E21"/>
    <w:rsid w:val="008A404E"/>
    <w:rsid w:val="008A57A9"/>
    <w:rsid w:val="008A5FFF"/>
    <w:rsid w:val="008B485A"/>
    <w:rsid w:val="008B4A05"/>
    <w:rsid w:val="008B5A55"/>
    <w:rsid w:val="008C58E1"/>
    <w:rsid w:val="008C7005"/>
    <w:rsid w:val="008C728E"/>
    <w:rsid w:val="008C73FB"/>
    <w:rsid w:val="008C7644"/>
    <w:rsid w:val="008D2985"/>
    <w:rsid w:val="008D3E27"/>
    <w:rsid w:val="008E1BCB"/>
    <w:rsid w:val="008E2A73"/>
    <w:rsid w:val="008E3C0A"/>
    <w:rsid w:val="008F3C2E"/>
    <w:rsid w:val="008F4805"/>
    <w:rsid w:val="008F795E"/>
    <w:rsid w:val="00902E02"/>
    <w:rsid w:val="00903BC8"/>
    <w:rsid w:val="00903D43"/>
    <w:rsid w:val="00903F8F"/>
    <w:rsid w:val="009058AD"/>
    <w:rsid w:val="00910B4D"/>
    <w:rsid w:val="00911798"/>
    <w:rsid w:val="00911DCD"/>
    <w:rsid w:val="00912533"/>
    <w:rsid w:val="00913269"/>
    <w:rsid w:val="00914230"/>
    <w:rsid w:val="009143F1"/>
    <w:rsid w:val="00916B6C"/>
    <w:rsid w:val="009172AB"/>
    <w:rsid w:val="0091790C"/>
    <w:rsid w:val="009216F7"/>
    <w:rsid w:val="009254DB"/>
    <w:rsid w:val="00935057"/>
    <w:rsid w:val="009363A4"/>
    <w:rsid w:val="00936EC8"/>
    <w:rsid w:val="00940B53"/>
    <w:rsid w:val="00940E6F"/>
    <w:rsid w:val="00945247"/>
    <w:rsid w:val="00945668"/>
    <w:rsid w:val="0095324C"/>
    <w:rsid w:val="0095329B"/>
    <w:rsid w:val="00954554"/>
    <w:rsid w:val="00955E66"/>
    <w:rsid w:val="00956453"/>
    <w:rsid w:val="00956E47"/>
    <w:rsid w:val="0095762D"/>
    <w:rsid w:val="00963E51"/>
    <w:rsid w:val="009641F2"/>
    <w:rsid w:val="00965E17"/>
    <w:rsid w:val="0096701E"/>
    <w:rsid w:val="00972B33"/>
    <w:rsid w:val="0097649F"/>
    <w:rsid w:val="00982655"/>
    <w:rsid w:val="009840A8"/>
    <w:rsid w:val="009853F3"/>
    <w:rsid w:val="00993FC4"/>
    <w:rsid w:val="009951B2"/>
    <w:rsid w:val="009953FA"/>
    <w:rsid w:val="00995FA5"/>
    <w:rsid w:val="009A0E13"/>
    <w:rsid w:val="009A2435"/>
    <w:rsid w:val="009A3E6F"/>
    <w:rsid w:val="009A62C1"/>
    <w:rsid w:val="009A6996"/>
    <w:rsid w:val="009B11D3"/>
    <w:rsid w:val="009B29F3"/>
    <w:rsid w:val="009B2EBA"/>
    <w:rsid w:val="009B4702"/>
    <w:rsid w:val="009B4B26"/>
    <w:rsid w:val="009B5EB9"/>
    <w:rsid w:val="009B6CAD"/>
    <w:rsid w:val="009C0F68"/>
    <w:rsid w:val="009C2048"/>
    <w:rsid w:val="009C2275"/>
    <w:rsid w:val="009C2D6E"/>
    <w:rsid w:val="009C3E64"/>
    <w:rsid w:val="009D26A9"/>
    <w:rsid w:val="009D2FB0"/>
    <w:rsid w:val="009D3523"/>
    <w:rsid w:val="009D7E4D"/>
    <w:rsid w:val="009E0528"/>
    <w:rsid w:val="009E4E18"/>
    <w:rsid w:val="009E51E3"/>
    <w:rsid w:val="009E6DE0"/>
    <w:rsid w:val="009F29D2"/>
    <w:rsid w:val="009F2B4E"/>
    <w:rsid w:val="00A016F1"/>
    <w:rsid w:val="00A053D4"/>
    <w:rsid w:val="00A121C8"/>
    <w:rsid w:val="00A12B65"/>
    <w:rsid w:val="00A12C12"/>
    <w:rsid w:val="00A16D86"/>
    <w:rsid w:val="00A1779E"/>
    <w:rsid w:val="00A22294"/>
    <w:rsid w:val="00A30F88"/>
    <w:rsid w:val="00A32F5C"/>
    <w:rsid w:val="00A349A9"/>
    <w:rsid w:val="00A36188"/>
    <w:rsid w:val="00A4074B"/>
    <w:rsid w:val="00A411E6"/>
    <w:rsid w:val="00A4667B"/>
    <w:rsid w:val="00A5156C"/>
    <w:rsid w:val="00A56307"/>
    <w:rsid w:val="00A653D1"/>
    <w:rsid w:val="00A6636B"/>
    <w:rsid w:val="00A66B0D"/>
    <w:rsid w:val="00A729FD"/>
    <w:rsid w:val="00A74552"/>
    <w:rsid w:val="00A76D17"/>
    <w:rsid w:val="00A809B5"/>
    <w:rsid w:val="00A81386"/>
    <w:rsid w:val="00A81F98"/>
    <w:rsid w:val="00A868ED"/>
    <w:rsid w:val="00A90217"/>
    <w:rsid w:val="00A92B81"/>
    <w:rsid w:val="00A94FED"/>
    <w:rsid w:val="00A95847"/>
    <w:rsid w:val="00A9678C"/>
    <w:rsid w:val="00A9722B"/>
    <w:rsid w:val="00A97B57"/>
    <w:rsid w:val="00AA0758"/>
    <w:rsid w:val="00AA0ADB"/>
    <w:rsid w:val="00AA1D07"/>
    <w:rsid w:val="00AA3607"/>
    <w:rsid w:val="00AA5FF2"/>
    <w:rsid w:val="00AB11BE"/>
    <w:rsid w:val="00AB23BC"/>
    <w:rsid w:val="00AB30B4"/>
    <w:rsid w:val="00AB3A9B"/>
    <w:rsid w:val="00AB475D"/>
    <w:rsid w:val="00AB6141"/>
    <w:rsid w:val="00AB68DF"/>
    <w:rsid w:val="00AC3CED"/>
    <w:rsid w:val="00AC5C5D"/>
    <w:rsid w:val="00AD2554"/>
    <w:rsid w:val="00AD2DF3"/>
    <w:rsid w:val="00AD3531"/>
    <w:rsid w:val="00AD4281"/>
    <w:rsid w:val="00AD4AA0"/>
    <w:rsid w:val="00AD61A3"/>
    <w:rsid w:val="00AD7A8C"/>
    <w:rsid w:val="00AE09E8"/>
    <w:rsid w:val="00AE155B"/>
    <w:rsid w:val="00AE558D"/>
    <w:rsid w:val="00AF3296"/>
    <w:rsid w:val="00B02B99"/>
    <w:rsid w:val="00B02FB8"/>
    <w:rsid w:val="00B0301A"/>
    <w:rsid w:val="00B034E7"/>
    <w:rsid w:val="00B05ADD"/>
    <w:rsid w:val="00B066DA"/>
    <w:rsid w:val="00B06EEA"/>
    <w:rsid w:val="00B107DA"/>
    <w:rsid w:val="00B12268"/>
    <w:rsid w:val="00B137F8"/>
    <w:rsid w:val="00B142D2"/>
    <w:rsid w:val="00B15C57"/>
    <w:rsid w:val="00B15FF0"/>
    <w:rsid w:val="00B16E89"/>
    <w:rsid w:val="00B213FC"/>
    <w:rsid w:val="00B21C93"/>
    <w:rsid w:val="00B2288F"/>
    <w:rsid w:val="00B22B2E"/>
    <w:rsid w:val="00B24E6D"/>
    <w:rsid w:val="00B33ABB"/>
    <w:rsid w:val="00B34B42"/>
    <w:rsid w:val="00B431D4"/>
    <w:rsid w:val="00B444F6"/>
    <w:rsid w:val="00B45500"/>
    <w:rsid w:val="00B46B5C"/>
    <w:rsid w:val="00B46BCC"/>
    <w:rsid w:val="00B526FE"/>
    <w:rsid w:val="00B561B2"/>
    <w:rsid w:val="00B56EC7"/>
    <w:rsid w:val="00B65104"/>
    <w:rsid w:val="00B6676C"/>
    <w:rsid w:val="00B711F7"/>
    <w:rsid w:val="00B7342A"/>
    <w:rsid w:val="00B73E34"/>
    <w:rsid w:val="00B746B4"/>
    <w:rsid w:val="00B75982"/>
    <w:rsid w:val="00B8152A"/>
    <w:rsid w:val="00B83137"/>
    <w:rsid w:val="00B84420"/>
    <w:rsid w:val="00B85EF7"/>
    <w:rsid w:val="00B90629"/>
    <w:rsid w:val="00B94DAD"/>
    <w:rsid w:val="00B94E87"/>
    <w:rsid w:val="00B95CB3"/>
    <w:rsid w:val="00B9758A"/>
    <w:rsid w:val="00BA4E43"/>
    <w:rsid w:val="00BB6278"/>
    <w:rsid w:val="00BC2E0D"/>
    <w:rsid w:val="00BC3391"/>
    <w:rsid w:val="00BC4426"/>
    <w:rsid w:val="00BC6EB7"/>
    <w:rsid w:val="00BC72D2"/>
    <w:rsid w:val="00BC7DBD"/>
    <w:rsid w:val="00BE2EE5"/>
    <w:rsid w:val="00BE3691"/>
    <w:rsid w:val="00BE4972"/>
    <w:rsid w:val="00BE4F06"/>
    <w:rsid w:val="00BF029E"/>
    <w:rsid w:val="00BF0C78"/>
    <w:rsid w:val="00BF3660"/>
    <w:rsid w:val="00BF4218"/>
    <w:rsid w:val="00BF45DD"/>
    <w:rsid w:val="00BF5C8A"/>
    <w:rsid w:val="00BF75BC"/>
    <w:rsid w:val="00C027E3"/>
    <w:rsid w:val="00C031A6"/>
    <w:rsid w:val="00C051E6"/>
    <w:rsid w:val="00C058DB"/>
    <w:rsid w:val="00C06C12"/>
    <w:rsid w:val="00C06EEE"/>
    <w:rsid w:val="00C06F25"/>
    <w:rsid w:val="00C111E1"/>
    <w:rsid w:val="00C13DE8"/>
    <w:rsid w:val="00C14E98"/>
    <w:rsid w:val="00C20C43"/>
    <w:rsid w:val="00C2197E"/>
    <w:rsid w:val="00C31BF1"/>
    <w:rsid w:val="00C410A0"/>
    <w:rsid w:val="00C422FA"/>
    <w:rsid w:val="00C42D2D"/>
    <w:rsid w:val="00C447E7"/>
    <w:rsid w:val="00C500CE"/>
    <w:rsid w:val="00C50132"/>
    <w:rsid w:val="00C53231"/>
    <w:rsid w:val="00C53758"/>
    <w:rsid w:val="00C54954"/>
    <w:rsid w:val="00C62468"/>
    <w:rsid w:val="00C62819"/>
    <w:rsid w:val="00C63044"/>
    <w:rsid w:val="00C6614B"/>
    <w:rsid w:val="00C70229"/>
    <w:rsid w:val="00C714E2"/>
    <w:rsid w:val="00C7387E"/>
    <w:rsid w:val="00C73F47"/>
    <w:rsid w:val="00C754F9"/>
    <w:rsid w:val="00C82B19"/>
    <w:rsid w:val="00C87B66"/>
    <w:rsid w:val="00C946FD"/>
    <w:rsid w:val="00C9608C"/>
    <w:rsid w:val="00C978DA"/>
    <w:rsid w:val="00CA058D"/>
    <w:rsid w:val="00CA07AD"/>
    <w:rsid w:val="00CA6A0C"/>
    <w:rsid w:val="00CA73FF"/>
    <w:rsid w:val="00CA7A04"/>
    <w:rsid w:val="00CA7CA6"/>
    <w:rsid w:val="00CB0AB2"/>
    <w:rsid w:val="00CB0AF8"/>
    <w:rsid w:val="00CB24C3"/>
    <w:rsid w:val="00CB2831"/>
    <w:rsid w:val="00CB5D17"/>
    <w:rsid w:val="00CC00F3"/>
    <w:rsid w:val="00CC62B4"/>
    <w:rsid w:val="00CD0997"/>
    <w:rsid w:val="00CD09AE"/>
    <w:rsid w:val="00CE0D88"/>
    <w:rsid w:val="00CE1FFC"/>
    <w:rsid w:val="00CE37B7"/>
    <w:rsid w:val="00CE7DE5"/>
    <w:rsid w:val="00CF2D33"/>
    <w:rsid w:val="00CF3515"/>
    <w:rsid w:val="00CF4162"/>
    <w:rsid w:val="00D004A4"/>
    <w:rsid w:val="00D05A52"/>
    <w:rsid w:val="00D06BA9"/>
    <w:rsid w:val="00D105B9"/>
    <w:rsid w:val="00D12067"/>
    <w:rsid w:val="00D15790"/>
    <w:rsid w:val="00D16FEC"/>
    <w:rsid w:val="00D21571"/>
    <w:rsid w:val="00D2166D"/>
    <w:rsid w:val="00D2374D"/>
    <w:rsid w:val="00D24B4F"/>
    <w:rsid w:val="00D31976"/>
    <w:rsid w:val="00D41FD7"/>
    <w:rsid w:val="00D46D08"/>
    <w:rsid w:val="00D46EA6"/>
    <w:rsid w:val="00D4792F"/>
    <w:rsid w:val="00D50689"/>
    <w:rsid w:val="00D511F3"/>
    <w:rsid w:val="00D51A2A"/>
    <w:rsid w:val="00D54742"/>
    <w:rsid w:val="00D56A5E"/>
    <w:rsid w:val="00D60105"/>
    <w:rsid w:val="00D61B16"/>
    <w:rsid w:val="00D62D72"/>
    <w:rsid w:val="00D6474E"/>
    <w:rsid w:val="00D649FC"/>
    <w:rsid w:val="00D70127"/>
    <w:rsid w:val="00D7052F"/>
    <w:rsid w:val="00D707D1"/>
    <w:rsid w:val="00D71AEA"/>
    <w:rsid w:val="00D73A3D"/>
    <w:rsid w:val="00D73A4D"/>
    <w:rsid w:val="00D7420C"/>
    <w:rsid w:val="00D82B58"/>
    <w:rsid w:val="00D84579"/>
    <w:rsid w:val="00D90042"/>
    <w:rsid w:val="00D90AF0"/>
    <w:rsid w:val="00D92142"/>
    <w:rsid w:val="00DA09C0"/>
    <w:rsid w:val="00DA14F2"/>
    <w:rsid w:val="00DA2EAF"/>
    <w:rsid w:val="00DA40E5"/>
    <w:rsid w:val="00DA6CA3"/>
    <w:rsid w:val="00DB2145"/>
    <w:rsid w:val="00DB2F12"/>
    <w:rsid w:val="00DB4D3C"/>
    <w:rsid w:val="00DC22C0"/>
    <w:rsid w:val="00DC2708"/>
    <w:rsid w:val="00DC6B62"/>
    <w:rsid w:val="00DC7C2E"/>
    <w:rsid w:val="00DD0CCD"/>
    <w:rsid w:val="00DD188C"/>
    <w:rsid w:val="00DD3D41"/>
    <w:rsid w:val="00DD3F4F"/>
    <w:rsid w:val="00DD4751"/>
    <w:rsid w:val="00DD596C"/>
    <w:rsid w:val="00DD6685"/>
    <w:rsid w:val="00DD6848"/>
    <w:rsid w:val="00DE09FD"/>
    <w:rsid w:val="00DE431E"/>
    <w:rsid w:val="00DE4E50"/>
    <w:rsid w:val="00DE5D3E"/>
    <w:rsid w:val="00DE7E0F"/>
    <w:rsid w:val="00DF19FB"/>
    <w:rsid w:val="00DF3F8D"/>
    <w:rsid w:val="00DF4458"/>
    <w:rsid w:val="00DF7BB1"/>
    <w:rsid w:val="00E02225"/>
    <w:rsid w:val="00E0251A"/>
    <w:rsid w:val="00E027EA"/>
    <w:rsid w:val="00E07EB4"/>
    <w:rsid w:val="00E103B4"/>
    <w:rsid w:val="00E11452"/>
    <w:rsid w:val="00E1310C"/>
    <w:rsid w:val="00E13670"/>
    <w:rsid w:val="00E150AB"/>
    <w:rsid w:val="00E16FF2"/>
    <w:rsid w:val="00E26316"/>
    <w:rsid w:val="00E31145"/>
    <w:rsid w:val="00E32B18"/>
    <w:rsid w:val="00E33648"/>
    <w:rsid w:val="00E34076"/>
    <w:rsid w:val="00E34BD3"/>
    <w:rsid w:val="00E41A8F"/>
    <w:rsid w:val="00E42476"/>
    <w:rsid w:val="00E4631D"/>
    <w:rsid w:val="00E4738D"/>
    <w:rsid w:val="00E4791F"/>
    <w:rsid w:val="00E5253A"/>
    <w:rsid w:val="00E53339"/>
    <w:rsid w:val="00E53C35"/>
    <w:rsid w:val="00E55F5C"/>
    <w:rsid w:val="00E603E1"/>
    <w:rsid w:val="00E606A8"/>
    <w:rsid w:val="00E64EAD"/>
    <w:rsid w:val="00E650AC"/>
    <w:rsid w:val="00E66029"/>
    <w:rsid w:val="00E669A9"/>
    <w:rsid w:val="00E66F3A"/>
    <w:rsid w:val="00E71AD8"/>
    <w:rsid w:val="00E72602"/>
    <w:rsid w:val="00E72F64"/>
    <w:rsid w:val="00E778D4"/>
    <w:rsid w:val="00E82EDE"/>
    <w:rsid w:val="00E902EF"/>
    <w:rsid w:val="00E919FB"/>
    <w:rsid w:val="00E938E7"/>
    <w:rsid w:val="00E944E2"/>
    <w:rsid w:val="00E9639A"/>
    <w:rsid w:val="00EA072D"/>
    <w:rsid w:val="00EA1EE1"/>
    <w:rsid w:val="00EA221E"/>
    <w:rsid w:val="00EB07E9"/>
    <w:rsid w:val="00EB2ED5"/>
    <w:rsid w:val="00EB5695"/>
    <w:rsid w:val="00EB5D89"/>
    <w:rsid w:val="00EB6C74"/>
    <w:rsid w:val="00EC23B0"/>
    <w:rsid w:val="00EC2E67"/>
    <w:rsid w:val="00EC6D1B"/>
    <w:rsid w:val="00EC6F07"/>
    <w:rsid w:val="00EC7822"/>
    <w:rsid w:val="00EC7994"/>
    <w:rsid w:val="00ED0723"/>
    <w:rsid w:val="00ED1450"/>
    <w:rsid w:val="00ED1F5E"/>
    <w:rsid w:val="00ED4C6B"/>
    <w:rsid w:val="00ED7575"/>
    <w:rsid w:val="00ED7821"/>
    <w:rsid w:val="00ED7D4C"/>
    <w:rsid w:val="00EE0CD8"/>
    <w:rsid w:val="00EE2E00"/>
    <w:rsid w:val="00EE2F01"/>
    <w:rsid w:val="00EE3AAC"/>
    <w:rsid w:val="00EE5ACA"/>
    <w:rsid w:val="00EE5DE9"/>
    <w:rsid w:val="00EE6375"/>
    <w:rsid w:val="00EF09B0"/>
    <w:rsid w:val="00F02572"/>
    <w:rsid w:val="00F04E73"/>
    <w:rsid w:val="00F11F1B"/>
    <w:rsid w:val="00F144C9"/>
    <w:rsid w:val="00F156A0"/>
    <w:rsid w:val="00F21900"/>
    <w:rsid w:val="00F22868"/>
    <w:rsid w:val="00F316B8"/>
    <w:rsid w:val="00F3420F"/>
    <w:rsid w:val="00F353E0"/>
    <w:rsid w:val="00F40DDE"/>
    <w:rsid w:val="00F40F99"/>
    <w:rsid w:val="00F42781"/>
    <w:rsid w:val="00F43AA4"/>
    <w:rsid w:val="00F43DB7"/>
    <w:rsid w:val="00F50883"/>
    <w:rsid w:val="00F517F8"/>
    <w:rsid w:val="00F525B2"/>
    <w:rsid w:val="00F5379B"/>
    <w:rsid w:val="00F53B37"/>
    <w:rsid w:val="00F56B0C"/>
    <w:rsid w:val="00F56B60"/>
    <w:rsid w:val="00F56FC1"/>
    <w:rsid w:val="00F6253D"/>
    <w:rsid w:val="00F65D26"/>
    <w:rsid w:val="00F66426"/>
    <w:rsid w:val="00F67A17"/>
    <w:rsid w:val="00F705DF"/>
    <w:rsid w:val="00F75BC8"/>
    <w:rsid w:val="00F76ED9"/>
    <w:rsid w:val="00F7760B"/>
    <w:rsid w:val="00F77CDC"/>
    <w:rsid w:val="00F803A7"/>
    <w:rsid w:val="00F824B6"/>
    <w:rsid w:val="00F83675"/>
    <w:rsid w:val="00F83AE1"/>
    <w:rsid w:val="00F83BB4"/>
    <w:rsid w:val="00F84DF4"/>
    <w:rsid w:val="00F865B2"/>
    <w:rsid w:val="00F86691"/>
    <w:rsid w:val="00F9138C"/>
    <w:rsid w:val="00F92D88"/>
    <w:rsid w:val="00F954D7"/>
    <w:rsid w:val="00F9588A"/>
    <w:rsid w:val="00F95DCB"/>
    <w:rsid w:val="00F97D90"/>
    <w:rsid w:val="00FA2A26"/>
    <w:rsid w:val="00FA2C7A"/>
    <w:rsid w:val="00FA3C38"/>
    <w:rsid w:val="00FA427F"/>
    <w:rsid w:val="00FA5588"/>
    <w:rsid w:val="00FA7E04"/>
    <w:rsid w:val="00FB653A"/>
    <w:rsid w:val="00FC3C81"/>
    <w:rsid w:val="00FC670D"/>
    <w:rsid w:val="00FC687A"/>
    <w:rsid w:val="00FD1D3F"/>
    <w:rsid w:val="00FD1DB0"/>
    <w:rsid w:val="00FD2B7B"/>
    <w:rsid w:val="00FD3C56"/>
    <w:rsid w:val="00FD3D4A"/>
    <w:rsid w:val="00FD436E"/>
    <w:rsid w:val="00FD56A3"/>
    <w:rsid w:val="00FD5723"/>
    <w:rsid w:val="00FD67C4"/>
    <w:rsid w:val="00FD705A"/>
    <w:rsid w:val="00FE32C6"/>
    <w:rsid w:val="00FF0663"/>
    <w:rsid w:val="00FF4ACE"/>
    <w:rsid w:val="00FF4ED4"/>
    <w:rsid w:val="00FF5599"/>
    <w:rsid w:val="00FF5752"/>
    <w:rsid w:val="00FF65BB"/>
    <w:rsid w:val="01582BC2"/>
    <w:rsid w:val="01C43576"/>
    <w:rsid w:val="01E2294C"/>
    <w:rsid w:val="01FB23CB"/>
    <w:rsid w:val="0252665D"/>
    <w:rsid w:val="02A9706C"/>
    <w:rsid w:val="02AD51D0"/>
    <w:rsid w:val="02FF7A7B"/>
    <w:rsid w:val="036D482C"/>
    <w:rsid w:val="04253FDA"/>
    <w:rsid w:val="0491498E"/>
    <w:rsid w:val="049F086D"/>
    <w:rsid w:val="05097AD0"/>
    <w:rsid w:val="05145E61"/>
    <w:rsid w:val="05750484"/>
    <w:rsid w:val="05B5126E"/>
    <w:rsid w:val="05E536D6"/>
    <w:rsid w:val="06701461"/>
    <w:rsid w:val="06840641"/>
    <w:rsid w:val="07485E01"/>
    <w:rsid w:val="07944BFB"/>
    <w:rsid w:val="07CC6FFB"/>
    <w:rsid w:val="08161CD1"/>
    <w:rsid w:val="088C0A16"/>
    <w:rsid w:val="08A060F3"/>
    <w:rsid w:val="08C52D6F"/>
    <w:rsid w:val="09317E9F"/>
    <w:rsid w:val="09511A59"/>
    <w:rsid w:val="09EA5533"/>
    <w:rsid w:val="0A171049"/>
    <w:rsid w:val="0A765FB8"/>
    <w:rsid w:val="0A9F231C"/>
    <w:rsid w:val="0AA12680"/>
    <w:rsid w:val="0B171B12"/>
    <w:rsid w:val="0B4E3A9D"/>
    <w:rsid w:val="0B8528F2"/>
    <w:rsid w:val="0BA01D9C"/>
    <w:rsid w:val="0C9F46C4"/>
    <w:rsid w:val="0CF74D52"/>
    <w:rsid w:val="0D0C1474"/>
    <w:rsid w:val="0D631E83"/>
    <w:rsid w:val="0D6D0214"/>
    <w:rsid w:val="0DCF2837"/>
    <w:rsid w:val="0DFB6B7F"/>
    <w:rsid w:val="0E064F10"/>
    <w:rsid w:val="0E52758D"/>
    <w:rsid w:val="0E5C591E"/>
    <w:rsid w:val="0E7E6F6F"/>
    <w:rsid w:val="0EB32AAA"/>
    <w:rsid w:val="0EFF09AB"/>
    <w:rsid w:val="0F0A6D3C"/>
    <w:rsid w:val="0F2130DE"/>
    <w:rsid w:val="0F61774B"/>
    <w:rsid w:val="0F6648F0"/>
    <w:rsid w:val="0FB748D6"/>
    <w:rsid w:val="0FEE6FAE"/>
    <w:rsid w:val="10196EF9"/>
    <w:rsid w:val="10CC1442"/>
    <w:rsid w:val="10D26327"/>
    <w:rsid w:val="10F20DDB"/>
    <w:rsid w:val="112934B3"/>
    <w:rsid w:val="11697B20"/>
    <w:rsid w:val="118B5AD6"/>
    <w:rsid w:val="11B5219D"/>
    <w:rsid w:val="11D648D0"/>
    <w:rsid w:val="12841571"/>
    <w:rsid w:val="12A64F57"/>
    <w:rsid w:val="139B3D85"/>
    <w:rsid w:val="14360F37"/>
    <w:rsid w:val="1457366A"/>
    <w:rsid w:val="147719A1"/>
    <w:rsid w:val="14775224"/>
    <w:rsid w:val="14834A62"/>
    <w:rsid w:val="1490670C"/>
    <w:rsid w:val="14997957"/>
    <w:rsid w:val="14EF0366"/>
    <w:rsid w:val="1505030B"/>
    <w:rsid w:val="151A4A2D"/>
    <w:rsid w:val="15242DBE"/>
    <w:rsid w:val="15460D75"/>
    <w:rsid w:val="155B5497"/>
    <w:rsid w:val="1571543C"/>
    <w:rsid w:val="15BC4236"/>
    <w:rsid w:val="15BD7ABA"/>
    <w:rsid w:val="15DC2A66"/>
    <w:rsid w:val="161651B5"/>
    <w:rsid w:val="162B3F97"/>
    <w:rsid w:val="16372F83"/>
    <w:rsid w:val="16A135AF"/>
    <w:rsid w:val="17592D5E"/>
    <w:rsid w:val="176E7480"/>
    <w:rsid w:val="17DC4231"/>
    <w:rsid w:val="1811250D"/>
    <w:rsid w:val="181D051D"/>
    <w:rsid w:val="18324C3F"/>
    <w:rsid w:val="18484BE5"/>
    <w:rsid w:val="18542BF6"/>
    <w:rsid w:val="186C59CF"/>
    <w:rsid w:val="187212AC"/>
    <w:rsid w:val="188A0ED1"/>
    <w:rsid w:val="1922234A"/>
    <w:rsid w:val="19420680"/>
    <w:rsid w:val="19574DA2"/>
    <w:rsid w:val="19632DB3"/>
    <w:rsid w:val="19C41B53"/>
    <w:rsid w:val="19E47E89"/>
    <w:rsid w:val="1A9212A7"/>
    <w:rsid w:val="1ABE55EE"/>
    <w:rsid w:val="1AC8397F"/>
    <w:rsid w:val="1B5334B7"/>
    <w:rsid w:val="1B61067A"/>
    <w:rsid w:val="1BD937BC"/>
    <w:rsid w:val="1C04269D"/>
    <w:rsid w:val="1C0E6215"/>
    <w:rsid w:val="1C1F660B"/>
    <w:rsid w:val="1C5A0892"/>
    <w:rsid w:val="1C864BDA"/>
    <w:rsid w:val="1C912F6B"/>
    <w:rsid w:val="1D1D63D2"/>
    <w:rsid w:val="1D54432D"/>
    <w:rsid w:val="1D690A4F"/>
    <w:rsid w:val="1DCA77EF"/>
    <w:rsid w:val="1DE13B91"/>
    <w:rsid w:val="1E8F4FAF"/>
    <w:rsid w:val="1ED763E5"/>
    <w:rsid w:val="1F1C0096"/>
    <w:rsid w:val="1F271CAA"/>
    <w:rsid w:val="1F435B57"/>
    <w:rsid w:val="1F5C4703"/>
    <w:rsid w:val="1F637148"/>
    <w:rsid w:val="1FD430C8"/>
    <w:rsid w:val="1FD47844"/>
    <w:rsid w:val="1FEA77EA"/>
    <w:rsid w:val="200A5B20"/>
    <w:rsid w:val="20163B31"/>
    <w:rsid w:val="204C6209"/>
    <w:rsid w:val="20593587"/>
    <w:rsid w:val="20820C62"/>
    <w:rsid w:val="20A07065"/>
    <w:rsid w:val="20A36C18"/>
    <w:rsid w:val="20B96BBD"/>
    <w:rsid w:val="20F879A7"/>
    <w:rsid w:val="210F3D49"/>
    <w:rsid w:val="216F2630"/>
    <w:rsid w:val="21BD2BC3"/>
    <w:rsid w:val="21C76D7B"/>
    <w:rsid w:val="21F62C07"/>
    <w:rsid w:val="22536AC3"/>
    <w:rsid w:val="22687CC0"/>
    <w:rsid w:val="226A1E07"/>
    <w:rsid w:val="228C453A"/>
    <w:rsid w:val="22AC2870"/>
    <w:rsid w:val="237A63C1"/>
    <w:rsid w:val="23A548B5"/>
    <w:rsid w:val="23C50DBF"/>
    <w:rsid w:val="23E634F2"/>
    <w:rsid w:val="241139C7"/>
    <w:rsid w:val="24B42C46"/>
    <w:rsid w:val="24E06F8D"/>
    <w:rsid w:val="25CF0E14"/>
    <w:rsid w:val="25EF714A"/>
    <w:rsid w:val="25FE300A"/>
    <w:rsid w:val="260470EF"/>
    <w:rsid w:val="271436A9"/>
    <w:rsid w:val="27547D16"/>
    <w:rsid w:val="275E4657"/>
    <w:rsid w:val="27C24AC7"/>
    <w:rsid w:val="28021134"/>
    <w:rsid w:val="28030DB3"/>
    <w:rsid w:val="281C0984"/>
    <w:rsid w:val="282370EA"/>
    <w:rsid w:val="28BC0562"/>
    <w:rsid w:val="295419DA"/>
    <w:rsid w:val="29A04058"/>
    <w:rsid w:val="2A2C74BF"/>
    <w:rsid w:val="2AAF4215"/>
    <w:rsid w:val="2B122C35"/>
    <w:rsid w:val="2B470F10"/>
    <w:rsid w:val="2B861140"/>
    <w:rsid w:val="2BDF6B05"/>
    <w:rsid w:val="2BFF4E3C"/>
    <w:rsid w:val="2C164A61"/>
    <w:rsid w:val="2C2051E2"/>
    <w:rsid w:val="2C8C7F23"/>
    <w:rsid w:val="2C971B37"/>
    <w:rsid w:val="2CAE5ED9"/>
    <w:rsid w:val="2CF95BFF"/>
    <w:rsid w:val="2CFD7BC7"/>
    <w:rsid w:val="2D5A7676"/>
    <w:rsid w:val="2DA63C8C"/>
    <w:rsid w:val="2DB27D05"/>
    <w:rsid w:val="2DC77CAA"/>
    <w:rsid w:val="2DD227B8"/>
    <w:rsid w:val="2E1A1B41"/>
    <w:rsid w:val="2E2F78B2"/>
    <w:rsid w:val="2ECC1AD7"/>
    <w:rsid w:val="2EEE0AF5"/>
    <w:rsid w:val="2F0D6CBD"/>
    <w:rsid w:val="2F9959A7"/>
    <w:rsid w:val="2FF61B57"/>
    <w:rsid w:val="30260A8E"/>
    <w:rsid w:val="30A91F61"/>
    <w:rsid w:val="312B28BA"/>
    <w:rsid w:val="314A1D01"/>
    <w:rsid w:val="31C439B2"/>
    <w:rsid w:val="31F9640B"/>
    <w:rsid w:val="31FA1C8E"/>
    <w:rsid w:val="32300AE3"/>
    <w:rsid w:val="32823B8D"/>
    <w:rsid w:val="330A6248"/>
    <w:rsid w:val="332A457E"/>
    <w:rsid w:val="333F4524"/>
    <w:rsid w:val="335F6FD7"/>
    <w:rsid w:val="33616C57"/>
    <w:rsid w:val="33814F8D"/>
    <w:rsid w:val="33BB7D4B"/>
    <w:rsid w:val="33D72119"/>
    <w:rsid w:val="33F73CD2"/>
    <w:rsid w:val="34803530"/>
    <w:rsid w:val="348F514A"/>
    <w:rsid w:val="34F13EEA"/>
    <w:rsid w:val="3507028C"/>
    <w:rsid w:val="36386400"/>
    <w:rsid w:val="368F6E0E"/>
    <w:rsid w:val="36BC6E1A"/>
    <w:rsid w:val="36CF347B"/>
    <w:rsid w:val="36E5781D"/>
    <w:rsid w:val="36FB3F3F"/>
    <w:rsid w:val="374765BD"/>
    <w:rsid w:val="379426EC"/>
    <w:rsid w:val="379D6FCC"/>
    <w:rsid w:val="37A8535D"/>
    <w:rsid w:val="38360444"/>
    <w:rsid w:val="38811A75"/>
    <w:rsid w:val="38972A67"/>
    <w:rsid w:val="38C2712E"/>
    <w:rsid w:val="38C55CB9"/>
    <w:rsid w:val="3925079D"/>
    <w:rsid w:val="394F2215"/>
    <w:rsid w:val="39FD3633"/>
    <w:rsid w:val="3A181B85"/>
    <w:rsid w:val="3A230F6F"/>
    <w:rsid w:val="3A332488"/>
    <w:rsid w:val="3A337224"/>
    <w:rsid w:val="3AA12ABC"/>
    <w:rsid w:val="3AE138A5"/>
    <w:rsid w:val="3AEB54BA"/>
    <w:rsid w:val="3B02185C"/>
    <w:rsid w:val="3B59226A"/>
    <w:rsid w:val="3B6E698C"/>
    <w:rsid w:val="3BD00FAF"/>
    <w:rsid w:val="3C9F4B00"/>
    <w:rsid w:val="3CB44AA5"/>
    <w:rsid w:val="3DCC2CC5"/>
    <w:rsid w:val="3DEF0FAA"/>
    <w:rsid w:val="3E040F4F"/>
    <w:rsid w:val="3E1A5671"/>
    <w:rsid w:val="3E301A13"/>
    <w:rsid w:val="3E9C6B44"/>
    <w:rsid w:val="3EDE2E31"/>
    <w:rsid w:val="3EFE1167"/>
    <w:rsid w:val="3F135889"/>
    <w:rsid w:val="3F2A54AE"/>
    <w:rsid w:val="3F34383F"/>
    <w:rsid w:val="3F4A37E5"/>
    <w:rsid w:val="3F4A7F61"/>
    <w:rsid w:val="3F6A6298"/>
    <w:rsid w:val="3F7665F3"/>
    <w:rsid w:val="3F815EBD"/>
    <w:rsid w:val="3F82440C"/>
    <w:rsid w:val="3F980E7B"/>
    <w:rsid w:val="3FA00970"/>
    <w:rsid w:val="3FAE524F"/>
    <w:rsid w:val="40022F93"/>
    <w:rsid w:val="400D1324"/>
    <w:rsid w:val="40B06C70"/>
    <w:rsid w:val="40F14E1A"/>
    <w:rsid w:val="41300582"/>
    <w:rsid w:val="413D3C14"/>
    <w:rsid w:val="41485829"/>
    <w:rsid w:val="41741B70"/>
    <w:rsid w:val="417E7F01"/>
    <w:rsid w:val="41A945C9"/>
    <w:rsid w:val="41AD39CC"/>
    <w:rsid w:val="41E06CA1"/>
    <w:rsid w:val="42014C57"/>
    <w:rsid w:val="42212F8E"/>
    <w:rsid w:val="426339F7"/>
    <w:rsid w:val="426D1D88"/>
    <w:rsid w:val="4298644F"/>
    <w:rsid w:val="435C3C0F"/>
    <w:rsid w:val="439C027C"/>
    <w:rsid w:val="43A8628C"/>
    <w:rsid w:val="43C845C3"/>
    <w:rsid w:val="441433BD"/>
    <w:rsid w:val="446B764F"/>
    <w:rsid w:val="44821D9E"/>
    <w:rsid w:val="44B71CCD"/>
    <w:rsid w:val="44C25999"/>
    <w:rsid w:val="44D84400"/>
    <w:rsid w:val="45E84558"/>
    <w:rsid w:val="45FC1F72"/>
    <w:rsid w:val="46120C85"/>
    <w:rsid w:val="465316EE"/>
    <w:rsid w:val="46534F71"/>
    <w:rsid w:val="467F5A35"/>
    <w:rsid w:val="46CC00B3"/>
    <w:rsid w:val="47210E42"/>
    <w:rsid w:val="473B4B78"/>
    <w:rsid w:val="4757351A"/>
    <w:rsid w:val="477269AC"/>
    <w:rsid w:val="483C7010"/>
    <w:rsid w:val="484653A1"/>
    <w:rsid w:val="48B25D55"/>
    <w:rsid w:val="49400E3C"/>
    <w:rsid w:val="49626DF3"/>
    <w:rsid w:val="498C34BA"/>
    <w:rsid w:val="4A1A65A1"/>
    <w:rsid w:val="4A9216E3"/>
    <w:rsid w:val="4ABC5DAA"/>
    <w:rsid w:val="4ABD162D"/>
    <w:rsid w:val="4AC779BE"/>
    <w:rsid w:val="4B4A0E91"/>
    <w:rsid w:val="4B96350F"/>
    <w:rsid w:val="4BB3603B"/>
    <w:rsid w:val="4C020640"/>
    <w:rsid w:val="4C226976"/>
    <w:rsid w:val="4C8F3727"/>
    <w:rsid w:val="4CCF7D94"/>
    <w:rsid w:val="4CF15D4A"/>
    <w:rsid w:val="4D1B2411"/>
    <w:rsid w:val="4D7E0E31"/>
    <w:rsid w:val="4D8B4139"/>
    <w:rsid w:val="4D9E7167"/>
    <w:rsid w:val="4DA954F8"/>
    <w:rsid w:val="4DC0189A"/>
    <w:rsid w:val="4DEF3942"/>
    <w:rsid w:val="4E3B45AE"/>
    <w:rsid w:val="4E566916"/>
    <w:rsid w:val="4E614CA7"/>
    <w:rsid w:val="4E832C5D"/>
    <w:rsid w:val="4EF9611F"/>
    <w:rsid w:val="4F485F66"/>
    <w:rsid w:val="50342624"/>
    <w:rsid w:val="5060696B"/>
    <w:rsid w:val="506B057F"/>
    <w:rsid w:val="50E336C1"/>
    <w:rsid w:val="515A6B83"/>
    <w:rsid w:val="517A4EB9"/>
    <w:rsid w:val="5208399B"/>
    <w:rsid w:val="52650B61"/>
    <w:rsid w:val="527E6CE5"/>
    <w:rsid w:val="532B0103"/>
    <w:rsid w:val="534244A5"/>
    <w:rsid w:val="53772781"/>
    <w:rsid w:val="53990737"/>
    <w:rsid w:val="53994EB3"/>
    <w:rsid w:val="53C72658"/>
    <w:rsid w:val="54886D3A"/>
    <w:rsid w:val="54BF4C96"/>
    <w:rsid w:val="558C43EA"/>
    <w:rsid w:val="55A10B0C"/>
    <w:rsid w:val="56193C4E"/>
    <w:rsid w:val="561A74D1"/>
    <w:rsid w:val="56241FDF"/>
    <w:rsid w:val="56334412"/>
    <w:rsid w:val="566662CB"/>
    <w:rsid w:val="56707EE0"/>
    <w:rsid w:val="568E1D14"/>
    <w:rsid w:val="56B20949"/>
    <w:rsid w:val="571376E9"/>
    <w:rsid w:val="57746489"/>
    <w:rsid w:val="578A642E"/>
    <w:rsid w:val="57A027D0"/>
    <w:rsid w:val="583F0DED"/>
    <w:rsid w:val="58AF298D"/>
    <w:rsid w:val="58C52932"/>
    <w:rsid w:val="592616D2"/>
    <w:rsid w:val="599E0097"/>
    <w:rsid w:val="59BE2B4A"/>
    <w:rsid w:val="5A006E37"/>
    <w:rsid w:val="5AA31EC3"/>
    <w:rsid w:val="5AC445F6"/>
    <w:rsid w:val="5AD37B03"/>
    <w:rsid w:val="5B4409AB"/>
    <w:rsid w:val="5B705D94"/>
    <w:rsid w:val="5B7C3DA5"/>
    <w:rsid w:val="5B913D4A"/>
    <w:rsid w:val="5BC86423"/>
    <w:rsid w:val="5C3F18E4"/>
    <w:rsid w:val="5C80234E"/>
    <w:rsid w:val="5CEC2D02"/>
    <w:rsid w:val="5D0D743B"/>
    <w:rsid w:val="5D4F1722"/>
    <w:rsid w:val="5D6F7A58"/>
    <w:rsid w:val="5D9B3D9F"/>
    <w:rsid w:val="5E070ED0"/>
    <w:rsid w:val="5E47553D"/>
    <w:rsid w:val="5E7E7C15"/>
    <w:rsid w:val="5ED445EB"/>
    <w:rsid w:val="5ED50624"/>
    <w:rsid w:val="5F0B232A"/>
    <w:rsid w:val="5F1139B5"/>
    <w:rsid w:val="5F4D3766"/>
    <w:rsid w:val="5F995DE3"/>
    <w:rsid w:val="5FE50461"/>
    <w:rsid w:val="5FFA4B83"/>
    <w:rsid w:val="60665537"/>
    <w:rsid w:val="609F6440"/>
    <w:rsid w:val="60E02CC9"/>
    <w:rsid w:val="60F3411E"/>
    <w:rsid w:val="610905C4"/>
    <w:rsid w:val="61094D40"/>
    <w:rsid w:val="611E4CE6"/>
    <w:rsid w:val="616B7363"/>
    <w:rsid w:val="618C1A96"/>
    <w:rsid w:val="619736AB"/>
    <w:rsid w:val="61A35B4E"/>
    <w:rsid w:val="61E324A5"/>
    <w:rsid w:val="61ED0836"/>
    <w:rsid w:val="625911EA"/>
    <w:rsid w:val="627B71A0"/>
    <w:rsid w:val="62A24949"/>
    <w:rsid w:val="62D27BAF"/>
    <w:rsid w:val="636813A7"/>
    <w:rsid w:val="63A13700"/>
    <w:rsid w:val="64426B0C"/>
    <w:rsid w:val="64E65F95"/>
    <w:rsid w:val="65474D35"/>
    <w:rsid w:val="65526949"/>
    <w:rsid w:val="65F56152"/>
    <w:rsid w:val="66250319"/>
    <w:rsid w:val="663527BF"/>
    <w:rsid w:val="66613283"/>
    <w:rsid w:val="66763229"/>
    <w:rsid w:val="66E47FD9"/>
    <w:rsid w:val="670F7F24"/>
    <w:rsid w:val="67244646"/>
    <w:rsid w:val="67456D79"/>
    <w:rsid w:val="67F7525A"/>
    <w:rsid w:val="68490BA5"/>
    <w:rsid w:val="685F0B4B"/>
    <w:rsid w:val="6876754F"/>
    <w:rsid w:val="68D73C8C"/>
    <w:rsid w:val="68E1201D"/>
    <w:rsid w:val="698F343B"/>
    <w:rsid w:val="69C61397"/>
    <w:rsid w:val="6A321D4B"/>
    <w:rsid w:val="6AFF5C1B"/>
    <w:rsid w:val="6B023DEA"/>
    <w:rsid w:val="6B9433CD"/>
    <w:rsid w:val="6BAE3435"/>
    <w:rsid w:val="6BBA133C"/>
    <w:rsid w:val="6BDD567F"/>
    <w:rsid w:val="6BFA5AB3"/>
    <w:rsid w:val="6C2A49C0"/>
    <w:rsid w:val="6C9A5753"/>
    <w:rsid w:val="6D293FA7"/>
    <w:rsid w:val="6D601F02"/>
    <w:rsid w:val="6D8C29C6"/>
    <w:rsid w:val="6DA1296C"/>
    <w:rsid w:val="6DA36530"/>
    <w:rsid w:val="6DC1541F"/>
    <w:rsid w:val="6DCC7033"/>
    <w:rsid w:val="6DED1766"/>
    <w:rsid w:val="6E6F683C"/>
    <w:rsid w:val="6E7064BC"/>
    <w:rsid w:val="6EBB0EBA"/>
    <w:rsid w:val="6EDC35ED"/>
    <w:rsid w:val="6EF959BC"/>
    <w:rsid w:val="6EFC51A7"/>
    <w:rsid w:val="6F3D238D"/>
    <w:rsid w:val="6F9F49B0"/>
    <w:rsid w:val="6FB83C17"/>
    <w:rsid w:val="7000374F"/>
    <w:rsid w:val="70287FEB"/>
    <w:rsid w:val="7111358D"/>
    <w:rsid w:val="728124EA"/>
    <w:rsid w:val="730D6732"/>
    <w:rsid w:val="73193962"/>
    <w:rsid w:val="731971E5"/>
    <w:rsid w:val="732A31CF"/>
    <w:rsid w:val="733B1918"/>
    <w:rsid w:val="737B5F85"/>
    <w:rsid w:val="73854316"/>
    <w:rsid w:val="73A722CC"/>
    <w:rsid w:val="73E82D35"/>
    <w:rsid w:val="743453B3"/>
    <w:rsid w:val="745F1A7B"/>
    <w:rsid w:val="74661DD8"/>
    <w:rsid w:val="7523723A"/>
    <w:rsid w:val="75380F25"/>
    <w:rsid w:val="75435570"/>
    <w:rsid w:val="758F436B"/>
    <w:rsid w:val="75C42647"/>
    <w:rsid w:val="760630B0"/>
    <w:rsid w:val="76072D30"/>
    <w:rsid w:val="763273F7"/>
    <w:rsid w:val="7647739D"/>
    <w:rsid w:val="76691AD0"/>
    <w:rsid w:val="769E4528"/>
    <w:rsid w:val="76F507BA"/>
    <w:rsid w:val="775E2934"/>
    <w:rsid w:val="7782001E"/>
    <w:rsid w:val="77B86285"/>
    <w:rsid w:val="784F7772"/>
    <w:rsid w:val="785173F2"/>
    <w:rsid w:val="78715728"/>
    <w:rsid w:val="78761D49"/>
    <w:rsid w:val="78A60180"/>
    <w:rsid w:val="78BD4522"/>
    <w:rsid w:val="791F6B45"/>
    <w:rsid w:val="796A5940"/>
    <w:rsid w:val="79CC7F63"/>
    <w:rsid w:val="7A026DB8"/>
    <w:rsid w:val="7A0D09CC"/>
    <w:rsid w:val="7ADB0E8F"/>
    <w:rsid w:val="7B925C63"/>
    <w:rsid w:val="7C0D4F00"/>
    <w:rsid w:val="7C6E1430"/>
    <w:rsid w:val="7CCF01D0"/>
    <w:rsid w:val="7CFA011A"/>
    <w:rsid w:val="7DBD5C5A"/>
    <w:rsid w:val="7DC07AA3"/>
    <w:rsid w:val="7DE91FA1"/>
    <w:rsid w:val="7E1979EE"/>
    <w:rsid w:val="7E35461F"/>
    <w:rsid w:val="7E566D52"/>
    <w:rsid w:val="7FE63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caption" w:qFormat="1"/>
    <w:lsdException w:name="Title" w:qFormat="1"/>
    <w:lsdException w:name="Default Paragraph Font" w:semiHidden="1"/>
    <w:lsdException w:name="Subtitle" w:qFormat="1"/>
    <w:lsdException w:name="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FD3C56"/>
    <w:pPr>
      <w:widowControl w:val="0"/>
      <w:jc w:val="both"/>
    </w:pPr>
    <w:rPr>
      <w:kern w:val="2"/>
      <w:sz w:val="21"/>
      <w:szCs w:val="24"/>
    </w:rPr>
  </w:style>
  <w:style w:type="paragraph" w:styleId="10">
    <w:name w:val="heading 1"/>
    <w:basedOn w:val="a1"/>
    <w:next w:val="a1"/>
    <w:link w:val="1Char"/>
    <w:qFormat/>
    <w:rsid w:val="00FD3C56"/>
    <w:pPr>
      <w:keepNext/>
      <w:keepLines/>
      <w:spacing w:before="340" w:after="330" w:line="578" w:lineRule="auto"/>
      <w:outlineLvl w:val="0"/>
    </w:pPr>
    <w:rPr>
      <w:b/>
      <w:bCs/>
      <w:kern w:val="44"/>
      <w:sz w:val="44"/>
      <w:szCs w:val="44"/>
    </w:rPr>
  </w:style>
  <w:style w:type="paragraph" w:styleId="2">
    <w:name w:val="heading 2"/>
    <w:basedOn w:val="a1"/>
    <w:next w:val="a1"/>
    <w:link w:val="2Char"/>
    <w:qFormat/>
    <w:rsid w:val="00FD3C56"/>
    <w:pPr>
      <w:keepNext/>
      <w:keepLines/>
      <w:spacing w:before="260" w:after="260" w:line="415" w:lineRule="auto"/>
      <w:outlineLvl w:val="1"/>
    </w:pPr>
    <w:rPr>
      <w:rFonts w:ascii="Arial" w:eastAsia="黑体" w:hAnsi="Arial"/>
      <w:b/>
      <w:bCs/>
      <w:sz w:val="32"/>
      <w:szCs w:val="32"/>
    </w:rPr>
  </w:style>
  <w:style w:type="paragraph" w:styleId="3">
    <w:name w:val="heading 3"/>
    <w:basedOn w:val="a1"/>
    <w:next w:val="a1"/>
    <w:link w:val="3Char"/>
    <w:qFormat/>
    <w:rsid w:val="00FD3C56"/>
    <w:pPr>
      <w:keepNext/>
      <w:keepLines/>
      <w:spacing w:before="260" w:after="260" w:line="416" w:lineRule="auto"/>
      <w:outlineLvl w:val="2"/>
    </w:pPr>
    <w:rPr>
      <w:b/>
      <w:bCs/>
      <w:sz w:val="32"/>
      <w:szCs w:val="32"/>
    </w:rPr>
  </w:style>
  <w:style w:type="paragraph" w:styleId="4">
    <w:name w:val="heading 4"/>
    <w:basedOn w:val="a1"/>
    <w:next w:val="a1"/>
    <w:link w:val="4Char"/>
    <w:qFormat/>
    <w:rsid w:val="00FD3C56"/>
    <w:pPr>
      <w:keepNext/>
      <w:keepLines/>
      <w:spacing w:before="280" w:after="290" w:line="374" w:lineRule="auto"/>
      <w:outlineLvl w:val="3"/>
    </w:pPr>
    <w:rPr>
      <w:rFonts w:ascii="Arial" w:eastAsia="黑体" w:hAnsi="Arial"/>
      <w:b/>
      <w:bCs/>
      <w:sz w:val="28"/>
      <w:szCs w:val="28"/>
    </w:rPr>
  </w:style>
  <w:style w:type="paragraph" w:styleId="5">
    <w:name w:val="heading 5"/>
    <w:next w:val="a1"/>
    <w:link w:val="5Char"/>
    <w:qFormat/>
    <w:rsid w:val="00FD3C56"/>
    <w:pPr>
      <w:keepNext/>
      <w:keepLines/>
      <w:spacing w:before="280" w:after="290" w:line="372" w:lineRule="auto"/>
      <w:outlineLvl w:val="4"/>
    </w:pPr>
    <w:rPr>
      <w:kern w:val="2"/>
      <w:sz w:val="28"/>
    </w:rPr>
  </w:style>
  <w:style w:type="paragraph" w:styleId="6">
    <w:name w:val="heading 6"/>
    <w:basedOn w:val="a1"/>
    <w:next w:val="a1"/>
    <w:link w:val="6Char"/>
    <w:qFormat/>
    <w:rsid w:val="00FD3C56"/>
    <w:pPr>
      <w:keepNext/>
      <w:keepLines/>
      <w:spacing w:before="240" w:after="64" w:line="317" w:lineRule="auto"/>
      <w:outlineLvl w:val="5"/>
    </w:pPr>
    <w:rPr>
      <w:rFonts w:ascii="Arial" w:eastAsia="黑体" w:hAnsi="Arial"/>
      <w:b/>
      <w:sz w:val="24"/>
      <w:szCs w:val="20"/>
    </w:rPr>
  </w:style>
  <w:style w:type="paragraph" w:styleId="7">
    <w:name w:val="heading 7"/>
    <w:basedOn w:val="a1"/>
    <w:next w:val="a1"/>
    <w:link w:val="7Char"/>
    <w:qFormat/>
    <w:rsid w:val="00FD3C56"/>
    <w:pPr>
      <w:keepNext/>
      <w:keepLines/>
      <w:spacing w:before="240" w:after="64" w:line="317" w:lineRule="auto"/>
      <w:outlineLvl w:val="6"/>
    </w:pPr>
    <w:rPr>
      <w:b/>
      <w:sz w:val="24"/>
      <w:szCs w:val="20"/>
    </w:rPr>
  </w:style>
  <w:style w:type="paragraph" w:styleId="8">
    <w:name w:val="heading 8"/>
    <w:basedOn w:val="a1"/>
    <w:next w:val="a1"/>
    <w:link w:val="8Char"/>
    <w:qFormat/>
    <w:rsid w:val="00FD3C56"/>
    <w:pPr>
      <w:keepNext/>
      <w:keepLines/>
      <w:spacing w:before="240" w:after="64" w:line="317" w:lineRule="auto"/>
      <w:outlineLvl w:val="7"/>
    </w:pPr>
    <w:rPr>
      <w:rFonts w:ascii="Arial" w:eastAsia="黑体" w:hAnsi="Arial"/>
      <w:sz w:val="24"/>
      <w:szCs w:val="20"/>
    </w:rPr>
  </w:style>
  <w:style w:type="paragraph" w:styleId="9">
    <w:name w:val="heading 9"/>
    <w:basedOn w:val="a1"/>
    <w:next w:val="a1"/>
    <w:link w:val="9Char"/>
    <w:qFormat/>
    <w:rsid w:val="00FD3C56"/>
    <w:pPr>
      <w:keepNext/>
      <w:keepLines/>
      <w:spacing w:before="240" w:after="64" w:line="317"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rsid w:val="00FD3C56"/>
    <w:rPr>
      <w:sz w:val="21"/>
      <w:szCs w:val="21"/>
    </w:rPr>
  </w:style>
  <w:style w:type="character" w:styleId="a6">
    <w:name w:val="Strong"/>
    <w:uiPriority w:val="22"/>
    <w:qFormat/>
    <w:rsid w:val="00FD3C56"/>
    <w:rPr>
      <w:b/>
    </w:rPr>
  </w:style>
  <w:style w:type="character" w:styleId="a7">
    <w:name w:val="FollowedHyperlink"/>
    <w:rsid w:val="00FD3C56"/>
    <w:rPr>
      <w:color w:val="800080"/>
      <w:u w:val="single"/>
    </w:rPr>
  </w:style>
  <w:style w:type="character" w:styleId="a8">
    <w:name w:val="Hyperlink"/>
    <w:unhideWhenUsed/>
    <w:rsid w:val="00FD3C56"/>
    <w:rPr>
      <w:color w:val="0000FF"/>
      <w:u w:val="single"/>
    </w:rPr>
  </w:style>
  <w:style w:type="character" w:styleId="a9">
    <w:name w:val="page number"/>
    <w:basedOn w:val="a2"/>
    <w:rsid w:val="00FD3C56"/>
  </w:style>
  <w:style w:type="character" w:customStyle="1" w:styleId="Variable">
    <w:name w:val="Variable"/>
    <w:rsid w:val="00FD3C56"/>
    <w:rPr>
      <w:i/>
    </w:rPr>
  </w:style>
  <w:style w:type="character" w:customStyle="1" w:styleId="Char">
    <w:name w:val="引用 Char"/>
    <w:link w:val="aa"/>
    <w:locked/>
    <w:rsid w:val="00FD3C56"/>
    <w:rPr>
      <w:i/>
      <w:color w:val="000000"/>
      <w:kern w:val="2"/>
      <w:sz w:val="22"/>
      <w:lang w:bidi="ar-SA"/>
    </w:rPr>
  </w:style>
  <w:style w:type="character" w:customStyle="1" w:styleId="Char0">
    <w:name w:val="批注文字 Char"/>
    <w:link w:val="ab"/>
    <w:rsid w:val="00FD3C56"/>
    <w:rPr>
      <w:rFonts w:eastAsia="宋体"/>
      <w:kern w:val="2"/>
      <w:sz w:val="21"/>
      <w:szCs w:val="24"/>
      <w:lang w:val="en-US" w:eastAsia="zh-CN" w:bidi="ar-SA"/>
    </w:rPr>
  </w:style>
  <w:style w:type="character" w:customStyle="1" w:styleId="CharChar11">
    <w:name w:val="Char Char11"/>
    <w:rsid w:val="00FD3C56"/>
    <w:rPr>
      <w:rFonts w:eastAsia="宋体"/>
      <w:sz w:val="24"/>
      <w:szCs w:val="24"/>
      <w:lang w:val="en-US" w:eastAsia="zh-CN" w:bidi="ar-SA"/>
    </w:rPr>
  </w:style>
  <w:style w:type="character" w:customStyle="1" w:styleId="CharChar10">
    <w:name w:val="Char Char10"/>
    <w:rsid w:val="00FD3C56"/>
    <w:rPr>
      <w:rFonts w:eastAsia="宋体"/>
      <w:sz w:val="24"/>
      <w:szCs w:val="24"/>
      <w:lang w:val="en-US" w:eastAsia="zh-CN" w:bidi="ar-SA"/>
    </w:rPr>
  </w:style>
  <w:style w:type="character" w:customStyle="1" w:styleId="textcontents">
    <w:name w:val="textcontents"/>
    <w:basedOn w:val="a2"/>
    <w:rsid w:val="00FD3C56"/>
  </w:style>
  <w:style w:type="character" w:customStyle="1" w:styleId="3Char0">
    <w:name w:val="正文文本缩进 3 Char"/>
    <w:basedOn w:val="a2"/>
    <w:link w:val="30"/>
    <w:locked/>
    <w:rsid w:val="00FD3C56"/>
    <w:rPr>
      <w:rFonts w:ascii="宋体" w:eastAsia="宋体"/>
      <w:kern w:val="2"/>
      <w:sz w:val="24"/>
      <w:lang w:val="en-US" w:eastAsia="zh-CN" w:bidi="ar-SA"/>
    </w:rPr>
  </w:style>
  <w:style w:type="character" w:customStyle="1" w:styleId="Char1">
    <w:name w:val="正文文本缩进 Char"/>
    <w:basedOn w:val="a2"/>
    <w:link w:val="ac"/>
    <w:locked/>
    <w:rsid w:val="00FD3C56"/>
    <w:rPr>
      <w:rFonts w:eastAsia="仿宋_GB2312"/>
      <w:kern w:val="2"/>
      <w:sz w:val="25"/>
      <w:szCs w:val="24"/>
      <w:lang w:val="en-US" w:eastAsia="zh-CN" w:bidi="ar-SA"/>
    </w:rPr>
  </w:style>
  <w:style w:type="character" w:customStyle="1" w:styleId="Char2">
    <w:name w:val="页眉 Char"/>
    <w:link w:val="ad"/>
    <w:rsid w:val="00FD3C56"/>
    <w:rPr>
      <w:rFonts w:eastAsia="宋体"/>
      <w:kern w:val="2"/>
      <w:sz w:val="18"/>
      <w:szCs w:val="18"/>
      <w:lang w:val="en-US" w:eastAsia="zh-CN" w:bidi="ar-SA"/>
    </w:rPr>
  </w:style>
  <w:style w:type="character" w:customStyle="1" w:styleId="title2">
    <w:name w:val="title2"/>
    <w:rsid w:val="00FD3C56"/>
    <w:rPr>
      <w:rFonts w:ascii="Arial" w:hAnsi="Arial" w:hint="default"/>
      <w:b/>
      <w:strike w:val="0"/>
      <w:dstrike w:val="0"/>
      <w:color w:val="111111"/>
      <w:sz w:val="24"/>
      <w:u w:val="none"/>
    </w:rPr>
  </w:style>
  <w:style w:type="character" w:customStyle="1" w:styleId="3CharCharCharChar">
    <w:name w:val="样式3 Char Char Char Char"/>
    <w:link w:val="3Char1"/>
    <w:rsid w:val="00FD3C56"/>
    <w:rPr>
      <w:rFonts w:eastAsia="黑体"/>
      <w:b/>
      <w:bCs/>
      <w:kern w:val="2"/>
      <w:sz w:val="32"/>
      <w:szCs w:val="32"/>
      <w:lang w:val="en-US" w:eastAsia="zh-CN" w:bidi="ar-SA"/>
    </w:rPr>
  </w:style>
  <w:style w:type="character" w:customStyle="1" w:styleId="5CharChar">
    <w:name w:val="标题5 Char Char"/>
    <w:link w:val="50"/>
    <w:locked/>
    <w:rsid w:val="00FD3C56"/>
    <w:rPr>
      <w:rFonts w:ascii="Arial" w:hAnsi="Arial"/>
      <w:b/>
      <w:sz w:val="32"/>
      <w:lang w:bidi="ar-SA"/>
    </w:rPr>
  </w:style>
  <w:style w:type="character" w:customStyle="1" w:styleId="Char3">
    <w:name w:val="称呼 Char"/>
    <w:basedOn w:val="a2"/>
    <w:link w:val="ae"/>
    <w:rsid w:val="00FD3C56"/>
    <w:rPr>
      <w:rFonts w:eastAsia="宋体"/>
      <w:sz w:val="30"/>
      <w:lang w:val="en-US" w:eastAsia="zh-CN" w:bidi="ar-SA"/>
    </w:rPr>
  </w:style>
  <w:style w:type="character" w:customStyle="1" w:styleId="8Char">
    <w:name w:val="标题 8 Char"/>
    <w:basedOn w:val="a2"/>
    <w:link w:val="8"/>
    <w:rsid w:val="00FD3C56"/>
    <w:rPr>
      <w:rFonts w:ascii="Arial" w:eastAsia="黑体" w:hAnsi="Arial"/>
      <w:kern w:val="2"/>
      <w:sz w:val="24"/>
      <w:lang w:val="en-US" w:eastAsia="zh-CN" w:bidi="ar-SA"/>
    </w:rPr>
  </w:style>
  <w:style w:type="character" w:customStyle="1" w:styleId="Char10">
    <w:name w:val="副标题 Char1"/>
    <w:link w:val="af"/>
    <w:rsid w:val="00FD3C56"/>
    <w:rPr>
      <w:rFonts w:ascii="Cambria" w:hAnsi="Cambria"/>
      <w:b/>
      <w:kern w:val="28"/>
      <w:sz w:val="32"/>
      <w:lang w:bidi="ar-SA"/>
    </w:rPr>
  </w:style>
  <w:style w:type="character" w:customStyle="1" w:styleId="4Char">
    <w:name w:val="标题 4 Char"/>
    <w:basedOn w:val="a2"/>
    <w:link w:val="4"/>
    <w:rsid w:val="00FD3C56"/>
    <w:rPr>
      <w:rFonts w:ascii="Arial" w:eastAsia="黑体" w:hAnsi="Arial"/>
      <w:b/>
      <w:bCs/>
      <w:kern w:val="2"/>
      <w:sz w:val="28"/>
      <w:szCs w:val="28"/>
      <w:lang w:val="en-US" w:eastAsia="zh-CN" w:bidi="ar-SA"/>
    </w:rPr>
  </w:style>
  <w:style w:type="character" w:customStyle="1" w:styleId="Char4">
    <w:name w:val="纯文本 Char"/>
    <w:link w:val="af0"/>
    <w:rsid w:val="00FD3C56"/>
    <w:rPr>
      <w:rFonts w:ascii="宋体" w:eastAsia="宋体" w:hAnsi="Courier New" w:cs="Courier New"/>
      <w:kern w:val="2"/>
      <w:sz w:val="21"/>
      <w:szCs w:val="21"/>
      <w:lang w:val="en-US" w:eastAsia="zh-CN" w:bidi="ar-SA"/>
    </w:rPr>
  </w:style>
  <w:style w:type="character" w:customStyle="1" w:styleId="newsbg1">
    <w:name w:val="newsbg1"/>
    <w:basedOn w:val="a2"/>
    <w:rsid w:val="00FD3C56"/>
  </w:style>
  <w:style w:type="character" w:customStyle="1" w:styleId="Char5">
    <w:name w:val="批注框文本 Char"/>
    <w:link w:val="af1"/>
    <w:rsid w:val="00FD3C56"/>
    <w:rPr>
      <w:rFonts w:eastAsia="宋体"/>
      <w:kern w:val="2"/>
      <w:sz w:val="18"/>
      <w:szCs w:val="18"/>
      <w:lang w:val="en-US" w:eastAsia="zh-CN" w:bidi="ar-SA"/>
    </w:rPr>
  </w:style>
  <w:style w:type="character" w:customStyle="1" w:styleId="3h3section3Level3HeadH3level3PIM33rdlevel3HCharChar">
    <w:name w:val="样式 标题 3h3section:3Level 3 HeadH3level_3PIM 33rd level3H... Char Char"/>
    <w:link w:val="3h3section3Level3HeadH3level3PIM33rdlevel3H"/>
    <w:rsid w:val="00FD3C56"/>
    <w:rPr>
      <w:rFonts w:ascii="Arial" w:hAnsi="Arial"/>
      <w:b/>
      <w:kern w:val="2"/>
      <w:sz w:val="24"/>
      <w:szCs w:val="28"/>
    </w:rPr>
  </w:style>
  <w:style w:type="character" w:customStyle="1" w:styleId="5Char">
    <w:name w:val="标题 5 Char"/>
    <w:basedOn w:val="a2"/>
    <w:link w:val="5"/>
    <w:rsid w:val="00FD3C56"/>
    <w:rPr>
      <w:kern w:val="2"/>
      <w:sz w:val="28"/>
      <w:lang w:val="en-US" w:eastAsia="zh-CN" w:bidi="ar-SA"/>
    </w:rPr>
  </w:style>
  <w:style w:type="character" w:customStyle="1" w:styleId="Char6">
    <w:name w:val="正文文本 Char"/>
    <w:aliases w:val="NICMAN Body Text Char"/>
    <w:basedOn w:val="a2"/>
    <w:rsid w:val="00FD3C56"/>
    <w:rPr>
      <w:rFonts w:ascii="仿宋_GB2312" w:eastAsia="仿宋_GB2312" w:cs="仿宋_GB2312" w:hint="eastAsia"/>
      <w:kern w:val="2"/>
      <w:sz w:val="23"/>
      <w:szCs w:val="24"/>
    </w:rPr>
  </w:style>
  <w:style w:type="character" w:customStyle="1" w:styleId="2Char0">
    <w:name w:val="正文文本缩进 2 Char"/>
    <w:basedOn w:val="a2"/>
    <w:link w:val="20"/>
    <w:locked/>
    <w:rsid w:val="00FD3C56"/>
    <w:rPr>
      <w:rFonts w:ascii="楷体_GB2312" w:eastAsia="楷体_GB2312"/>
      <w:b/>
      <w:spacing w:val="-24"/>
      <w:sz w:val="28"/>
      <w:lang w:val="en-US" w:eastAsia="zh-CN" w:bidi="ar-SA"/>
    </w:rPr>
  </w:style>
  <w:style w:type="character" w:customStyle="1" w:styleId="2Char">
    <w:name w:val="标题 2 Char"/>
    <w:basedOn w:val="a2"/>
    <w:link w:val="2"/>
    <w:rsid w:val="00FD3C56"/>
    <w:rPr>
      <w:rFonts w:ascii="Arial" w:eastAsia="黑体" w:hAnsi="Arial"/>
      <w:b/>
      <w:bCs/>
      <w:kern w:val="2"/>
      <w:sz w:val="32"/>
      <w:szCs w:val="32"/>
      <w:lang w:val="en-US" w:eastAsia="zh-CN" w:bidi="ar-SA"/>
    </w:rPr>
  </w:style>
  <w:style w:type="character" w:customStyle="1" w:styleId="Char7">
    <w:name w:val="日期 Char"/>
    <w:basedOn w:val="a2"/>
    <w:link w:val="af2"/>
    <w:rsid w:val="00FD3C56"/>
    <w:rPr>
      <w:rFonts w:eastAsia="宋体"/>
      <w:kern w:val="2"/>
      <w:sz w:val="21"/>
      <w:szCs w:val="24"/>
      <w:lang w:val="en-US" w:eastAsia="zh-CN" w:bidi="ar-SA"/>
    </w:rPr>
  </w:style>
  <w:style w:type="character" w:customStyle="1" w:styleId="Char11">
    <w:name w:val="正文文本 Char1"/>
    <w:link w:val="af3"/>
    <w:rsid w:val="00FD3C56"/>
    <w:rPr>
      <w:rFonts w:eastAsia="仿宋_GB2312"/>
      <w:kern w:val="2"/>
      <w:sz w:val="23"/>
      <w:szCs w:val="24"/>
      <w:lang w:val="en-US" w:eastAsia="zh-CN" w:bidi="ar-SA"/>
    </w:rPr>
  </w:style>
  <w:style w:type="character" w:customStyle="1" w:styleId="9Char">
    <w:name w:val="标题 9 Char"/>
    <w:basedOn w:val="a2"/>
    <w:link w:val="9"/>
    <w:rsid w:val="00FD3C56"/>
    <w:rPr>
      <w:rFonts w:ascii="Arial" w:eastAsia="黑体" w:hAnsi="Arial"/>
      <w:kern w:val="2"/>
      <w:sz w:val="21"/>
      <w:lang w:val="en-US" w:eastAsia="zh-CN" w:bidi="ar-SA"/>
    </w:rPr>
  </w:style>
  <w:style w:type="character" w:customStyle="1" w:styleId="Char8">
    <w:name w:val="正文缩进 Char"/>
    <w:link w:val="af4"/>
    <w:rsid w:val="00FD3C56"/>
    <w:rPr>
      <w:rFonts w:eastAsia="宋体"/>
      <w:sz w:val="24"/>
      <w:szCs w:val="24"/>
      <w:lang w:val="en-US" w:eastAsia="zh-CN" w:bidi="ar-SA"/>
    </w:rPr>
  </w:style>
  <w:style w:type="character" w:customStyle="1" w:styleId="bigfont">
    <w:name w:val="bigfont"/>
    <w:basedOn w:val="a2"/>
    <w:rsid w:val="00FD3C56"/>
  </w:style>
  <w:style w:type="character" w:customStyle="1" w:styleId="Char9">
    <w:name w:val="副标题 Char"/>
    <w:link w:val="11"/>
    <w:rsid w:val="00FD3C56"/>
    <w:rPr>
      <w:rFonts w:ascii="Arial" w:hAnsi="Arial"/>
      <w:b/>
      <w:bCs/>
      <w:color w:val="000000"/>
      <w:kern w:val="44"/>
      <w:lang w:bidi="ar-SA"/>
    </w:rPr>
  </w:style>
  <w:style w:type="character" w:customStyle="1" w:styleId="tt21">
    <w:name w:val="tt21"/>
    <w:rsid w:val="00FD3C56"/>
    <w:rPr>
      <w:rFonts w:ascii="宋体" w:hAnsi="宋体"/>
      <w:b/>
      <w:bCs/>
      <w:sz w:val="32"/>
      <w:szCs w:val="18"/>
    </w:rPr>
  </w:style>
  <w:style w:type="character" w:customStyle="1" w:styleId="1Char">
    <w:name w:val="标题 1 Char"/>
    <w:basedOn w:val="a2"/>
    <w:link w:val="10"/>
    <w:rsid w:val="00FD3C56"/>
    <w:rPr>
      <w:rFonts w:eastAsia="宋体"/>
      <w:b/>
      <w:bCs/>
      <w:kern w:val="44"/>
      <w:sz w:val="44"/>
      <w:szCs w:val="44"/>
      <w:lang w:val="en-US" w:eastAsia="zh-CN" w:bidi="ar-SA"/>
    </w:rPr>
  </w:style>
  <w:style w:type="character" w:customStyle="1" w:styleId="Chara">
    <w:name w:val="标题 Char"/>
    <w:basedOn w:val="a2"/>
    <w:link w:val="af5"/>
    <w:rsid w:val="00FD3C56"/>
    <w:rPr>
      <w:rFonts w:ascii="Cambria" w:eastAsia="宋体" w:hAnsi="Cambria"/>
      <w:b/>
      <w:kern w:val="2"/>
      <w:sz w:val="32"/>
      <w:lang w:bidi="ar-SA"/>
    </w:rPr>
  </w:style>
  <w:style w:type="character" w:customStyle="1" w:styleId="CharChar23">
    <w:name w:val="Char Char23"/>
    <w:basedOn w:val="a2"/>
    <w:rsid w:val="00FD3C56"/>
    <w:rPr>
      <w:rFonts w:ascii="Arial" w:eastAsia="黑体" w:hAnsi="Arial"/>
      <w:b/>
      <w:bCs/>
      <w:kern w:val="2"/>
      <w:sz w:val="32"/>
      <w:szCs w:val="32"/>
      <w:lang w:val="en-US" w:eastAsia="zh-CN" w:bidi="ar-SA"/>
    </w:rPr>
  </w:style>
  <w:style w:type="character" w:customStyle="1" w:styleId="Charb">
    <w:name w:val="批注主题 Char"/>
    <w:link w:val="af6"/>
    <w:rsid w:val="00FD3C56"/>
    <w:rPr>
      <w:rFonts w:eastAsia="宋体"/>
      <w:b/>
      <w:bCs/>
      <w:kern w:val="2"/>
      <w:sz w:val="21"/>
      <w:szCs w:val="24"/>
      <w:lang w:val="en-US" w:eastAsia="zh-CN" w:bidi="ar-SA"/>
    </w:rPr>
  </w:style>
  <w:style w:type="character" w:customStyle="1" w:styleId="CharCharCharCharCharCharCharCharCharCharCharCharCharCharCharChar">
    <w:name w:val="Char Char Char Char Char Char Char Char Char Char Char Char Char Char Char Char"/>
    <w:basedOn w:val="a2"/>
    <w:link w:val="CharCharCharCharCharCharCharCharCharCharCharCharCharCharChar"/>
    <w:rsid w:val="00FD3C56"/>
    <w:rPr>
      <w:rFonts w:ascii="Verdana" w:eastAsia="宋体" w:hAnsi="Verdana"/>
      <w:sz w:val="21"/>
      <w:lang w:val="en-US" w:eastAsia="en-US" w:bidi="ar-SA"/>
    </w:rPr>
  </w:style>
  <w:style w:type="character" w:customStyle="1" w:styleId="Charc">
    <w:name w:val="明显引用 Char"/>
    <w:link w:val="af7"/>
    <w:locked/>
    <w:rsid w:val="00FD3C56"/>
    <w:rPr>
      <w:b/>
      <w:i/>
      <w:color w:val="4F81BD"/>
      <w:kern w:val="2"/>
      <w:sz w:val="22"/>
      <w:lang w:bidi="ar-SA"/>
    </w:rPr>
  </w:style>
  <w:style w:type="character" w:customStyle="1" w:styleId="7Char">
    <w:name w:val="标题 7 Char"/>
    <w:basedOn w:val="a2"/>
    <w:link w:val="7"/>
    <w:rsid w:val="00FD3C56"/>
    <w:rPr>
      <w:rFonts w:eastAsia="宋体"/>
      <w:b/>
      <w:kern w:val="2"/>
      <w:sz w:val="24"/>
      <w:lang w:val="en-US" w:eastAsia="zh-CN" w:bidi="ar-SA"/>
    </w:rPr>
  </w:style>
  <w:style w:type="character" w:customStyle="1" w:styleId="Chard">
    <w:name w:val="页脚 Char"/>
    <w:link w:val="af8"/>
    <w:rsid w:val="00FD3C56"/>
    <w:rPr>
      <w:rFonts w:eastAsia="宋体"/>
      <w:kern w:val="2"/>
      <w:sz w:val="18"/>
      <w:szCs w:val="24"/>
      <w:lang w:val="en-US" w:eastAsia="zh-CN" w:bidi="ar-SA"/>
    </w:rPr>
  </w:style>
  <w:style w:type="character" w:customStyle="1" w:styleId="3Char">
    <w:name w:val="标题 3 Char"/>
    <w:basedOn w:val="a2"/>
    <w:link w:val="3"/>
    <w:rsid w:val="00FD3C56"/>
    <w:rPr>
      <w:rFonts w:eastAsia="宋体"/>
      <w:b/>
      <w:bCs/>
      <w:kern w:val="2"/>
      <w:sz w:val="32"/>
      <w:szCs w:val="32"/>
      <w:lang w:val="en-US" w:eastAsia="zh-CN" w:bidi="ar-SA"/>
    </w:rPr>
  </w:style>
  <w:style w:type="character" w:customStyle="1" w:styleId="6Char">
    <w:name w:val="标题 6 Char"/>
    <w:basedOn w:val="a2"/>
    <w:link w:val="6"/>
    <w:rsid w:val="00FD3C56"/>
    <w:rPr>
      <w:rFonts w:ascii="Arial" w:eastAsia="黑体" w:hAnsi="Arial"/>
      <w:b/>
      <w:kern w:val="2"/>
      <w:sz w:val="24"/>
      <w:lang w:val="en-US" w:eastAsia="zh-CN" w:bidi="ar-SA"/>
    </w:rPr>
  </w:style>
  <w:style w:type="character" w:customStyle="1" w:styleId="Chare">
    <w:name w:val="文档结构图 Char"/>
    <w:link w:val="af9"/>
    <w:rsid w:val="00FD3C56"/>
    <w:rPr>
      <w:rFonts w:eastAsia="宋体"/>
      <w:kern w:val="2"/>
      <w:sz w:val="21"/>
      <w:szCs w:val="24"/>
      <w:lang w:val="en-US" w:eastAsia="zh-CN" w:bidi="ar-SA"/>
    </w:rPr>
  </w:style>
  <w:style w:type="paragraph" w:styleId="af4">
    <w:name w:val="Normal Indent"/>
    <w:basedOn w:val="a1"/>
    <w:link w:val="Char8"/>
    <w:rsid w:val="00FD3C56"/>
    <w:pPr>
      <w:adjustRightInd w:val="0"/>
      <w:spacing w:line="360" w:lineRule="atLeast"/>
      <w:ind w:firstLine="482"/>
      <w:textAlignment w:val="baseline"/>
    </w:pPr>
    <w:rPr>
      <w:kern w:val="0"/>
      <w:sz w:val="24"/>
    </w:rPr>
  </w:style>
  <w:style w:type="paragraph" w:styleId="af5">
    <w:name w:val="Title"/>
    <w:basedOn w:val="a1"/>
    <w:next w:val="a1"/>
    <w:link w:val="Chara"/>
    <w:qFormat/>
    <w:rsid w:val="00FD3C56"/>
    <w:pPr>
      <w:spacing w:before="240" w:after="60"/>
      <w:jc w:val="center"/>
      <w:outlineLvl w:val="0"/>
    </w:pPr>
    <w:rPr>
      <w:rFonts w:ascii="Cambria" w:hAnsi="Cambria"/>
      <w:b/>
      <w:sz w:val="32"/>
      <w:szCs w:val="20"/>
    </w:rPr>
  </w:style>
  <w:style w:type="paragraph" w:styleId="afa">
    <w:name w:val="Normal (Web)"/>
    <w:basedOn w:val="a1"/>
    <w:rsid w:val="00FD3C56"/>
    <w:pPr>
      <w:widowControl/>
      <w:spacing w:before="100" w:beforeAutospacing="1" w:after="100" w:afterAutospacing="1"/>
      <w:jc w:val="left"/>
    </w:pPr>
    <w:rPr>
      <w:rFonts w:ascii="宋体" w:hAnsi="宋体" w:cs="宋体"/>
      <w:kern w:val="0"/>
      <w:sz w:val="24"/>
    </w:rPr>
  </w:style>
  <w:style w:type="paragraph" w:styleId="af0">
    <w:name w:val="Plain Text"/>
    <w:basedOn w:val="a1"/>
    <w:link w:val="Char4"/>
    <w:rsid w:val="00FD3C56"/>
    <w:rPr>
      <w:rFonts w:ascii="宋体" w:hAnsi="Courier New" w:cs="Courier New"/>
      <w:szCs w:val="21"/>
    </w:rPr>
  </w:style>
  <w:style w:type="paragraph" w:styleId="afb">
    <w:name w:val="caption"/>
    <w:basedOn w:val="a1"/>
    <w:next w:val="a1"/>
    <w:qFormat/>
    <w:rsid w:val="00FD3C56"/>
    <w:pPr>
      <w:keepLines/>
      <w:tabs>
        <w:tab w:val="left" w:pos="0"/>
      </w:tabs>
      <w:spacing w:before="152" w:after="160" w:line="240" w:lineRule="atLeast"/>
      <w:jc w:val="left"/>
    </w:pPr>
    <w:rPr>
      <w:rFonts w:ascii="Arial" w:eastAsia="黑体" w:hAnsi="Arial" w:cs="Arial"/>
      <w:bCs/>
      <w:snapToGrid w:val="0"/>
      <w:kern w:val="0"/>
      <w:sz w:val="20"/>
      <w:szCs w:val="20"/>
    </w:rPr>
  </w:style>
  <w:style w:type="paragraph" w:styleId="af1">
    <w:name w:val="Balloon Text"/>
    <w:basedOn w:val="a1"/>
    <w:link w:val="Char5"/>
    <w:rsid w:val="00FD3C56"/>
    <w:rPr>
      <w:sz w:val="18"/>
      <w:szCs w:val="18"/>
    </w:rPr>
  </w:style>
  <w:style w:type="paragraph" w:styleId="af6">
    <w:name w:val="annotation subject"/>
    <w:basedOn w:val="ab"/>
    <w:next w:val="ab"/>
    <w:link w:val="Charb"/>
    <w:rsid w:val="00FD3C56"/>
    <w:rPr>
      <w:b/>
      <w:bCs/>
    </w:rPr>
  </w:style>
  <w:style w:type="paragraph" w:styleId="21">
    <w:name w:val="toc 2"/>
    <w:basedOn w:val="a1"/>
    <w:next w:val="a1"/>
    <w:qFormat/>
    <w:rsid w:val="00FD3C56"/>
    <w:pPr>
      <w:tabs>
        <w:tab w:val="right" w:leader="dot" w:pos="9187"/>
      </w:tabs>
      <w:ind w:leftChars="200" w:left="420"/>
    </w:pPr>
    <w:rPr>
      <w:rFonts w:eastAsia="仿宋_GB2312"/>
      <w:sz w:val="28"/>
    </w:rPr>
  </w:style>
  <w:style w:type="paragraph" w:styleId="30">
    <w:name w:val="Body Text Indent 3"/>
    <w:basedOn w:val="a1"/>
    <w:link w:val="3Char0"/>
    <w:rsid w:val="00FD3C56"/>
    <w:pPr>
      <w:spacing w:line="620" w:lineRule="exact"/>
      <w:ind w:firstLine="570"/>
    </w:pPr>
    <w:rPr>
      <w:rFonts w:ascii="宋体"/>
      <w:sz w:val="24"/>
      <w:szCs w:val="20"/>
    </w:rPr>
  </w:style>
  <w:style w:type="paragraph" w:styleId="af9">
    <w:name w:val="Document Map"/>
    <w:basedOn w:val="a1"/>
    <w:link w:val="Chare"/>
    <w:rsid w:val="00FD3C56"/>
    <w:pPr>
      <w:shd w:val="clear" w:color="auto" w:fill="000080"/>
    </w:pPr>
  </w:style>
  <w:style w:type="paragraph" w:styleId="ad">
    <w:name w:val="header"/>
    <w:basedOn w:val="a1"/>
    <w:link w:val="Char2"/>
    <w:rsid w:val="00FD3C56"/>
    <w:pPr>
      <w:pBdr>
        <w:bottom w:val="single" w:sz="6" w:space="1" w:color="auto"/>
      </w:pBdr>
      <w:tabs>
        <w:tab w:val="center" w:pos="4153"/>
        <w:tab w:val="right" w:pos="8306"/>
      </w:tabs>
      <w:snapToGrid w:val="0"/>
      <w:jc w:val="center"/>
    </w:pPr>
    <w:rPr>
      <w:sz w:val="18"/>
      <w:szCs w:val="18"/>
    </w:rPr>
  </w:style>
  <w:style w:type="paragraph" w:styleId="af2">
    <w:name w:val="Date"/>
    <w:basedOn w:val="a1"/>
    <w:next w:val="a1"/>
    <w:link w:val="Char7"/>
    <w:rsid w:val="00FD3C56"/>
    <w:pPr>
      <w:ind w:leftChars="2500" w:left="100"/>
    </w:pPr>
  </w:style>
  <w:style w:type="paragraph" w:styleId="ae">
    <w:name w:val="Salutation"/>
    <w:basedOn w:val="a1"/>
    <w:next w:val="a1"/>
    <w:link w:val="Char3"/>
    <w:rsid w:val="00FD3C56"/>
    <w:pPr>
      <w:widowControl/>
      <w:jc w:val="left"/>
    </w:pPr>
    <w:rPr>
      <w:kern w:val="0"/>
      <w:sz w:val="30"/>
      <w:szCs w:val="20"/>
    </w:rPr>
  </w:style>
  <w:style w:type="paragraph" w:styleId="af3">
    <w:name w:val="Body Text"/>
    <w:basedOn w:val="a1"/>
    <w:link w:val="Char11"/>
    <w:rsid w:val="00FD3C56"/>
    <w:pPr>
      <w:spacing w:line="360" w:lineRule="auto"/>
    </w:pPr>
    <w:rPr>
      <w:rFonts w:eastAsia="仿宋_GB2312"/>
      <w:sz w:val="23"/>
    </w:rPr>
  </w:style>
  <w:style w:type="paragraph" w:styleId="af8">
    <w:name w:val="footer"/>
    <w:basedOn w:val="a1"/>
    <w:link w:val="Chard"/>
    <w:rsid w:val="00FD3C56"/>
    <w:pPr>
      <w:tabs>
        <w:tab w:val="center" w:pos="4153"/>
        <w:tab w:val="right" w:pos="8306"/>
      </w:tabs>
      <w:snapToGrid w:val="0"/>
      <w:jc w:val="left"/>
    </w:pPr>
    <w:rPr>
      <w:sz w:val="18"/>
    </w:rPr>
  </w:style>
  <w:style w:type="paragraph" w:styleId="20">
    <w:name w:val="Body Text Indent 2"/>
    <w:basedOn w:val="a1"/>
    <w:link w:val="2Char0"/>
    <w:rsid w:val="00FD3C56"/>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afc">
    <w:name w:val="Block Text"/>
    <w:basedOn w:val="a1"/>
    <w:rsid w:val="00FD3C56"/>
    <w:pPr>
      <w:spacing w:line="360" w:lineRule="auto"/>
      <w:ind w:rightChars="100" w:right="210" w:firstLineChars="200" w:firstLine="560"/>
    </w:pPr>
    <w:rPr>
      <w:rFonts w:ascii="宋体" w:hAnsi="宋体"/>
      <w:color w:val="000000"/>
      <w:spacing w:val="20"/>
      <w:kern w:val="24"/>
      <w:sz w:val="24"/>
      <w:szCs w:val="18"/>
    </w:rPr>
  </w:style>
  <w:style w:type="paragraph" w:styleId="ac">
    <w:name w:val="Body Text Indent"/>
    <w:basedOn w:val="a1"/>
    <w:link w:val="Char1"/>
    <w:rsid w:val="00FD3C56"/>
    <w:pPr>
      <w:spacing w:line="360" w:lineRule="auto"/>
      <w:ind w:firstLineChars="200" w:firstLine="500"/>
    </w:pPr>
    <w:rPr>
      <w:rFonts w:eastAsia="仿宋_GB2312"/>
      <w:sz w:val="25"/>
    </w:rPr>
  </w:style>
  <w:style w:type="paragraph" w:styleId="31">
    <w:name w:val="Body Text 3"/>
    <w:basedOn w:val="a1"/>
    <w:rsid w:val="00FD3C56"/>
    <w:pPr>
      <w:spacing w:line="500" w:lineRule="exact"/>
    </w:pPr>
    <w:rPr>
      <w:color w:val="000000"/>
      <w:sz w:val="24"/>
      <w:szCs w:val="20"/>
    </w:rPr>
  </w:style>
  <w:style w:type="paragraph" w:styleId="afd">
    <w:name w:val="toa heading"/>
    <w:basedOn w:val="a1"/>
    <w:next w:val="a1"/>
    <w:rsid w:val="00FD3C56"/>
    <w:pPr>
      <w:adjustRightInd w:val="0"/>
      <w:spacing w:line="360" w:lineRule="atLeast"/>
      <w:jc w:val="center"/>
      <w:textAlignment w:val="baseline"/>
    </w:pPr>
    <w:rPr>
      <w:rFonts w:ascii="Arial" w:eastAsia="黑体" w:hAnsi="Arial"/>
      <w:kern w:val="0"/>
      <w:sz w:val="36"/>
      <w:szCs w:val="20"/>
    </w:rPr>
  </w:style>
  <w:style w:type="paragraph" w:styleId="HTML">
    <w:name w:val="HTML Preformatted"/>
    <w:basedOn w:val="a1"/>
    <w:rsid w:val="00FD3C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e">
    <w:name w:val="Body Text First Indent"/>
    <w:basedOn w:val="af3"/>
    <w:rsid w:val="00FD3C56"/>
    <w:pPr>
      <w:spacing w:after="120" w:line="240" w:lineRule="auto"/>
      <w:ind w:firstLineChars="100" w:firstLine="420"/>
    </w:pPr>
    <w:rPr>
      <w:rFonts w:eastAsia="宋体"/>
      <w:sz w:val="21"/>
    </w:rPr>
  </w:style>
  <w:style w:type="paragraph" w:styleId="32">
    <w:name w:val="toc 3"/>
    <w:basedOn w:val="a1"/>
    <w:next w:val="a1"/>
    <w:qFormat/>
    <w:rsid w:val="00FD3C56"/>
    <w:pPr>
      <w:ind w:leftChars="400" w:left="840"/>
    </w:pPr>
    <w:rPr>
      <w:rFonts w:eastAsia="仿宋_GB2312"/>
      <w:sz w:val="28"/>
    </w:rPr>
  </w:style>
  <w:style w:type="paragraph" w:styleId="22">
    <w:name w:val="Body Text 2"/>
    <w:basedOn w:val="a1"/>
    <w:rsid w:val="00FD3C56"/>
    <w:pPr>
      <w:tabs>
        <w:tab w:val="left" w:pos="851"/>
      </w:tabs>
      <w:spacing w:line="320" w:lineRule="exact"/>
      <w:ind w:right="-108"/>
      <w:jc w:val="center"/>
    </w:pPr>
    <w:rPr>
      <w:sz w:val="24"/>
      <w:szCs w:val="20"/>
    </w:rPr>
  </w:style>
  <w:style w:type="paragraph" w:styleId="af">
    <w:name w:val="Subtitle"/>
    <w:basedOn w:val="a1"/>
    <w:next w:val="a1"/>
    <w:link w:val="Char10"/>
    <w:qFormat/>
    <w:rsid w:val="00FD3C56"/>
    <w:pPr>
      <w:spacing w:before="240" w:after="60" w:line="312" w:lineRule="auto"/>
      <w:jc w:val="center"/>
      <w:outlineLvl w:val="1"/>
    </w:pPr>
    <w:rPr>
      <w:rFonts w:ascii="Cambria" w:hAnsi="Cambria"/>
      <w:b/>
      <w:kern w:val="28"/>
      <w:sz w:val="32"/>
      <w:szCs w:val="20"/>
    </w:rPr>
  </w:style>
  <w:style w:type="paragraph" w:styleId="ab">
    <w:name w:val="annotation text"/>
    <w:basedOn w:val="a1"/>
    <w:link w:val="Char0"/>
    <w:rsid w:val="00FD3C56"/>
    <w:pPr>
      <w:jc w:val="left"/>
    </w:pPr>
  </w:style>
  <w:style w:type="paragraph" w:styleId="12">
    <w:name w:val="toc 1"/>
    <w:basedOn w:val="a1"/>
    <w:next w:val="a1"/>
    <w:qFormat/>
    <w:rsid w:val="00FD3C56"/>
    <w:pPr>
      <w:tabs>
        <w:tab w:val="right" w:leader="dot" w:pos="9530"/>
      </w:tabs>
      <w:spacing w:line="1080" w:lineRule="atLeast"/>
    </w:pPr>
    <w:rPr>
      <w:sz w:val="24"/>
    </w:rPr>
  </w:style>
  <w:style w:type="paragraph" w:customStyle="1" w:styleId="13">
    <w:name w:val="列出段落1"/>
    <w:basedOn w:val="a1"/>
    <w:rsid w:val="00FD3C56"/>
    <w:pPr>
      <w:ind w:firstLineChars="200" w:firstLine="420"/>
    </w:pPr>
    <w:rPr>
      <w:rFonts w:ascii="Calibri" w:hAnsi="Calibri"/>
      <w:szCs w:val="20"/>
    </w:rPr>
  </w:style>
  <w:style w:type="paragraph" w:customStyle="1" w:styleId="xl139">
    <w:name w:val="xl139"/>
    <w:basedOn w:val="a1"/>
    <w:rsid w:val="00FD3C56"/>
    <w:pPr>
      <w:widowControl/>
      <w:spacing w:before="100" w:beforeAutospacing="1" w:after="100" w:afterAutospacing="1"/>
      <w:jc w:val="left"/>
    </w:pPr>
    <w:rPr>
      <w:rFonts w:ascii="宋体" w:hAnsi="宋体" w:cs="宋体"/>
      <w:kern w:val="0"/>
      <w:sz w:val="20"/>
      <w:szCs w:val="20"/>
    </w:rPr>
  </w:style>
  <w:style w:type="paragraph" w:customStyle="1" w:styleId="font10">
    <w:name w:val="font10"/>
    <w:basedOn w:val="a1"/>
    <w:rsid w:val="00FD3C56"/>
    <w:pPr>
      <w:widowControl/>
      <w:spacing w:before="100" w:beforeAutospacing="1" w:after="100" w:afterAutospacing="1"/>
      <w:jc w:val="left"/>
    </w:pPr>
    <w:rPr>
      <w:rFonts w:ascii="宋体" w:hAnsi="宋体" w:cs="宋体"/>
      <w:kern w:val="0"/>
      <w:sz w:val="16"/>
      <w:szCs w:val="16"/>
    </w:rPr>
  </w:style>
  <w:style w:type="paragraph" w:customStyle="1" w:styleId="CharCharChar1CharCharCharCharCharCharChar">
    <w:name w:val="Char Char Char1 Char Char Char Char Char Char Char"/>
    <w:basedOn w:val="a1"/>
    <w:rsid w:val="00FD3C56"/>
    <w:rPr>
      <w:rFonts w:ascii="Tahoma" w:hAnsi="Tahoma"/>
      <w:sz w:val="24"/>
      <w:szCs w:val="20"/>
    </w:rPr>
  </w:style>
  <w:style w:type="paragraph" w:styleId="aff">
    <w:name w:val="No Spacing"/>
    <w:qFormat/>
    <w:rsid w:val="00FD3C56"/>
    <w:pPr>
      <w:widowControl w:val="0"/>
      <w:jc w:val="both"/>
    </w:pPr>
    <w:rPr>
      <w:kern w:val="2"/>
      <w:sz w:val="21"/>
      <w:szCs w:val="24"/>
    </w:rPr>
  </w:style>
  <w:style w:type="paragraph" w:customStyle="1" w:styleId="CharCharCharCharCharCharCharCharCharChar">
    <w:name w:val="Char Char Char Char Char Char Char Char Char Char"/>
    <w:basedOn w:val="a1"/>
    <w:rsid w:val="00FD3C56"/>
    <w:pPr>
      <w:widowControl/>
      <w:spacing w:line="400" w:lineRule="exact"/>
      <w:jc w:val="center"/>
    </w:pPr>
    <w:rPr>
      <w:rFonts w:ascii="Verdana" w:hAnsi="Verdana"/>
      <w:kern w:val="0"/>
      <w:szCs w:val="20"/>
      <w:lang w:eastAsia="en-US"/>
    </w:rPr>
  </w:style>
  <w:style w:type="paragraph" w:styleId="af7">
    <w:name w:val="Intense Quote"/>
    <w:basedOn w:val="a1"/>
    <w:next w:val="a1"/>
    <w:link w:val="Charc"/>
    <w:qFormat/>
    <w:rsid w:val="00FD3C56"/>
    <w:pPr>
      <w:pBdr>
        <w:bottom w:val="single" w:sz="4" w:space="4" w:color="4F81BD"/>
      </w:pBdr>
      <w:spacing w:before="200" w:after="280"/>
      <w:ind w:left="936" w:right="936"/>
    </w:pPr>
    <w:rPr>
      <w:b/>
      <w:i/>
      <w:color w:val="4F81BD"/>
      <w:sz w:val="22"/>
      <w:szCs w:val="20"/>
    </w:rPr>
  </w:style>
  <w:style w:type="paragraph" w:customStyle="1" w:styleId="xl144">
    <w:name w:val="xl144"/>
    <w:basedOn w:val="a1"/>
    <w:rsid w:val="00FD3C56"/>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ParaChar">
    <w:name w:val="默认段落字体 Para Char"/>
    <w:basedOn w:val="a1"/>
    <w:rsid w:val="00FD3C56"/>
  </w:style>
  <w:style w:type="paragraph" w:customStyle="1" w:styleId="xl158">
    <w:name w:val="xl158"/>
    <w:basedOn w:val="a1"/>
    <w:rsid w:val="00FD3C56"/>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18"/>
      <w:szCs w:val="18"/>
    </w:rPr>
  </w:style>
  <w:style w:type="paragraph" w:customStyle="1" w:styleId="font13">
    <w:name w:val="font13"/>
    <w:basedOn w:val="a1"/>
    <w:rsid w:val="00FD3C56"/>
    <w:pPr>
      <w:widowControl/>
      <w:spacing w:before="100" w:beforeAutospacing="1" w:after="100" w:afterAutospacing="1"/>
      <w:jc w:val="left"/>
    </w:pPr>
    <w:rPr>
      <w:rFonts w:ascii="宋体" w:hAnsi="宋体" w:cs="宋体"/>
      <w:kern w:val="0"/>
      <w:sz w:val="20"/>
      <w:szCs w:val="20"/>
    </w:rPr>
  </w:style>
  <w:style w:type="paragraph" w:customStyle="1" w:styleId="p0">
    <w:name w:val="p0"/>
    <w:basedOn w:val="a1"/>
    <w:rsid w:val="00FD3C56"/>
    <w:pPr>
      <w:widowControl/>
    </w:pPr>
    <w:rPr>
      <w:kern w:val="0"/>
      <w:szCs w:val="21"/>
    </w:rPr>
  </w:style>
  <w:style w:type="paragraph" w:customStyle="1" w:styleId="ParaCharCharCharChar">
    <w:name w:val="默认段落字体 Para Char Char Char Char"/>
    <w:basedOn w:val="a1"/>
    <w:rsid w:val="00FD3C56"/>
  </w:style>
  <w:style w:type="paragraph" w:customStyle="1" w:styleId="font6">
    <w:name w:val="font6"/>
    <w:basedOn w:val="a1"/>
    <w:rsid w:val="00FD3C56"/>
    <w:pPr>
      <w:widowControl/>
      <w:spacing w:before="100" w:beforeAutospacing="1" w:after="100" w:afterAutospacing="1"/>
      <w:jc w:val="left"/>
    </w:pPr>
    <w:rPr>
      <w:rFonts w:ascii="宋体" w:hAnsi="宋体" w:cs="宋体"/>
      <w:kern w:val="0"/>
      <w:sz w:val="20"/>
      <w:szCs w:val="20"/>
    </w:rPr>
  </w:style>
  <w:style w:type="paragraph" w:customStyle="1" w:styleId="15">
    <w:name w:val="样式 (中文) 黑体 小二 居中 行距: 1.5 倍行距"/>
    <w:basedOn w:val="a1"/>
    <w:next w:val="a1"/>
    <w:rsid w:val="00FD3C56"/>
    <w:pPr>
      <w:jc w:val="center"/>
    </w:pPr>
    <w:rPr>
      <w:rFonts w:eastAsia="黑体" w:cs="宋体"/>
      <w:sz w:val="36"/>
      <w:szCs w:val="20"/>
    </w:rPr>
  </w:style>
  <w:style w:type="paragraph" w:customStyle="1" w:styleId="xl160">
    <w:name w:val="xl160"/>
    <w:basedOn w:val="a1"/>
    <w:rsid w:val="00FD3C56"/>
    <w:pPr>
      <w:widowControl/>
      <w:pBdr>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CharCharChar1Char">
    <w:name w:val="Char Char Char1 Char"/>
    <w:basedOn w:val="a1"/>
    <w:rsid w:val="00FD3C56"/>
    <w:rPr>
      <w:szCs w:val="20"/>
    </w:rPr>
  </w:style>
  <w:style w:type="paragraph" w:customStyle="1" w:styleId="Heading71">
    <w:name w:val="Heading 71"/>
    <w:basedOn w:val="a1"/>
    <w:rsid w:val="00FD3C56"/>
    <w:pPr>
      <w:jc w:val="left"/>
      <w:outlineLvl w:val="7"/>
    </w:pPr>
    <w:rPr>
      <w:rFonts w:ascii="宋体" w:hAnsi="宋体" w:cs="宋体"/>
      <w:kern w:val="0"/>
      <w:sz w:val="28"/>
      <w:szCs w:val="28"/>
      <w:lang w:eastAsia="en-US"/>
    </w:rPr>
  </w:style>
  <w:style w:type="paragraph" w:customStyle="1" w:styleId="xl150">
    <w:name w:val="xl150"/>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2CharCharCharChar">
    <w:name w:val="Char Char2 Char Char Char Char"/>
    <w:basedOn w:val="a1"/>
    <w:rsid w:val="00FD3C56"/>
    <w:rPr>
      <w:rFonts w:ascii="Tahoma" w:hAnsi="Tahoma"/>
      <w:sz w:val="24"/>
      <w:szCs w:val="20"/>
    </w:rPr>
  </w:style>
  <w:style w:type="paragraph" w:customStyle="1" w:styleId="ListParagraph1">
    <w:name w:val="List Paragraph1"/>
    <w:basedOn w:val="a1"/>
    <w:rsid w:val="00FD3C56"/>
    <w:pPr>
      <w:ind w:firstLineChars="200" w:firstLine="420"/>
    </w:pPr>
    <w:rPr>
      <w:rFonts w:ascii="Calibri" w:hAnsi="Calibri"/>
      <w:szCs w:val="22"/>
    </w:rPr>
  </w:style>
  <w:style w:type="paragraph" w:customStyle="1" w:styleId="33">
    <w:name w:val="样式3"/>
    <w:basedOn w:val="3"/>
    <w:next w:val="a1"/>
    <w:rsid w:val="00FD3C56"/>
    <w:pPr>
      <w:spacing w:line="240" w:lineRule="auto"/>
      <w:jc w:val="center"/>
    </w:pPr>
    <w:rPr>
      <w:rFonts w:eastAsia="黑体"/>
    </w:rPr>
  </w:style>
  <w:style w:type="paragraph" w:customStyle="1" w:styleId="aff0">
    <w:name w:val="文字"/>
    <w:basedOn w:val="a1"/>
    <w:rsid w:val="00FD3C56"/>
    <w:pPr>
      <w:tabs>
        <w:tab w:val="left" w:pos="8520"/>
      </w:tabs>
      <w:spacing w:line="312" w:lineRule="auto"/>
      <w:ind w:right="-210" w:firstLine="556"/>
    </w:pPr>
    <w:rPr>
      <w:rFonts w:ascii="楷体_GB2312" w:eastAsia="楷体_GB2312"/>
      <w:sz w:val="28"/>
      <w:szCs w:val="20"/>
    </w:rPr>
  </w:style>
  <w:style w:type="paragraph" w:customStyle="1" w:styleId="xl154">
    <w:name w:val="xl154"/>
    <w:basedOn w:val="a1"/>
    <w:rsid w:val="00FD3C56"/>
    <w:pPr>
      <w:widowControl/>
      <w:pBdr>
        <w:top w:val="single" w:sz="4" w:space="0" w:color="auto"/>
        <w:left w:val="single" w:sz="4" w:space="0" w:color="auto"/>
        <w:bottom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style1">
    <w:name w:val="style1"/>
    <w:basedOn w:val="a1"/>
    <w:rsid w:val="00FD3C56"/>
    <w:pPr>
      <w:widowControl/>
      <w:spacing w:before="100" w:beforeAutospacing="1" w:after="100" w:afterAutospacing="1"/>
      <w:jc w:val="left"/>
    </w:pPr>
    <w:rPr>
      <w:rFonts w:ascii="宋体" w:hAnsi="宋体" w:cs="宋体"/>
      <w:kern w:val="0"/>
      <w:sz w:val="24"/>
    </w:rPr>
  </w:style>
  <w:style w:type="paragraph" w:customStyle="1" w:styleId="xl156">
    <w:name w:val="xl156"/>
    <w:basedOn w:val="a1"/>
    <w:rsid w:val="00FD3C56"/>
    <w:pPr>
      <w:widowControl/>
      <w:pBdr>
        <w:top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aff1">
    <w:name w:val="重点说明"/>
    <w:basedOn w:val="a1"/>
    <w:rsid w:val="00FD3C56"/>
    <w:pPr>
      <w:widowControl/>
      <w:spacing w:before="40" w:after="40" w:line="400" w:lineRule="exact"/>
      <w:ind w:left="360" w:hanging="360"/>
    </w:pPr>
    <w:rPr>
      <w:rFonts w:ascii="宋体"/>
      <w:b/>
      <w:spacing w:val="6"/>
      <w:sz w:val="28"/>
      <w:szCs w:val="20"/>
    </w:rPr>
  </w:style>
  <w:style w:type="paragraph" w:customStyle="1" w:styleId="xl167">
    <w:name w:val="xl167"/>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font11">
    <w:name w:val="font11"/>
    <w:basedOn w:val="a1"/>
    <w:rsid w:val="00FD3C56"/>
    <w:pPr>
      <w:widowControl/>
      <w:spacing w:before="100" w:beforeAutospacing="1" w:after="100" w:afterAutospacing="1"/>
      <w:jc w:val="left"/>
    </w:pPr>
    <w:rPr>
      <w:rFonts w:ascii="宋体" w:hAnsi="宋体" w:cs="宋体"/>
      <w:kern w:val="0"/>
      <w:sz w:val="18"/>
      <w:szCs w:val="18"/>
    </w:rPr>
  </w:style>
  <w:style w:type="paragraph" w:customStyle="1" w:styleId="23">
    <w:name w:val="样式 首行缩进:  2 字符"/>
    <w:basedOn w:val="a1"/>
    <w:rsid w:val="00FD3C56"/>
    <w:pPr>
      <w:spacing w:line="360" w:lineRule="auto"/>
      <w:ind w:firstLineChars="200" w:firstLine="480"/>
    </w:pPr>
    <w:rPr>
      <w:rFonts w:ascii="Arial" w:hAnsi="Arial"/>
      <w:sz w:val="24"/>
      <w:szCs w:val="20"/>
    </w:rPr>
  </w:style>
  <w:style w:type="paragraph" w:customStyle="1" w:styleId="26315">
    <w:name w:val="样式 标题 2 + (中文) 宋体 (西文)五号 非(西文)粗体 段前: 6 磅 段后: 3 磅 行距: 1.5 倍行距"/>
    <w:basedOn w:val="2"/>
    <w:rsid w:val="00FD3C56"/>
    <w:pPr>
      <w:adjustRightInd w:val="0"/>
      <w:spacing w:before="120" w:after="60" w:line="360" w:lineRule="auto"/>
      <w:jc w:val="center"/>
      <w:textAlignment w:val="baseline"/>
    </w:pPr>
    <w:rPr>
      <w:rFonts w:eastAsia="宋体"/>
      <w:bCs w:val="0"/>
      <w:kern w:val="0"/>
      <w:sz w:val="24"/>
      <w:szCs w:val="24"/>
    </w:rPr>
  </w:style>
  <w:style w:type="paragraph" w:customStyle="1" w:styleId="150">
    <w:name w:val="样式 (中文) 黑体 小二 加粗 居中 行距: 1.5 倍行距"/>
    <w:basedOn w:val="10"/>
    <w:rsid w:val="00FD3C56"/>
    <w:pPr>
      <w:spacing w:line="240" w:lineRule="auto"/>
      <w:jc w:val="center"/>
    </w:pPr>
    <w:rPr>
      <w:rFonts w:eastAsia="黑体" w:cs="宋体"/>
      <w:b w:val="0"/>
      <w:bCs w:val="0"/>
      <w:spacing w:val="60"/>
      <w:sz w:val="36"/>
      <w:szCs w:val="20"/>
    </w:rPr>
  </w:style>
  <w:style w:type="paragraph" w:customStyle="1" w:styleId="CharCharCharChar">
    <w:name w:val="Char Char Char Char"/>
    <w:basedOn w:val="a1"/>
    <w:next w:val="a1"/>
    <w:rsid w:val="00FD3C56"/>
    <w:pPr>
      <w:widowControl/>
      <w:spacing w:after="160" w:line="240" w:lineRule="exact"/>
      <w:jc w:val="left"/>
    </w:pPr>
  </w:style>
  <w:style w:type="paragraph" w:customStyle="1" w:styleId="TableParagraph">
    <w:name w:val="Table Paragraph"/>
    <w:basedOn w:val="a1"/>
    <w:rsid w:val="00FD3C56"/>
    <w:pPr>
      <w:jc w:val="left"/>
    </w:pPr>
    <w:rPr>
      <w:rFonts w:ascii="Calibri" w:hAnsi="Calibri" w:cs="Calibri"/>
      <w:kern w:val="0"/>
      <w:sz w:val="22"/>
      <w:szCs w:val="22"/>
      <w:lang w:eastAsia="en-US"/>
    </w:rPr>
  </w:style>
  <w:style w:type="paragraph" w:customStyle="1" w:styleId="xl145">
    <w:name w:val="xl145"/>
    <w:basedOn w:val="a1"/>
    <w:rsid w:val="00FD3C56"/>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CharCharChar1Char0">
    <w:name w:val="Char Char Char1 Char"/>
    <w:basedOn w:val="a1"/>
    <w:rsid w:val="00FD3C56"/>
    <w:rPr>
      <w:szCs w:val="20"/>
    </w:rPr>
  </w:style>
  <w:style w:type="paragraph" w:customStyle="1" w:styleId="CharChar">
    <w:name w:val="Char Char"/>
    <w:basedOn w:val="a1"/>
    <w:next w:val="a1"/>
    <w:rsid w:val="00FD3C56"/>
    <w:pPr>
      <w:widowControl/>
      <w:spacing w:after="160" w:line="240" w:lineRule="exact"/>
      <w:jc w:val="left"/>
    </w:pPr>
    <w:rPr>
      <w:szCs w:val="20"/>
    </w:rPr>
  </w:style>
  <w:style w:type="paragraph" w:customStyle="1" w:styleId="xl143">
    <w:name w:val="xl143"/>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80">
    <w:name w:val="样式8"/>
    <w:basedOn w:val="24"/>
    <w:rsid w:val="00FD3C56"/>
    <w:rPr>
      <w:sz w:val="72"/>
    </w:rPr>
  </w:style>
  <w:style w:type="paragraph" w:customStyle="1" w:styleId="xl148">
    <w:name w:val="xl148"/>
    <w:basedOn w:val="a1"/>
    <w:rsid w:val="00FD3C56"/>
    <w:pPr>
      <w:widowControl/>
      <w:pBdr>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52">
    <w:name w:val="xl152"/>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font8">
    <w:name w:val="font8"/>
    <w:basedOn w:val="a1"/>
    <w:rsid w:val="00FD3C56"/>
    <w:pPr>
      <w:widowControl/>
      <w:spacing w:before="100" w:beforeAutospacing="1" w:after="100" w:afterAutospacing="1"/>
      <w:jc w:val="left"/>
    </w:pPr>
    <w:rPr>
      <w:rFonts w:ascii="Arial" w:hAnsi="Arial" w:cs="Arial"/>
      <w:kern w:val="0"/>
      <w:sz w:val="16"/>
      <w:szCs w:val="16"/>
    </w:rPr>
  </w:style>
  <w:style w:type="paragraph" w:customStyle="1" w:styleId="aff2">
    <w:name w:val="表格文字"/>
    <w:basedOn w:val="a1"/>
    <w:next w:val="a1"/>
    <w:rsid w:val="00FD3C56"/>
    <w:pPr>
      <w:autoSpaceDE w:val="0"/>
      <w:autoSpaceDN w:val="0"/>
      <w:adjustRightInd w:val="0"/>
      <w:spacing w:before="6" w:after="6"/>
      <w:jc w:val="left"/>
    </w:pPr>
    <w:rPr>
      <w:rFonts w:ascii="宋体"/>
      <w:kern w:val="0"/>
      <w:sz w:val="20"/>
    </w:rPr>
  </w:style>
  <w:style w:type="paragraph" w:customStyle="1" w:styleId="CharCharCharCharCharCharChar1">
    <w:name w:val="Char Char Char Char Char Char Char1"/>
    <w:basedOn w:val="a1"/>
    <w:rsid w:val="00FD3C56"/>
    <w:pPr>
      <w:widowControl/>
      <w:spacing w:line="400" w:lineRule="exact"/>
      <w:jc w:val="center"/>
    </w:pPr>
    <w:rPr>
      <w:rFonts w:ascii="Verdana" w:hAnsi="Verdana"/>
      <w:kern w:val="0"/>
      <w:szCs w:val="20"/>
      <w:lang w:eastAsia="en-US"/>
    </w:rPr>
  </w:style>
  <w:style w:type="paragraph" w:customStyle="1" w:styleId="xl135">
    <w:name w:val="xl135"/>
    <w:basedOn w:val="a1"/>
    <w:rsid w:val="00FD3C56"/>
    <w:pPr>
      <w:widowControl/>
      <w:pBdr>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Style10">
    <w:name w:val="_Style 10"/>
    <w:basedOn w:val="a1"/>
    <w:rsid w:val="00FD3C56"/>
    <w:pPr>
      <w:widowControl/>
      <w:spacing w:line="400" w:lineRule="exact"/>
      <w:jc w:val="center"/>
    </w:pPr>
  </w:style>
  <w:style w:type="paragraph" w:customStyle="1" w:styleId="50">
    <w:name w:val="标题5"/>
    <w:basedOn w:val="3"/>
    <w:link w:val="5CharChar"/>
    <w:rsid w:val="00FD3C56"/>
    <w:pPr>
      <w:spacing w:line="413" w:lineRule="auto"/>
    </w:pPr>
    <w:rPr>
      <w:rFonts w:ascii="Arial" w:hAnsi="Arial"/>
      <w:bCs w:val="0"/>
      <w:kern w:val="0"/>
      <w:szCs w:val="20"/>
    </w:rPr>
  </w:style>
  <w:style w:type="paragraph" w:customStyle="1" w:styleId="xl151">
    <w:name w:val="xl151"/>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51">
    <w:name w:val="样式 (中文) 黑体 四号 居中 行距: 1.5 倍行距"/>
    <w:basedOn w:val="3"/>
    <w:rsid w:val="00FD3C56"/>
    <w:pPr>
      <w:spacing w:line="240" w:lineRule="auto"/>
      <w:jc w:val="center"/>
    </w:pPr>
    <w:rPr>
      <w:rFonts w:eastAsia="黑体" w:cs="宋体"/>
      <w:sz w:val="28"/>
      <w:szCs w:val="20"/>
    </w:rPr>
  </w:style>
  <w:style w:type="paragraph" w:customStyle="1" w:styleId="xl137">
    <w:name w:val="xl137"/>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ddress">
    <w:name w:val="Address"/>
    <w:basedOn w:val="a1"/>
    <w:next w:val="a1"/>
    <w:rsid w:val="00FD3C56"/>
    <w:pPr>
      <w:autoSpaceDE w:val="0"/>
      <w:autoSpaceDN w:val="0"/>
      <w:adjustRightInd w:val="0"/>
      <w:jc w:val="left"/>
    </w:pPr>
    <w:rPr>
      <w:i/>
      <w:kern w:val="0"/>
      <w:sz w:val="24"/>
      <w:szCs w:val="20"/>
    </w:rPr>
  </w:style>
  <w:style w:type="paragraph" w:customStyle="1" w:styleId="aff3">
    <w:name w:val="标书正文格式"/>
    <w:rsid w:val="00FD3C56"/>
    <w:pPr>
      <w:spacing w:line="360" w:lineRule="auto"/>
      <w:ind w:firstLineChars="200" w:firstLine="200"/>
    </w:pPr>
    <w:rPr>
      <w:rFonts w:eastAsia="楷体_GB2312"/>
      <w:kern w:val="2"/>
      <w:sz w:val="24"/>
      <w:szCs w:val="24"/>
    </w:rPr>
  </w:style>
  <w:style w:type="paragraph" w:customStyle="1" w:styleId="14">
    <w:name w:val="样式1"/>
    <w:basedOn w:val="10"/>
    <w:next w:val="a1"/>
    <w:rsid w:val="00FD3C56"/>
    <w:pPr>
      <w:spacing w:line="240" w:lineRule="auto"/>
      <w:jc w:val="center"/>
    </w:pPr>
    <w:rPr>
      <w:rFonts w:eastAsia="黑体"/>
      <w:sz w:val="36"/>
    </w:rPr>
  </w:style>
  <w:style w:type="paragraph" w:customStyle="1" w:styleId="aff4">
    <w:name w:val="文档正文"/>
    <w:basedOn w:val="a1"/>
    <w:rsid w:val="00FD3C56"/>
    <w:pPr>
      <w:adjustRightInd w:val="0"/>
      <w:spacing w:line="480" w:lineRule="atLeast"/>
      <w:ind w:firstLine="567"/>
    </w:pPr>
    <w:rPr>
      <w:rFonts w:ascii="长城仿宋"/>
      <w:kern w:val="0"/>
      <w:sz w:val="24"/>
      <w:szCs w:val="20"/>
    </w:rPr>
  </w:style>
  <w:style w:type="paragraph" w:customStyle="1" w:styleId="a">
    <w:name w:val="正文段"/>
    <w:basedOn w:val="a1"/>
    <w:rsid w:val="00FD3C56"/>
    <w:pPr>
      <w:numPr>
        <w:ilvl w:val="1"/>
        <w:numId w:val="1"/>
      </w:numPr>
      <w:adjustRightInd w:val="0"/>
      <w:spacing w:after="240" w:line="312" w:lineRule="atLeast"/>
      <w:ind w:firstLine="425"/>
      <w:textAlignment w:val="baseline"/>
    </w:pPr>
    <w:rPr>
      <w:sz w:val="24"/>
    </w:rPr>
  </w:style>
  <w:style w:type="paragraph" w:customStyle="1" w:styleId="1">
    <w:name w:val="正文1"/>
    <w:rsid w:val="00FD3C56"/>
    <w:pPr>
      <w:widowControl w:val="0"/>
      <w:numPr>
        <w:ilvl w:val="3"/>
        <w:numId w:val="2"/>
      </w:numPr>
      <w:adjustRightInd w:val="0"/>
      <w:spacing w:line="315" w:lineRule="atLeast"/>
      <w:jc w:val="both"/>
      <w:textAlignment w:val="baseline"/>
    </w:pPr>
    <w:rPr>
      <w:rFonts w:ascii="宋体"/>
      <w:sz w:val="24"/>
    </w:rPr>
  </w:style>
  <w:style w:type="paragraph" w:customStyle="1" w:styleId="xl164">
    <w:name w:val="xl164"/>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31a">
    <w:name w:val="31a（正文）章标题"/>
    <w:rsid w:val="00FD3C56"/>
    <w:pPr>
      <w:adjustRightInd w:val="0"/>
      <w:snapToGrid w:val="0"/>
      <w:spacing w:beforeLines="50" w:afterLines="50"/>
      <w:ind w:firstLineChars="150" w:firstLine="315"/>
      <w:jc w:val="both"/>
      <w:outlineLvl w:val="0"/>
    </w:pPr>
    <w:rPr>
      <w:rFonts w:ascii="楷体_GB2312" w:hAnsi="仿宋_GB2312"/>
      <w:sz w:val="21"/>
    </w:rPr>
  </w:style>
  <w:style w:type="paragraph" w:customStyle="1" w:styleId="xl157">
    <w:name w:val="xl157"/>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49">
    <w:name w:val="xl149"/>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aff5">
    <w:name w:val="五号正文（标准）"/>
    <w:basedOn w:val="a1"/>
    <w:rsid w:val="00FD3C56"/>
    <w:pPr>
      <w:spacing w:line="360" w:lineRule="auto"/>
      <w:ind w:firstLineChars="200" w:firstLine="600"/>
    </w:pPr>
    <w:rPr>
      <w:rFonts w:ascii="仿宋_GB2312" w:eastAsia="仿宋_GB2312" w:hAnsi="宋体"/>
      <w:b/>
      <w:sz w:val="30"/>
      <w:szCs w:val="20"/>
    </w:rPr>
  </w:style>
  <w:style w:type="paragraph" w:customStyle="1" w:styleId="51">
    <w:name w:val="样式5"/>
    <w:basedOn w:val="14"/>
    <w:rsid w:val="00FD3C56"/>
    <w:pPr>
      <w:spacing w:line="360" w:lineRule="auto"/>
    </w:pPr>
  </w:style>
  <w:style w:type="paragraph" w:customStyle="1" w:styleId="a0">
    <w:name w:val="德吉标题二"/>
    <w:basedOn w:val="2"/>
    <w:rsid w:val="00FD3C56"/>
    <w:pPr>
      <w:numPr>
        <w:ilvl w:val="1"/>
        <w:numId w:val="3"/>
      </w:numPr>
      <w:tabs>
        <w:tab w:val="left" w:pos="1320"/>
      </w:tabs>
      <w:spacing w:line="416" w:lineRule="auto"/>
      <w:jc w:val="left"/>
    </w:pPr>
    <w:rPr>
      <w:rFonts w:ascii="仿宋_GB2312" w:eastAsia="仿宋_GB2312"/>
    </w:rPr>
  </w:style>
  <w:style w:type="paragraph" w:customStyle="1" w:styleId="16">
    <w:name w:val="华文细黑1"/>
    <w:basedOn w:val="a1"/>
    <w:rsid w:val="00FD3C56"/>
    <w:pPr>
      <w:widowControl/>
      <w:spacing w:line="300" w:lineRule="auto"/>
      <w:ind w:firstLineChars="200" w:firstLine="200"/>
      <w:jc w:val="left"/>
    </w:pPr>
    <w:rPr>
      <w:rFonts w:eastAsia="华文细黑"/>
      <w:kern w:val="0"/>
      <w:sz w:val="24"/>
    </w:rPr>
  </w:style>
  <w:style w:type="paragraph" w:customStyle="1" w:styleId="xl165">
    <w:name w:val="xl165"/>
    <w:basedOn w:val="a1"/>
    <w:rsid w:val="00FD3C56"/>
    <w:pPr>
      <w:widowControl/>
      <w:pBdr>
        <w:bottom w:val="single" w:sz="4" w:space="0" w:color="auto"/>
      </w:pBdr>
      <w:spacing w:before="100" w:beforeAutospacing="1" w:after="100" w:afterAutospacing="1"/>
      <w:jc w:val="left"/>
    </w:pPr>
    <w:rPr>
      <w:rFonts w:ascii="宋体" w:hAnsi="宋体" w:cs="宋体"/>
      <w:kern w:val="0"/>
      <w:sz w:val="18"/>
      <w:szCs w:val="18"/>
    </w:rPr>
  </w:style>
  <w:style w:type="paragraph" w:customStyle="1" w:styleId="Heading41">
    <w:name w:val="Heading 41"/>
    <w:basedOn w:val="a1"/>
    <w:rsid w:val="00FD3C56"/>
    <w:pPr>
      <w:jc w:val="left"/>
      <w:outlineLvl w:val="4"/>
    </w:pPr>
    <w:rPr>
      <w:rFonts w:ascii="宋体" w:hAnsi="宋体" w:cs="宋体"/>
      <w:kern w:val="0"/>
      <w:sz w:val="32"/>
      <w:szCs w:val="32"/>
      <w:lang w:eastAsia="en-US"/>
    </w:rPr>
  </w:style>
  <w:style w:type="paragraph" w:customStyle="1" w:styleId="aff6">
    <w:name w:val="样式 (中文) 黑体 小三 黑色"/>
    <w:basedOn w:val="2"/>
    <w:rsid w:val="00FD3C56"/>
    <w:pPr>
      <w:spacing w:line="240" w:lineRule="auto"/>
      <w:jc w:val="center"/>
    </w:pPr>
    <w:rPr>
      <w:color w:val="000000"/>
      <w:sz w:val="30"/>
    </w:rPr>
  </w:style>
  <w:style w:type="paragraph" w:customStyle="1" w:styleId="font12">
    <w:name w:val="font12"/>
    <w:basedOn w:val="a1"/>
    <w:rsid w:val="00FD3C56"/>
    <w:pPr>
      <w:widowControl/>
      <w:spacing w:before="100" w:beforeAutospacing="1" w:after="100" w:afterAutospacing="1"/>
      <w:jc w:val="left"/>
    </w:pPr>
    <w:rPr>
      <w:rFonts w:ascii="宋体" w:hAnsi="宋体" w:cs="宋体"/>
      <w:color w:val="000000"/>
      <w:kern w:val="0"/>
      <w:sz w:val="18"/>
      <w:szCs w:val="18"/>
    </w:rPr>
  </w:style>
  <w:style w:type="paragraph" w:customStyle="1" w:styleId="xl147">
    <w:name w:val="xl147"/>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Charf">
    <w:name w:val="Char"/>
    <w:basedOn w:val="a1"/>
    <w:rsid w:val="00FD3C56"/>
    <w:rPr>
      <w:rFonts w:ascii="Tahoma" w:hAnsi="Tahoma"/>
      <w:sz w:val="24"/>
      <w:szCs w:val="20"/>
    </w:rPr>
  </w:style>
  <w:style w:type="paragraph" w:customStyle="1" w:styleId="Style17">
    <w:name w:val="_Style 17"/>
    <w:basedOn w:val="a1"/>
    <w:rsid w:val="00FD3C56"/>
    <w:pPr>
      <w:widowControl/>
      <w:spacing w:line="400" w:lineRule="exact"/>
      <w:jc w:val="center"/>
    </w:pPr>
  </w:style>
  <w:style w:type="paragraph" w:customStyle="1" w:styleId="fontsize">
    <w:name w:val="fontsize"/>
    <w:basedOn w:val="a1"/>
    <w:rsid w:val="00FD3C56"/>
    <w:pPr>
      <w:widowControl/>
      <w:spacing w:before="100" w:beforeAutospacing="1" w:after="100" w:afterAutospacing="1"/>
      <w:ind w:firstLine="180"/>
      <w:jc w:val="left"/>
    </w:pPr>
    <w:rPr>
      <w:rFonts w:ascii="Arial Unicode MS" w:eastAsia="Arial Unicode MS" w:hAnsi="Arial Unicode MS"/>
      <w:color w:val="000000"/>
      <w:spacing w:val="20"/>
      <w:kern w:val="0"/>
      <w:sz w:val="24"/>
      <w:szCs w:val="20"/>
      <w:vertAlign w:val="subscript"/>
    </w:rPr>
  </w:style>
  <w:style w:type="paragraph" w:customStyle="1" w:styleId="xl131">
    <w:name w:val="xl131"/>
    <w:basedOn w:val="a1"/>
    <w:rsid w:val="00FD3C56"/>
    <w:pPr>
      <w:widowControl/>
      <w:pBdr>
        <w:bottom w:val="single" w:sz="12" w:space="0" w:color="auto"/>
      </w:pBdr>
      <w:spacing w:before="100" w:beforeAutospacing="1" w:after="100" w:afterAutospacing="1"/>
      <w:jc w:val="left"/>
    </w:pPr>
    <w:rPr>
      <w:rFonts w:ascii="宋体" w:hAnsi="宋体" w:cs="宋体"/>
      <w:kern w:val="0"/>
      <w:sz w:val="24"/>
    </w:rPr>
  </w:style>
  <w:style w:type="paragraph" w:customStyle="1" w:styleId="xl163">
    <w:name w:val="xl163"/>
    <w:basedOn w:val="a1"/>
    <w:rsid w:val="00FD3C56"/>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3h3section3Level3HeadH3level3PIM33rdlevel3H">
    <w:name w:val="样式 标题 3h3section:3Level 3 HeadH3level_3PIM 33rd level3H..."/>
    <w:basedOn w:val="3"/>
    <w:link w:val="3h3section3Level3HeadH3level3PIM33rdlevel3HCharChar"/>
    <w:rsid w:val="00FD3C56"/>
    <w:pPr>
      <w:tabs>
        <w:tab w:val="left" w:pos="1680"/>
      </w:tabs>
      <w:adjustRightInd w:val="0"/>
      <w:spacing w:line="416" w:lineRule="atLeast"/>
      <w:textAlignment w:val="baseline"/>
    </w:pPr>
    <w:rPr>
      <w:rFonts w:ascii="Arial" w:hAnsi="Arial"/>
      <w:bCs w:val="0"/>
      <w:sz w:val="24"/>
      <w:szCs w:val="28"/>
    </w:rPr>
  </w:style>
  <w:style w:type="paragraph" w:customStyle="1" w:styleId="xl153">
    <w:name w:val="xl153"/>
    <w:basedOn w:val="a1"/>
    <w:rsid w:val="00FD3C56"/>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24">
    <w:name w:val="xl24"/>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70">
    <w:name w:val="样式7"/>
    <w:basedOn w:val="12"/>
    <w:next w:val="a1"/>
    <w:rsid w:val="00FD3C56"/>
    <w:pPr>
      <w:tabs>
        <w:tab w:val="clear" w:pos="9530"/>
        <w:tab w:val="right" w:leader="dot" w:pos="9200"/>
      </w:tabs>
    </w:pPr>
    <w:rPr>
      <w:rFonts w:eastAsia="仿宋_GB2312"/>
      <w:sz w:val="28"/>
      <w:szCs w:val="21"/>
    </w:rPr>
  </w:style>
  <w:style w:type="paragraph" w:customStyle="1" w:styleId="CharChar1CharCharChar">
    <w:name w:val="Char Char1 Char Char Char"/>
    <w:basedOn w:val="af9"/>
    <w:rsid w:val="00FD3C56"/>
  </w:style>
  <w:style w:type="paragraph" w:customStyle="1" w:styleId="flType">
    <w:name w:val="flType"/>
    <w:basedOn w:val="a1"/>
    <w:rsid w:val="00FD3C56"/>
    <w:pPr>
      <w:adjustRightInd w:val="0"/>
      <w:spacing w:after="284" w:line="113" w:lineRule="atLeast"/>
      <w:jc w:val="center"/>
    </w:pPr>
    <w:rPr>
      <w:kern w:val="0"/>
      <w:sz w:val="24"/>
      <w:szCs w:val="20"/>
    </w:rPr>
  </w:style>
  <w:style w:type="paragraph" w:customStyle="1" w:styleId="xl134">
    <w:name w:val="xl134"/>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69">
    <w:name w:val="xl169"/>
    <w:basedOn w:val="a1"/>
    <w:rsid w:val="00FD3C56"/>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宋体" w:hAnsi="宋体" w:cs="宋体"/>
      <w:kern w:val="0"/>
      <w:sz w:val="20"/>
      <w:szCs w:val="20"/>
    </w:rPr>
  </w:style>
  <w:style w:type="paragraph" w:customStyle="1" w:styleId="xl161">
    <w:name w:val="xl161"/>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33">
    <w:name w:val="xl133"/>
    <w:basedOn w:val="a1"/>
    <w:rsid w:val="00FD3C56"/>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xl170">
    <w:name w:val="xl170"/>
    <w:basedOn w:val="a1"/>
    <w:rsid w:val="00FD3C56"/>
    <w:pPr>
      <w:widowControl/>
      <w:pBdr>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hAnsi="宋体" w:cs="宋体"/>
      <w:kern w:val="0"/>
      <w:sz w:val="20"/>
      <w:szCs w:val="20"/>
    </w:rPr>
  </w:style>
  <w:style w:type="paragraph" w:customStyle="1" w:styleId="152">
    <w:name w:val="样式 (中文) 黑体 小二 行距: 1.5 倍行距"/>
    <w:basedOn w:val="a1"/>
    <w:rsid w:val="00FD3C56"/>
    <w:pPr>
      <w:spacing w:line="360" w:lineRule="auto"/>
    </w:pPr>
    <w:rPr>
      <w:rFonts w:eastAsia="黑体" w:cs="宋体"/>
      <w:sz w:val="36"/>
      <w:szCs w:val="20"/>
    </w:rPr>
  </w:style>
  <w:style w:type="paragraph" w:customStyle="1" w:styleId="font14">
    <w:name w:val="font14"/>
    <w:basedOn w:val="a1"/>
    <w:rsid w:val="00FD3C56"/>
    <w:pPr>
      <w:widowControl/>
      <w:spacing w:before="100" w:beforeAutospacing="1" w:after="100" w:afterAutospacing="1"/>
      <w:jc w:val="left"/>
    </w:pPr>
    <w:rPr>
      <w:rFonts w:ascii="宋体" w:hAnsi="宋体" w:cs="宋体"/>
      <w:kern w:val="0"/>
      <w:sz w:val="18"/>
      <w:szCs w:val="18"/>
    </w:rPr>
  </w:style>
  <w:style w:type="paragraph" w:customStyle="1" w:styleId="ParagraphP12">
    <w:name w:val="Paragraph P1&amp;2"/>
    <w:basedOn w:val="a1"/>
    <w:rsid w:val="00FD3C56"/>
    <w:pPr>
      <w:widowControl/>
      <w:numPr>
        <w:numId w:val="4"/>
      </w:numPr>
      <w:tabs>
        <w:tab w:val="clear" w:pos="1125"/>
        <w:tab w:val="left" w:pos="420"/>
      </w:tabs>
      <w:spacing w:before="40" w:after="60" w:line="360" w:lineRule="auto"/>
      <w:jc w:val="left"/>
    </w:pPr>
    <w:rPr>
      <w:rFonts w:ascii="宋体" w:hAnsi="宋体"/>
      <w:color w:val="FF0000"/>
      <w:sz w:val="24"/>
    </w:rPr>
  </w:style>
  <w:style w:type="paragraph" w:customStyle="1" w:styleId="X">
    <w:name w:val="百姓X"/>
    <w:basedOn w:val="a1"/>
    <w:rsid w:val="00FD3C56"/>
    <w:pPr>
      <w:spacing w:before="120" w:after="120" w:line="360" w:lineRule="auto"/>
      <w:ind w:firstLine="540"/>
    </w:pPr>
    <w:rPr>
      <w:rFonts w:ascii="Arial Narrow" w:hAnsi="Arial Narrow"/>
      <w:sz w:val="24"/>
    </w:rPr>
  </w:style>
  <w:style w:type="paragraph" w:customStyle="1" w:styleId="xl140">
    <w:name w:val="xl140"/>
    <w:basedOn w:val="a1"/>
    <w:rsid w:val="00FD3C56"/>
    <w:pPr>
      <w:widowControl/>
      <w:pBdr>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prodsubtitle">
    <w:name w:val="prodsubtitle"/>
    <w:basedOn w:val="a1"/>
    <w:rsid w:val="00FD3C56"/>
    <w:pPr>
      <w:widowControl/>
      <w:jc w:val="left"/>
    </w:pPr>
    <w:rPr>
      <w:rFonts w:ascii="宋体" w:hAnsi="宋体" w:cs="宋体"/>
      <w:kern w:val="0"/>
      <w:sz w:val="24"/>
    </w:rPr>
  </w:style>
  <w:style w:type="paragraph" w:customStyle="1" w:styleId="Charf0">
    <w:name w:val="Char"/>
    <w:basedOn w:val="a1"/>
    <w:rsid w:val="00FD3C56"/>
  </w:style>
  <w:style w:type="paragraph" w:customStyle="1" w:styleId="Style7">
    <w:name w:val="_Style 7"/>
    <w:basedOn w:val="a1"/>
    <w:next w:val="a1"/>
    <w:rsid w:val="00FD3C56"/>
    <w:pPr>
      <w:widowControl/>
      <w:spacing w:after="160" w:line="240" w:lineRule="exact"/>
      <w:jc w:val="left"/>
    </w:pPr>
  </w:style>
  <w:style w:type="paragraph" w:styleId="aa">
    <w:name w:val="Quote"/>
    <w:basedOn w:val="a1"/>
    <w:next w:val="a1"/>
    <w:link w:val="Char"/>
    <w:qFormat/>
    <w:rsid w:val="00FD3C56"/>
    <w:rPr>
      <w:i/>
      <w:color w:val="000000"/>
      <w:sz w:val="22"/>
      <w:szCs w:val="20"/>
    </w:rPr>
  </w:style>
  <w:style w:type="paragraph" w:customStyle="1" w:styleId="CharCharCharCharCharCharCharCharCharCharCharCharChar">
    <w:name w:val="Char Char Char Char Char Char Char Char Char Char Char Char Char"/>
    <w:basedOn w:val="a1"/>
    <w:rsid w:val="00FD3C56"/>
    <w:pPr>
      <w:tabs>
        <w:tab w:val="left" w:pos="420"/>
      </w:tabs>
      <w:ind w:left="420" w:hanging="420"/>
    </w:pPr>
    <w:rPr>
      <w:rFonts w:ascii="Tahoma" w:hAnsi="Tahoma"/>
      <w:sz w:val="24"/>
      <w:szCs w:val="20"/>
    </w:rPr>
  </w:style>
  <w:style w:type="paragraph" w:customStyle="1" w:styleId="xl142">
    <w:name w:val="xl142"/>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17">
    <w:name w:val="列表1）"/>
    <w:basedOn w:val="af4"/>
    <w:rsid w:val="00FD3C56"/>
    <w:pPr>
      <w:adjustRightInd/>
      <w:spacing w:before="10" w:line="240" w:lineRule="auto"/>
      <w:ind w:firstLine="0"/>
      <w:textAlignment w:val="auto"/>
    </w:pPr>
    <w:rPr>
      <w:rFonts w:ascii="Verdana" w:hAnsi="Verdana"/>
      <w:kern w:val="2"/>
      <w:sz w:val="21"/>
      <w:szCs w:val="21"/>
    </w:rPr>
  </w:style>
  <w:style w:type="paragraph" w:customStyle="1" w:styleId="40">
    <w:name w:val="样式4"/>
    <w:basedOn w:val="a1"/>
    <w:next w:val="12"/>
    <w:rsid w:val="00FD3C56"/>
    <w:pPr>
      <w:tabs>
        <w:tab w:val="left" w:pos="8300"/>
      </w:tabs>
      <w:ind w:right="13"/>
      <w:jc w:val="right"/>
    </w:pPr>
    <w:rPr>
      <w:rFonts w:eastAsia="仿宋_GB2312"/>
      <w:sz w:val="28"/>
    </w:rPr>
  </w:style>
  <w:style w:type="paragraph" w:customStyle="1" w:styleId="CharCharCharCharCharCharCharCharCharCharCharCharCharCharCharCharCharCharChar">
    <w:name w:val="Char Char Char Char Char Char Char Char Char Char Char Char Char Char Char Char Char Char Char"/>
    <w:basedOn w:val="a1"/>
    <w:rsid w:val="00FD3C56"/>
    <w:pPr>
      <w:widowControl/>
      <w:spacing w:line="400" w:lineRule="exact"/>
      <w:jc w:val="center"/>
    </w:pPr>
    <w:rPr>
      <w:rFonts w:ascii="Verdana" w:hAnsi="Verdana"/>
      <w:kern w:val="0"/>
      <w:szCs w:val="20"/>
      <w:lang w:eastAsia="en-US"/>
    </w:rPr>
  </w:style>
  <w:style w:type="paragraph" w:customStyle="1" w:styleId="xl162">
    <w:name w:val="xl162"/>
    <w:basedOn w:val="a1"/>
    <w:rsid w:val="00FD3C56"/>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Default">
    <w:name w:val="Default"/>
    <w:rsid w:val="00FD3C56"/>
    <w:pPr>
      <w:widowControl w:val="0"/>
      <w:autoSpaceDE w:val="0"/>
      <w:autoSpaceDN w:val="0"/>
      <w:adjustRightInd w:val="0"/>
    </w:pPr>
    <w:rPr>
      <w:rFonts w:ascii="宋体" w:cs="宋体"/>
      <w:color w:val="000000"/>
      <w:sz w:val="24"/>
      <w:szCs w:val="24"/>
    </w:rPr>
  </w:style>
  <w:style w:type="paragraph" w:customStyle="1" w:styleId="paragraphindent">
    <w:name w:val="paragraphindent"/>
    <w:basedOn w:val="a1"/>
    <w:rsid w:val="00FD3C56"/>
    <w:pPr>
      <w:widowControl/>
      <w:spacing w:before="100" w:beforeAutospacing="1" w:after="100" w:afterAutospacing="1"/>
      <w:jc w:val="left"/>
    </w:pPr>
    <w:rPr>
      <w:rFonts w:ascii="宋体" w:hAnsi="宋体" w:cs="宋体"/>
      <w:kern w:val="0"/>
      <w:sz w:val="24"/>
    </w:rPr>
  </w:style>
  <w:style w:type="paragraph" w:customStyle="1" w:styleId="xl171">
    <w:name w:val="xl171"/>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4"/>
    </w:rPr>
  </w:style>
  <w:style w:type="paragraph" w:customStyle="1" w:styleId="xl166">
    <w:name w:val="xl166"/>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
    <w:name w:val="样式 标题 1 + 居中"/>
    <w:basedOn w:val="10"/>
    <w:rsid w:val="00FD3C56"/>
    <w:pPr>
      <w:spacing w:line="576" w:lineRule="auto"/>
      <w:jc w:val="center"/>
    </w:pPr>
    <w:rPr>
      <w:bCs w:val="0"/>
      <w:sz w:val="32"/>
      <w:szCs w:val="20"/>
    </w:rPr>
  </w:style>
  <w:style w:type="paragraph" w:styleId="TOC">
    <w:name w:val="TOC Heading"/>
    <w:basedOn w:val="10"/>
    <w:next w:val="a1"/>
    <w:qFormat/>
    <w:rsid w:val="00FD3C56"/>
    <w:pPr>
      <w:widowControl/>
      <w:spacing w:before="480" w:after="0" w:line="276" w:lineRule="auto"/>
      <w:jc w:val="left"/>
      <w:outlineLvl w:val="9"/>
    </w:pPr>
    <w:rPr>
      <w:rFonts w:ascii="Cambria" w:hAnsi="Cambria"/>
      <w:color w:val="365F91"/>
      <w:kern w:val="0"/>
      <w:sz w:val="28"/>
      <w:szCs w:val="28"/>
    </w:rPr>
  </w:style>
  <w:style w:type="paragraph" w:customStyle="1" w:styleId="font9">
    <w:name w:val="font9"/>
    <w:basedOn w:val="a1"/>
    <w:rsid w:val="00FD3C56"/>
    <w:pPr>
      <w:widowControl/>
      <w:spacing w:before="100" w:beforeAutospacing="1" w:after="100" w:afterAutospacing="1"/>
      <w:jc w:val="left"/>
    </w:pPr>
    <w:rPr>
      <w:rFonts w:ascii="宋体" w:hAnsi="宋体" w:cs="宋体"/>
      <w:kern w:val="0"/>
      <w:sz w:val="18"/>
      <w:szCs w:val="18"/>
    </w:rPr>
  </w:style>
  <w:style w:type="paragraph" w:styleId="aff7">
    <w:name w:val="List Paragraph"/>
    <w:basedOn w:val="a1"/>
    <w:uiPriority w:val="34"/>
    <w:qFormat/>
    <w:rsid w:val="00FD3C56"/>
    <w:pPr>
      <w:ind w:firstLineChars="200" w:firstLine="420"/>
    </w:pPr>
    <w:rPr>
      <w:rFonts w:ascii="Calibri" w:hAnsi="Calibri"/>
      <w:szCs w:val="22"/>
    </w:rPr>
  </w:style>
  <w:style w:type="paragraph" w:customStyle="1" w:styleId="3Char1">
    <w:name w:val="样式3 Char"/>
    <w:basedOn w:val="3"/>
    <w:next w:val="a1"/>
    <w:link w:val="3CharCharCharChar"/>
    <w:rsid w:val="00FD3C56"/>
    <w:pPr>
      <w:spacing w:line="240" w:lineRule="auto"/>
      <w:jc w:val="center"/>
    </w:pPr>
    <w:rPr>
      <w:rFonts w:eastAsia="黑体"/>
    </w:rPr>
  </w:style>
  <w:style w:type="paragraph" w:customStyle="1" w:styleId="xl130">
    <w:name w:val="xl130"/>
    <w:basedOn w:val="a1"/>
    <w:rsid w:val="00FD3C56"/>
    <w:pPr>
      <w:widowControl/>
      <w:spacing w:before="100" w:beforeAutospacing="1" w:after="100" w:afterAutospacing="1"/>
      <w:jc w:val="left"/>
    </w:pPr>
    <w:rPr>
      <w:rFonts w:ascii="宋体" w:hAnsi="宋体" w:cs="宋体"/>
      <w:kern w:val="0"/>
      <w:sz w:val="24"/>
    </w:rPr>
  </w:style>
  <w:style w:type="paragraph" w:customStyle="1" w:styleId="xl136">
    <w:name w:val="xl136"/>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Style19">
    <w:name w:val="_Style 19"/>
    <w:basedOn w:val="a1"/>
    <w:next w:val="af0"/>
    <w:rsid w:val="00FD3C56"/>
    <w:rPr>
      <w:rFonts w:ascii="宋体" w:hAnsi="Courier New" w:cs="Courier New"/>
      <w:szCs w:val="21"/>
    </w:rPr>
  </w:style>
  <w:style w:type="paragraph" w:customStyle="1" w:styleId="CharChar1CharCharCharCharCharCharCharCharCharCharCharCharCharChar">
    <w:name w:val="Char Char1 Char Char Char Char Char Char Char Char Char Char Char Char Char Char"/>
    <w:basedOn w:val="a1"/>
    <w:rsid w:val="00FD3C56"/>
    <w:pPr>
      <w:spacing w:after="160" w:line="240" w:lineRule="exact"/>
      <w:jc w:val="left"/>
    </w:pPr>
  </w:style>
  <w:style w:type="paragraph" w:customStyle="1" w:styleId="27878">
    <w:name w:val="样式 宋体 首行缩进:  2 字符 段前: 7.8 磅 段后: 7.8 磅"/>
    <w:basedOn w:val="a1"/>
    <w:rsid w:val="00FD3C56"/>
    <w:pPr>
      <w:adjustRightInd w:val="0"/>
      <w:snapToGrid w:val="0"/>
      <w:spacing w:before="156" w:after="156" w:line="360" w:lineRule="auto"/>
      <w:ind w:firstLineChars="200" w:firstLine="200"/>
    </w:pPr>
    <w:rPr>
      <w:rFonts w:ascii="宋体" w:hAnsi="宋体" w:cs="宋体"/>
      <w:szCs w:val="20"/>
    </w:rPr>
  </w:style>
  <w:style w:type="paragraph" w:customStyle="1" w:styleId="xl168">
    <w:name w:val="xl168"/>
    <w:basedOn w:val="a1"/>
    <w:rsid w:val="00FD3C5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CharCharCharCharCharCharCharCharCharCharCharCharChar">
    <w:name w:val="Char Char Char Char Char Char Char Char Char Char Char Char Char Char Char"/>
    <w:basedOn w:val="a1"/>
    <w:link w:val="CharCharCharCharCharCharCharCharCharCharCharCharCharCharCharChar"/>
    <w:rsid w:val="00FD3C56"/>
    <w:pPr>
      <w:widowControl/>
      <w:spacing w:line="400" w:lineRule="exact"/>
      <w:jc w:val="center"/>
    </w:pPr>
    <w:rPr>
      <w:rFonts w:ascii="Verdana" w:hAnsi="Verdana"/>
      <w:kern w:val="0"/>
      <w:szCs w:val="20"/>
      <w:lang w:eastAsia="en-US"/>
    </w:rPr>
  </w:style>
  <w:style w:type="paragraph" w:customStyle="1" w:styleId="Blockquote">
    <w:name w:val="Blockquote"/>
    <w:basedOn w:val="a1"/>
    <w:rsid w:val="00FD3C56"/>
    <w:pPr>
      <w:autoSpaceDE w:val="0"/>
      <w:autoSpaceDN w:val="0"/>
      <w:adjustRightInd w:val="0"/>
      <w:spacing w:before="100" w:after="100"/>
      <w:ind w:left="360" w:right="360"/>
      <w:jc w:val="left"/>
    </w:pPr>
    <w:rPr>
      <w:kern w:val="0"/>
      <w:sz w:val="24"/>
      <w:szCs w:val="20"/>
    </w:rPr>
  </w:style>
  <w:style w:type="paragraph" w:customStyle="1" w:styleId="font7">
    <w:name w:val="font7"/>
    <w:basedOn w:val="a1"/>
    <w:rsid w:val="00FD3C56"/>
    <w:pPr>
      <w:widowControl/>
      <w:spacing w:before="100" w:beforeAutospacing="1" w:after="100" w:afterAutospacing="1"/>
      <w:jc w:val="left"/>
    </w:pPr>
    <w:rPr>
      <w:rFonts w:ascii="宋体" w:hAnsi="宋体" w:cs="宋体"/>
      <w:kern w:val="0"/>
      <w:sz w:val="18"/>
      <w:szCs w:val="18"/>
    </w:rPr>
  </w:style>
  <w:style w:type="paragraph" w:customStyle="1" w:styleId="xl146">
    <w:name w:val="xl146"/>
    <w:basedOn w:val="a1"/>
    <w:rsid w:val="00FD3C56"/>
    <w:pPr>
      <w:widowControl/>
      <w:spacing w:before="100" w:beforeAutospacing="1" w:after="100" w:afterAutospacing="1"/>
      <w:jc w:val="left"/>
      <w:textAlignment w:val="bottom"/>
    </w:pPr>
    <w:rPr>
      <w:rFonts w:ascii="宋体" w:hAnsi="宋体" w:cs="宋体"/>
      <w:kern w:val="0"/>
      <w:sz w:val="24"/>
    </w:rPr>
  </w:style>
  <w:style w:type="paragraph" w:customStyle="1" w:styleId="xl159">
    <w:name w:val="xl159"/>
    <w:basedOn w:val="a1"/>
    <w:rsid w:val="00FD3C56"/>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60">
    <w:name w:val="样式6"/>
    <w:basedOn w:val="12"/>
    <w:next w:val="a1"/>
    <w:rsid w:val="00FD3C56"/>
    <w:pPr>
      <w:tabs>
        <w:tab w:val="clear" w:pos="9530"/>
        <w:tab w:val="right" w:leader="dot" w:pos="9200"/>
      </w:tabs>
    </w:pPr>
    <w:rPr>
      <w:rFonts w:eastAsia="仿宋_GB2312"/>
      <w:sz w:val="28"/>
      <w:szCs w:val="21"/>
    </w:rPr>
  </w:style>
  <w:style w:type="paragraph" w:customStyle="1" w:styleId="CharCharChar">
    <w:name w:val="Char Char Char"/>
    <w:basedOn w:val="a1"/>
    <w:rsid w:val="00FD3C56"/>
    <w:pPr>
      <w:tabs>
        <w:tab w:val="left" w:pos="420"/>
      </w:tabs>
      <w:ind w:left="420" w:hanging="420"/>
    </w:pPr>
    <w:rPr>
      <w:rFonts w:ascii="Tahoma" w:hAnsi="Tahoma"/>
      <w:sz w:val="24"/>
      <w:szCs w:val="20"/>
    </w:rPr>
  </w:style>
  <w:style w:type="paragraph" w:customStyle="1" w:styleId="153">
    <w:name w:val="样式 (中文) 黑体 小三 加粗 居中 行距: 1.5 倍行距"/>
    <w:basedOn w:val="a1"/>
    <w:next w:val="a1"/>
    <w:rsid w:val="00FD3C56"/>
    <w:pPr>
      <w:spacing w:line="360" w:lineRule="auto"/>
      <w:jc w:val="center"/>
    </w:pPr>
    <w:rPr>
      <w:rFonts w:eastAsia="黑体" w:cs="宋体"/>
      <w:b/>
      <w:bCs/>
      <w:sz w:val="30"/>
      <w:szCs w:val="20"/>
    </w:rPr>
  </w:style>
  <w:style w:type="paragraph" w:customStyle="1" w:styleId="11">
    <w:name w:val="副标题1"/>
    <w:basedOn w:val="a1"/>
    <w:next w:val="a1"/>
    <w:link w:val="Char9"/>
    <w:rsid w:val="00FD3C56"/>
    <w:pPr>
      <w:spacing w:before="120" w:after="120"/>
      <w:jc w:val="left"/>
    </w:pPr>
    <w:rPr>
      <w:rFonts w:ascii="Arial" w:hAnsi="Arial"/>
      <w:b/>
      <w:bCs/>
      <w:color w:val="000000"/>
      <w:kern w:val="44"/>
      <w:sz w:val="20"/>
      <w:szCs w:val="20"/>
    </w:rPr>
  </w:style>
  <w:style w:type="paragraph" w:customStyle="1" w:styleId="font5">
    <w:name w:val="font5"/>
    <w:basedOn w:val="a1"/>
    <w:rsid w:val="00FD3C56"/>
    <w:pPr>
      <w:widowControl/>
      <w:spacing w:before="100" w:beforeAutospacing="1" w:after="100" w:afterAutospacing="1"/>
      <w:jc w:val="left"/>
    </w:pPr>
    <w:rPr>
      <w:rFonts w:ascii="宋体" w:hAnsi="宋体" w:cs="宋体"/>
      <w:kern w:val="0"/>
      <w:sz w:val="18"/>
      <w:szCs w:val="18"/>
    </w:rPr>
  </w:style>
  <w:style w:type="paragraph" w:customStyle="1" w:styleId="aff8">
    <w:name w:val="标准正文"/>
    <w:basedOn w:val="a1"/>
    <w:rsid w:val="00FD3C56"/>
    <w:pPr>
      <w:snapToGrid w:val="0"/>
      <w:spacing w:line="312" w:lineRule="auto"/>
      <w:ind w:firstLine="482"/>
    </w:pPr>
    <w:rPr>
      <w:sz w:val="24"/>
      <w:szCs w:val="20"/>
    </w:rPr>
  </w:style>
  <w:style w:type="paragraph" w:customStyle="1" w:styleId="24">
    <w:name w:val="样式2"/>
    <w:basedOn w:val="2"/>
    <w:next w:val="a1"/>
    <w:rsid w:val="00FD3C56"/>
    <w:pPr>
      <w:spacing w:line="240" w:lineRule="auto"/>
      <w:jc w:val="center"/>
    </w:pPr>
    <w:rPr>
      <w:sz w:val="36"/>
    </w:rPr>
  </w:style>
  <w:style w:type="paragraph" w:customStyle="1" w:styleId="xl132">
    <w:name w:val="xl132"/>
    <w:basedOn w:val="a1"/>
    <w:rsid w:val="00FD3C56"/>
    <w:pPr>
      <w:widowControl/>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hAnsi="宋体" w:cs="宋体"/>
      <w:kern w:val="0"/>
      <w:sz w:val="20"/>
      <w:szCs w:val="20"/>
    </w:rPr>
  </w:style>
  <w:style w:type="paragraph" w:customStyle="1" w:styleId="ParaCharCharCharCharCharCharCharCharCharChar">
    <w:name w:val="默认段落字体 Para Char Char Char Char Char Char Char Char Char Char"/>
    <w:basedOn w:val="a1"/>
    <w:rsid w:val="00FD3C56"/>
    <w:rPr>
      <w:rFonts w:ascii="Tahoma" w:hAnsi="Tahoma" w:hint="eastAsia"/>
      <w:sz w:val="24"/>
      <w:szCs w:val="20"/>
    </w:rPr>
  </w:style>
  <w:style w:type="paragraph" w:customStyle="1" w:styleId="xl138">
    <w:name w:val="xl138"/>
    <w:basedOn w:val="a1"/>
    <w:rsid w:val="00FD3C56"/>
    <w:pPr>
      <w:widowControl/>
      <w:spacing w:before="100" w:beforeAutospacing="1" w:after="100" w:afterAutospacing="1"/>
      <w:jc w:val="center"/>
    </w:pPr>
    <w:rPr>
      <w:rFonts w:ascii="宋体" w:hAnsi="宋体" w:cs="宋体"/>
      <w:kern w:val="0"/>
      <w:sz w:val="24"/>
    </w:rPr>
  </w:style>
  <w:style w:type="paragraph" w:customStyle="1" w:styleId="378020">
    <w:name w:val="样式 标题 3 + (中文) 黑体 小四 非加粗 段前: 7.8 磅 段后: 0 磅 行距: 固定值 20 磅"/>
    <w:basedOn w:val="3"/>
    <w:rsid w:val="00FD3C56"/>
    <w:pPr>
      <w:spacing w:before="0" w:after="0" w:line="400" w:lineRule="exact"/>
    </w:pPr>
    <w:rPr>
      <w:rFonts w:eastAsia="黑体" w:cs="宋体"/>
      <w:b w:val="0"/>
      <w:bCs w:val="0"/>
      <w:sz w:val="24"/>
      <w:szCs w:val="20"/>
    </w:rPr>
  </w:style>
  <w:style w:type="paragraph" w:customStyle="1" w:styleId="xl141">
    <w:name w:val="xl141"/>
    <w:basedOn w:val="a1"/>
    <w:rsid w:val="00FD3C56"/>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CharCharCharChar0">
    <w:name w:val="Char Char Char Char"/>
    <w:basedOn w:val="a1"/>
    <w:next w:val="a1"/>
    <w:rsid w:val="00FD3C56"/>
    <w:pPr>
      <w:widowControl/>
      <w:spacing w:after="160" w:line="240" w:lineRule="exact"/>
      <w:jc w:val="left"/>
    </w:pPr>
  </w:style>
  <w:style w:type="paragraph" w:customStyle="1" w:styleId="xl155">
    <w:name w:val="xl155"/>
    <w:basedOn w:val="a1"/>
    <w:rsid w:val="00FD3C56"/>
    <w:pPr>
      <w:widowControl/>
      <w:pBdr>
        <w:top w:val="single" w:sz="4" w:space="0" w:color="auto"/>
        <w:bottom w:val="single" w:sz="4" w:space="0" w:color="auto"/>
      </w:pBdr>
      <w:shd w:val="clear" w:color="000000" w:fill="C0C0C0"/>
      <w:spacing w:before="100" w:beforeAutospacing="1" w:after="100" w:afterAutospacing="1"/>
      <w:jc w:val="left"/>
    </w:pPr>
    <w:rPr>
      <w:rFonts w:ascii="宋体" w:hAnsi="宋体" w:cs="宋体"/>
      <w:kern w:val="0"/>
      <w:sz w:val="20"/>
      <w:szCs w:val="20"/>
    </w:rPr>
  </w:style>
  <w:style w:type="table" w:styleId="aff9">
    <w:name w:val="Table Grid"/>
    <w:basedOn w:val="a3"/>
    <w:rsid w:val="00FD3C5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246459925@qq.com"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0197;&#30005;&#23376;&#25991;&#20214;&#24418;&#24335;&#21457;&#36865;&#33267;550362779@qq.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00F31EF-A739-4F6B-832F-74595F2A5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90</Pages>
  <Words>7713</Words>
  <Characters>43967</Characters>
  <Application>Microsoft Office Word</Application>
  <DocSecurity>0</DocSecurity>
  <Lines>366</Lines>
  <Paragraphs>103</Paragraphs>
  <ScaleCrop>false</ScaleCrop>
  <Company>nantong</Company>
  <LinksUpToDate>false</LinksUpToDate>
  <CharactersWithSpaces>51577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dc:title>
  <dc:creator>User</dc:creator>
  <cp:lastModifiedBy>yangle</cp:lastModifiedBy>
  <cp:revision>7</cp:revision>
  <cp:lastPrinted>2018-06-13T02:24:00Z</cp:lastPrinted>
  <dcterms:created xsi:type="dcterms:W3CDTF">2018-06-18T11:42:00Z</dcterms:created>
  <dcterms:modified xsi:type="dcterms:W3CDTF">2018-06-19T07:31:00Z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